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6637A" w14:textId="1B3C3AEF" w:rsidR="00851D9E" w:rsidRPr="00325DE3" w:rsidRDefault="00831CDC"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Типовой а</w:t>
      </w:r>
      <w:r w:rsidR="00511437" w:rsidRPr="00325DE3">
        <w:rPr>
          <w:rFonts w:ascii="Times New Roman" w:hAnsi="Times New Roman"/>
          <w:b/>
          <w:sz w:val="28"/>
          <w:szCs w:val="28"/>
        </w:rPr>
        <w:t>дминистративный регламент</w:t>
      </w:r>
    </w:p>
    <w:p w14:paraId="3622BC66" w14:textId="4B9B5C7F"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14:paraId="296319CD" w14:textId="132ACD16"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14:paraId="49F14882" w14:textId="0C9353A4" w:rsidR="00511437" w:rsidRPr="00325DE3" w:rsidRDefault="00511437" w:rsidP="00953A78">
      <w:pPr>
        <w:widowControl w:val="0"/>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на территории </w:t>
      </w:r>
      <w:r w:rsidR="008209E6" w:rsidRPr="00325DE3">
        <w:rPr>
          <w:rFonts w:ascii="Times New Roman" w:hAnsi="Times New Roman"/>
          <w:b/>
          <w:bCs/>
          <w:i/>
          <w:sz w:val="28"/>
          <w:szCs w:val="28"/>
        </w:rPr>
        <w:t>(указыв</w:t>
      </w:r>
      <w:r w:rsidR="00614CAC" w:rsidRPr="00325DE3">
        <w:rPr>
          <w:rFonts w:ascii="Times New Roman" w:hAnsi="Times New Roman"/>
          <w:b/>
          <w:bCs/>
          <w:i/>
          <w:sz w:val="28"/>
          <w:szCs w:val="28"/>
        </w:rPr>
        <w:t>а</w:t>
      </w:r>
      <w:r w:rsidR="008209E6" w:rsidRPr="00325DE3">
        <w:rPr>
          <w:rFonts w:ascii="Times New Roman" w:hAnsi="Times New Roman"/>
          <w:b/>
          <w:bCs/>
          <w:i/>
          <w:sz w:val="28"/>
          <w:szCs w:val="28"/>
        </w:rPr>
        <w:t>ется</w:t>
      </w:r>
      <w:r w:rsidR="008209E6" w:rsidRPr="00325DE3">
        <w:rPr>
          <w:rFonts w:ascii="Times New Roman" w:hAnsi="Times New Roman"/>
          <w:b/>
          <w:bCs/>
          <w:sz w:val="28"/>
          <w:szCs w:val="28"/>
        </w:rPr>
        <w:t xml:space="preserve"> </w:t>
      </w:r>
      <w:r w:rsidRPr="00325DE3">
        <w:rPr>
          <w:rFonts w:ascii="Times New Roman" w:hAnsi="Times New Roman"/>
          <w:b/>
          <w:bCs/>
          <w:i/>
          <w:iCs/>
          <w:sz w:val="28"/>
          <w:szCs w:val="28"/>
        </w:rPr>
        <w:t xml:space="preserve">наименование </w:t>
      </w:r>
      <w:r w:rsidR="008209E6" w:rsidRPr="00325DE3">
        <w:rPr>
          <w:rFonts w:ascii="Times New Roman" w:hAnsi="Times New Roman"/>
          <w:b/>
          <w:bCs/>
          <w:i/>
          <w:iCs/>
          <w:sz w:val="28"/>
          <w:szCs w:val="28"/>
        </w:rPr>
        <w:t xml:space="preserve">единицы территориального деления, на которой </w:t>
      </w:r>
      <w:r w:rsidRPr="00325DE3">
        <w:rPr>
          <w:rFonts w:ascii="Times New Roman" w:hAnsi="Times New Roman"/>
          <w:b/>
          <w:bCs/>
          <w:i/>
          <w:iCs/>
          <w:sz w:val="28"/>
          <w:szCs w:val="28"/>
        </w:rPr>
        <w:t xml:space="preserve">орган государственной власти, орган местного самоуправления </w:t>
      </w:r>
      <w:r w:rsidR="008209E6" w:rsidRPr="00325DE3">
        <w:rPr>
          <w:rFonts w:ascii="Times New Roman" w:hAnsi="Times New Roman"/>
          <w:b/>
          <w:bCs/>
          <w:i/>
          <w:iCs/>
          <w:sz w:val="28"/>
          <w:szCs w:val="28"/>
        </w:rPr>
        <w:t>предоставляет государственную и муниципальную услугу)</w:t>
      </w:r>
    </w:p>
    <w:p w14:paraId="5779E6A7" w14:textId="17DFEE08"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1056"/>
      </w:tblGrid>
      <w:tr w:rsidR="00325DE3" w:rsidRPr="00325DE3" w14:paraId="5BAA5010" w14:textId="77777777" w:rsidTr="00BB3621">
        <w:tc>
          <w:tcPr>
            <w:tcW w:w="8865" w:type="dxa"/>
          </w:tcPr>
          <w:p w14:paraId="02CAA0C3" w14:textId="229E41E1"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14:paraId="32860CEB" w14:textId="6C03FF4A"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14:paraId="6F6CB452" w14:textId="77777777" w:rsidTr="00BB3621">
        <w:tc>
          <w:tcPr>
            <w:tcW w:w="8865" w:type="dxa"/>
          </w:tcPr>
          <w:p w14:paraId="4F3E1D3D" w14:textId="7BD9EEC9"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14:paraId="1CF49E61" w14:textId="72AA9ECF"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14:paraId="7C596602" w14:textId="77777777" w:rsidTr="00BB3621">
        <w:tc>
          <w:tcPr>
            <w:tcW w:w="8865" w:type="dxa"/>
          </w:tcPr>
          <w:p w14:paraId="6BF839F8" w14:textId="63AD9D9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государственной (муниципальной) </w:t>
            </w:r>
            <w:r w:rsidRPr="00325DE3">
              <w:rPr>
                <w:rFonts w:eastAsia="Calibri"/>
                <w:iCs/>
                <w:sz w:val="28"/>
                <w:szCs w:val="28"/>
              </w:rPr>
              <w:t>услуги</w:t>
            </w:r>
          </w:p>
        </w:tc>
        <w:tc>
          <w:tcPr>
            <w:tcW w:w="1056" w:type="dxa"/>
          </w:tcPr>
          <w:p w14:paraId="2CC947B5"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CD4D76E" w14:textId="68DF7AED"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14:paraId="543E8A04" w14:textId="77777777" w:rsidTr="00BB3621">
        <w:tc>
          <w:tcPr>
            <w:tcW w:w="8865" w:type="dxa"/>
          </w:tcPr>
          <w:p w14:paraId="583A2656" w14:textId="428E3DD4"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14:paraId="314A3BB4" w14:textId="77777777" w:rsidR="002115C3" w:rsidRPr="00325DE3" w:rsidRDefault="002115C3" w:rsidP="002115C3">
            <w:pPr>
              <w:widowControl w:val="0"/>
              <w:tabs>
                <w:tab w:val="left" w:pos="567"/>
              </w:tabs>
              <w:spacing w:after="0" w:line="240" w:lineRule="auto"/>
              <w:contextualSpacing/>
              <w:jc w:val="right"/>
              <w:rPr>
                <w:iCs/>
                <w:sz w:val="28"/>
                <w:szCs w:val="28"/>
              </w:rPr>
            </w:pPr>
          </w:p>
          <w:p w14:paraId="51E5A2A3" w14:textId="77777777" w:rsidR="002115C3" w:rsidRPr="00325DE3" w:rsidRDefault="002115C3" w:rsidP="002115C3">
            <w:pPr>
              <w:widowControl w:val="0"/>
              <w:tabs>
                <w:tab w:val="left" w:pos="567"/>
              </w:tabs>
              <w:spacing w:after="0" w:line="240" w:lineRule="auto"/>
              <w:contextualSpacing/>
              <w:jc w:val="right"/>
              <w:rPr>
                <w:iCs/>
                <w:sz w:val="28"/>
                <w:szCs w:val="28"/>
              </w:rPr>
            </w:pPr>
          </w:p>
          <w:p w14:paraId="0886AA36" w14:textId="77777777" w:rsidR="002115C3" w:rsidRPr="00325DE3" w:rsidRDefault="002115C3" w:rsidP="002115C3">
            <w:pPr>
              <w:widowControl w:val="0"/>
              <w:tabs>
                <w:tab w:val="left" w:pos="567"/>
              </w:tabs>
              <w:spacing w:after="0" w:line="240" w:lineRule="auto"/>
              <w:contextualSpacing/>
              <w:jc w:val="right"/>
              <w:rPr>
                <w:iCs/>
                <w:sz w:val="28"/>
                <w:szCs w:val="28"/>
              </w:rPr>
            </w:pPr>
          </w:p>
          <w:p w14:paraId="2909D25B" w14:textId="77777777" w:rsidR="00C24C55" w:rsidRPr="00325DE3" w:rsidRDefault="00C24C55" w:rsidP="002115C3">
            <w:pPr>
              <w:widowControl w:val="0"/>
              <w:tabs>
                <w:tab w:val="left" w:pos="567"/>
              </w:tabs>
              <w:spacing w:after="0" w:line="240" w:lineRule="auto"/>
              <w:contextualSpacing/>
              <w:jc w:val="right"/>
              <w:rPr>
                <w:iCs/>
                <w:sz w:val="28"/>
                <w:szCs w:val="28"/>
              </w:rPr>
            </w:pPr>
          </w:p>
          <w:p w14:paraId="49DD9233" w14:textId="4E2C55C3"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14:paraId="680A42D3" w14:textId="77777777" w:rsidTr="00BB3621">
        <w:tc>
          <w:tcPr>
            <w:tcW w:w="8865" w:type="dxa"/>
          </w:tcPr>
          <w:p w14:paraId="06854B8A" w14:textId="35A5E858"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14:paraId="6C4575F7" w14:textId="77777777" w:rsidR="002115C3" w:rsidRPr="00325DE3" w:rsidRDefault="002115C3" w:rsidP="008E1775">
            <w:pPr>
              <w:widowControl w:val="0"/>
              <w:tabs>
                <w:tab w:val="left" w:pos="567"/>
              </w:tabs>
              <w:spacing w:after="0" w:line="240" w:lineRule="auto"/>
              <w:contextualSpacing/>
              <w:jc w:val="right"/>
              <w:rPr>
                <w:iCs/>
                <w:sz w:val="28"/>
                <w:szCs w:val="28"/>
              </w:rPr>
            </w:pPr>
          </w:p>
          <w:p w14:paraId="42AFA99A" w14:textId="5F55F967" w:rsidR="00AB10DA" w:rsidRPr="00325DE3" w:rsidRDefault="00076753" w:rsidP="008E1775">
            <w:pPr>
              <w:widowControl w:val="0"/>
              <w:tabs>
                <w:tab w:val="left" w:pos="567"/>
              </w:tabs>
              <w:spacing w:after="0" w:line="240" w:lineRule="auto"/>
              <w:contextualSpacing/>
              <w:jc w:val="right"/>
              <w:rPr>
                <w:iCs/>
                <w:sz w:val="28"/>
                <w:szCs w:val="28"/>
              </w:rPr>
            </w:pPr>
            <w:r w:rsidRPr="00325DE3">
              <w:rPr>
                <w:iCs/>
                <w:sz w:val="28"/>
                <w:szCs w:val="28"/>
              </w:rPr>
              <w:t>73</w:t>
            </w:r>
          </w:p>
        </w:tc>
      </w:tr>
      <w:tr w:rsidR="00325DE3" w:rsidRPr="00325DE3" w14:paraId="71BC5DD6" w14:textId="77777777" w:rsidTr="00BB3621">
        <w:tc>
          <w:tcPr>
            <w:tcW w:w="8865" w:type="dxa"/>
          </w:tcPr>
          <w:p w14:paraId="2D3C97D1" w14:textId="67ECB8B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государственных или муниципальных служащих, работников</w:t>
            </w:r>
          </w:p>
        </w:tc>
        <w:tc>
          <w:tcPr>
            <w:tcW w:w="1056" w:type="dxa"/>
          </w:tcPr>
          <w:p w14:paraId="30C251BA"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D2C748E"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74F418C"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1AB4C91"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2584703" w14:textId="77777777" w:rsidR="002115C3" w:rsidRPr="00325DE3" w:rsidRDefault="002115C3" w:rsidP="0045665F">
            <w:pPr>
              <w:widowControl w:val="0"/>
              <w:tabs>
                <w:tab w:val="left" w:pos="567"/>
              </w:tabs>
              <w:spacing w:after="0" w:line="240" w:lineRule="auto"/>
              <w:contextualSpacing/>
              <w:jc w:val="right"/>
              <w:rPr>
                <w:iCs/>
                <w:sz w:val="28"/>
                <w:szCs w:val="28"/>
              </w:rPr>
            </w:pPr>
          </w:p>
          <w:p w14:paraId="1FBD49A9" w14:textId="77777777" w:rsidR="002115C3" w:rsidRPr="00325DE3" w:rsidRDefault="002115C3" w:rsidP="0045665F">
            <w:pPr>
              <w:widowControl w:val="0"/>
              <w:tabs>
                <w:tab w:val="left" w:pos="567"/>
              </w:tabs>
              <w:spacing w:after="0" w:line="240" w:lineRule="auto"/>
              <w:contextualSpacing/>
              <w:jc w:val="right"/>
              <w:rPr>
                <w:iCs/>
                <w:sz w:val="28"/>
                <w:szCs w:val="28"/>
              </w:rPr>
            </w:pPr>
          </w:p>
          <w:p w14:paraId="0899075E" w14:textId="3F733322" w:rsidR="00AB10DA"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76</w:t>
            </w:r>
          </w:p>
        </w:tc>
      </w:tr>
      <w:tr w:rsidR="00325DE3" w:rsidRPr="00325DE3" w14:paraId="00A6C5D5" w14:textId="77777777" w:rsidTr="00BB3621">
        <w:tc>
          <w:tcPr>
            <w:tcW w:w="8865" w:type="dxa"/>
          </w:tcPr>
          <w:p w14:paraId="47A5E903" w14:textId="52E70E75"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14:paraId="36A7C334"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F64A3A2"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2E90662" w14:textId="6B24F420" w:rsidR="00E8410C"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78</w:t>
            </w:r>
          </w:p>
        </w:tc>
      </w:tr>
      <w:tr w:rsidR="00325DE3" w:rsidRPr="00325DE3" w14:paraId="13210CF1" w14:textId="77777777" w:rsidTr="00BB3621">
        <w:tc>
          <w:tcPr>
            <w:tcW w:w="8865" w:type="dxa"/>
          </w:tcPr>
          <w:p w14:paraId="6F7336C2" w14:textId="3D8C3132" w:rsidR="00C708EF" w:rsidRPr="00325DE3" w:rsidRDefault="00193F52" w:rsidP="0045665F">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0F3518" w:rsidRPr="00325DE3">
              <w:rPr>
                <w:rFonts w:eastAsia="Calibri"/>
                <w:iCs/>
                <w:sz w:val="28"/>
                <w:szCs w:val="28"/>
              </w:rPr>
              <w:t xml:space="preserve">Рекомендуемая форма </w:t>
            </w:r>
            <w:r w:rsidR="005538B1" w:rsidRPr="00325DE3">
              <w:rPr>
                <w:iCs/>
                <w:sz w:val="28"/>
                <w:szCs w:val="28"/>
              </w:rPr>
              <w:t>заявления</w:t>
            </w:r>
            <w:r w:rsidR="005538B1" w:rsidRPr="00325DE3">
              <w:rPr>
                <w:sz w:val="28"/>
                <w:szCs w:val="28"/>
              </w:rPr>
              <w:t xml:space="preserve"> </w:t>
            </w:r>
            <w:r w:rsidR="005538B1" w:rsidRPr="00325DE3">
              <w:rPr>
                <w:iCs/>
                <w:sz w:val="28"/>
                <w:szCs w:val="28"/>
              </w:rPr>
              <w:t xml:space="preserve">о выдаче разрешения на строительство </w:t>
            </w:r>
          </w:p>
        </w:tc>
        <w:tc>
          <w:tcPr>
            <w:tcW w:w="1056" w:type="dxa"/>
          </w:tcPr>
          <w:p w14:paraId="3CD6BC64" w14:textId="77777777" w:rsidR="002115C3" w:rsidRPr="00325DE3" w:rsidRDefault="002115C3" w:rsidP="00C12527">
            <w:pPr>
              <w:widowControl w:val="0"/>
              <w:tabs>
                <w:tab w:val="left" w:pos="567"/>
              </w:tabs>
              <w:spacing w:after="0" w:line="240" w:lineRule="auto"/>
              <w:contextualSpacing/>
              <w:jc w:val="right"/>
              <w:rPr>
                <w:iCs/>
                <w:sz w:val="28"/>
                <w:szCs w:val="28"/>
              </w:rPr>
            </w:pPr>
          </w:p>
          <w:p w14:paraId="3208B553" w14:textId="5105CB91" w:rsidR="00C708EF" w:rsidRPr="00325DE3" w:rsidRDefault="00076753" w:rsidP="006E3B23">
            <w:pPr>
              <w:widowControl w:val="0"/>
              <w:tabs>
                <w:tab w:val="left" w:pos="567"/>
              </w:tabs>
              <w:spacing w:after="0" w:line="240" w:lineRule="auto"/>
              <w:contextualSpacing/>
              <w:jc w:val="right"/>
              <w:rPr>
                <w:iCs/>
                <w:sz w:val="28"/>
                <w:szCs w:val="28"/>
              </w:rPr>
            </w:pPr>
            <w:r w:rsidRPr="00325DE3">
              <w:rPr>
                <w:iCs/>
                <w:sz w:val="28"/>
                <w:szCs w:val="28"/>
              </w:rPr>
              <w:t>79</w:t>
            </w:r>
          </w:p>
        </w:tc>
      </w:tr>
      <w:tr w:rsidR="007F3499" w:rsidRPr="00325DE3" w14:paraId="0F841557" w14:textId="77777777" w:rsidTr="00BB3621">
        <w:tc>
          <w:tcPr>
            <w:tcW w:w="8865" w:type="dxa"/>
          </w:tcPr>
          <w:p w14:paraId="516A8982" w14:textId="070AD76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sz w:val="28"/>
                <w:szCs w:val="28"/>
              </w:rPr>
              <w:t>о внесении изменений в разрешение на строительство</w:t>
            </w:r>
          </w:p>
        </w:tc>
        <w:tc>
          <w:tcPr>
            <w:tcW w:w="1056" w:type="dxa"/>
          </w:tcPr>
          <w:p w14:paraId="37CBF8DF" w14:textId="77777777" w:rsidR="007C100E" w:rsidRPr="00325DE3" w:rsidRDefault="007C100E" w:rsidP="007F3499">
            <w:pPr>
              <w:widowControl w:val="0"/>
              <w:tabs>
                <w:tab w:val="left" w:pos="567"/>
              </w:tabs>
              <w:spacing w:after="0" w:line="240" w:lineRule="auto"/>
              <w:contextualSpacing/>
              <w:jc w:val="right"/>
              <w:rPr>
                <w:iCs/>
                <w:sz w:val="28"/>
                <w:szCs w:val="28"/>
              </w:rPr>
            </w:pPr>
          </w:p>
          <w:p w14:paraId="7F2A296C" w14:textId="32F9E4D1"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84</w:t>
            </w:r>
          </w:p>
        </w:tc>
      </w:tr>
      <w:tr w:rsidR="00325DE3" w:rsidRPr="00325DE3" w14:paraId="710F1E3E" w14:textId="77777777" w:rsidTr="00BB3621">
        <w:tc>
          <w:tcPr>
            <w:tcW w:w="8865" w:type="dxa"/>
          </w:tcPr>
          <w:p w14:paraId="289FF489" w14:textId="2E0DC8AB"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о внесении изменений в разрешение на строительство</w:t>
            </w:r>
            <w:r w:rsidRPr="00325DE3">
              <w:rPr>
                <w:sz w:val="28"/>
                <w:szCs w:val="28"/>
              </w:rPr>
              <w:t xml:space="preserve"> </w:t>
            </w:r>
            <w:r w:rsidRPr="00325DE3">
              <w:rPr>
                <w:bCs/>
                <w:sz w:val="28"/>
                <w:szCs w:val="28"/>
              </w:rPr>
              <w:t>в связи с необходимостью продления срока действия разрешения на строительство</w:t>
            </w:r>
          </w:p>
        </w:tc>
        <w:tc>
          <w:tcPr>
            <w:tcW w:w="1056" w:type="dxa"/>
          </w:tcPr>
          <w:p w14:paraId="5CEC7856"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7D97A66" w14:textId="77777777" w:rsidR="007C100E" w:rsidRPr="00325DE3" w:rsidRDefault="007C100E" w:rsidP="007F3499">
            <w:pPr>
              <w:widowControl w:val="0"/>
              <w:tabs>
                <w:tab w:val="left" w:pos="567"/>
              </w:tabs>
              <w:spacing w:after="0" w:line="240" w:lineRule="auto"/>
              <w:contextualSpacing/>
              <w:jc w:val="right"/>
              <w:rPr>
                <w:iCs/>
                <w:sz w:val="28"/>
                <w:szCs w:val="28"/>
              </w:rPr>
            </w:pPr>
          </w:p>
          <w:p w14:paraId="1B74F607" w14:textId="050D7DD1"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89</w:t>
            </w:r>
          </w:p>
        </w:tc>
      </w:tr>
      <w:tr w:rsidR="00325DE3" w:rsidRPr="00325DE3" w14:paraId="3A8C3C17" w14:textId="77777777" w:rsidTr="00BB3621">
        <w:tc>
          <w:tcPr>
            <w:tcW w:w="8865" w:type="dxa"/>
          </w:tcPr>
          <w:p w14:paraId="7451FC9C" w14:textId="36814CA3"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Pr="00325DE3">
              <w:rPr>
                <w:rFonts w:eastAsia="Calibri"/>
                <w:iCs/>
                <w:sz w:val="28"/>
                <w:szCs w:val="28"/>
              </w:rPr>
              <w:t xml:space="preserve">Рекомендуемая форма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bookmarkStart w:id="0" w:name="_GoBack"/>
            <w:bookmarkEnd w:id="0"/>
            <w:r w:rsidRPr="00325DE3">
              <w:rPr>
                <w:iCs/>
                <w:sz w:val="28"/>
                <w:szCs w:val="28"/>
              </w:rPr>
              <w:t xml:space="preserve"> </w:t>
            </w:r>
          </w:p>
        </w:tc>
        <w:tc>
          <w:tcPr>
            <w:tcW w:w="1056" w:type="dxa"/>
          </w:tcPr>
          <w:p w14:paraId="7341868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416EFE1"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924848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54DC18" w14:textId="25EB3FA7"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92</w:t>
            </w:r>
          </w:p>
        </w:tc>
      </w:tr>
      <w:tr w:rsidR="00325DE3" w:rsidRPr="00325DE3" w14:paraId="2AC62E16" w14:textId="77777777" w:rsidTr="00BB3621">
        <w:tc>
          <w:tcPr>
            <w:tcW w:w="8865" w:type="dxa"/>
          </w:tcPr>
          <w:p w14:paraId="0D3369D1" w14:textId="575654FB"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6. </w:t>
            </w:r>
            <w:r w:rsidRPr="00325DE3">
              <w:rPr>
                <w:rFonts w:eastAsia="Calibri"/>
                <w:iCs/>
                <w:sz w:val="28"/>
                <w:szCs w:val="28"/>
              </w:rPr>
              <w:t xml:space="preserve">Рекомендуемая форма </w:t>
            </w:r>
            <w:r w:rsidRPr="00325DE3">
              <w:rPr>
                <w:iCs/>
                <w:sz w:val="28"/>
                <w:szCs w:val="28"/>
              </w:rPr>
              <w:t>заявления о выдаче дубликата разрешения на строительство</w:t>
            </w:r>
          </w:p>
        </w:tc>
        <w:tc>
          <w:tcPr>
            <w:tcW w:w="1056" w:type="dxa"/>
          </w:tcPr>
          <w:p w14:paraId="3D3498B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6F2409" w14:textId="51E4C1B6"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96</w:t>
            </w:r>
          </w:p>
        </w:tc>
      </w:tr>
      <w:tr w:rsidR="00325DE3" w:rsidRPr="00325DE3" w14:paraId="6BF6DE2B" w14:textId="77777777" w:rsidTr="00BB3621">
        <w:tc>
          <w:tcPr>
            <w:tcW w:w="8865" w:type="dxa"/>
          </w:tcPr>
          <w:p w14:paraId="32298351" w14:textId="49FD5004" w:rsidR="007F3499" w:rsidRPr="00325DE3" w:rsidRDefault="007F3499" w:rsidP="00187D47">
            <w:pPr>
              <w:spacing w:after="0" w:line="240" w:lineRule="auto"/>
              <w:ind w:firstLine="604"/>
              <w:jc w:val="both"/>
              <w:rPr>
                <w:iCs/>
                <w:sz w:val="28"/>
                <w:szCs w:val="28"/>
              </w:rPr>
            </w:pPr>
            <w:r w:rsidRPr="00325DE3">
              <w:rPr>
                <w:iCs/>
                <w:sz w:val="28"/>
                <w:szCs w:val="28"/>
              </w:rPr>
              <w:lastRenderedPageBreak/>
              <w:t xml:space="preserve">Приложение № 7. </w:t>
            </w:r>
            <w:r w:rsidRPr="00325DE3">
              <w:rPr>
                <w:rFonts w:eastAsia="Calibri"/>
                <w:iCs/>
                <w:sz w:val="28"/>
                <w:szCs w:val="28"/>
              </w:rPr>
              <w:t xml:space="preserve">Рекомендуемая форма </w:t>
            </w:r>
            <w:r w:rsidRPr="00325DE3">
              <w:rPr>
                <w:iCs/>
                <w:sz w:val="28"/>
                <w:szCs w:val="28"/>
              </w:rPr>
              <w:t>заявления об исправлении допущенных опечаток и ошибок в разрешении на строительство</w:t>
            </w:r>
          </w:p>
        </w:tc>
        <w:tc>
          <w:tcPr>
            <w:tcW w:w="1056" w:type="dxa"/>
          </w:tcPr>
          <w:p w14:paraId="4762B9C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D9F8679" w14:textId="2F6D3ACC"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98</w:t>
            </w:r>
          </w:p>
        </w:tc>
      </w:tr>
      <w:tr w:rsidR="00325DE3" w:rsidRPr="00325DE3" w14:paraId="58695463" w14:textId="77777777" w:rsidTr="00BB3621">
        <w:tc>
          <w:tcPr>
            <w:tcW w:w="8865" w:type="dxa"/>
          </w:tcPr>
          <w:p w14:paraId="08D2A5C7" w14:textId="33710E8C" w:rsidR="007F3499" w:rsidRPr="00325DE3" w:rsidRDefault="007F3499" w:rsidP="006E3B23">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8.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приеме документов</w:t>
            </w:r>
          </w:p>
        </w:tc>
        <w:tc>
          <w:tcPr>
            <w:tcW w:w="1056" w:type="dxa"/>
          </w:tcPr>
          <w:p w14:paraId="7F87117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42E89CE" w14:textId="08C879FB"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101</w:t>
            </w:r>
          </w:p>
        </w:tc>
      </w:tr>
      <w:tr w:rsidR="00325DE3" w:rsidRPr="00325DE3" w14:paraId="0FBA7A27" w14:textId="77777777" w:rsidTr="00BB3621">
        <w:tc>
          <w:tcPr>
            <w:tcW w:w="8865" w:type="dxa"/>
          </w:tcPr>
          <w:p w14:paraId="63CCC22A" w14:textId="4DAB6E00"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9.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выдаче разрешения на строительство</w:t>
            </w:r>
          </w:p>
        </w:tc>
        <w:tc>
          <w:tcPr>
            <w:tcW w:w="1056" w:type="dxa"/>
          </w:tcPr>
          <w:p w14:paraId="7DCF7C1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141ADEF" w14:textId="1E1FE1A0"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104</w:t>
            </w:r>
          </w:p>
        </w:tc>
      </w:tr>
      <w:tr w:rsidR="00325DE3" w:rsidRPr="00325DE3" w14:paraId="4A1F5A5E" w14:textId="77777777" w:rsidTr="00BB3621">
        <w:tc>
          <w:tcPr>
            <w:tcW w:w="8865" w:type="dxa"/>
          </w:tcPr>
          <w:p w14:paraId="5F8BDECA" w14:textId="1458A97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AA70A2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20C81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F0325E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1615F0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331AA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F9DBB67"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3EEC59A" w14:textId="57264B1E" w:rsidR="007F3499" w:rsidRPr="00325DE3" w:rsidRDefault="007C100E" w:rsidP="006E3B23">
            <w:pPr>
              <w:widowControl w:val="0"/>
              <w:tabs>
                <w:tab w:val="left" w:pos="567"/>
              </w:tabs>
              <w:spacing w:after="0" w:line="240" w:lineRule="auto"/>
              <w:contextualSpacing/>
              <w:jc w:val="right"/>
              <w:rPr>
                <w:iCs/>
                <w:sz w:val="28"/>
                <w:szCs w:val="28"/>
              </w:rPr>
            </w:pPr>
            <w:r w:rsidRPr="00325DE3">
              <w:rPr>
                <w:iCs/>
                <w:sz w:val="28"/>
                <w:szCs w:val="28"/>
              </w:rPr>
              <w:t>108</w:t>
            </w:r>
          </w:p>
        </w:tc>
      </w:tr>
      <w:tr w:rsidR="00325DE3" w:rsidRPr="00325DE3" w14:paraId="24E796BE" w14:textId="77777777" w:rsidTr="00BB3621">
        <w:tc>
          <w:tcPr>
            <w:tcW w:w="8865" w:type="dxa"/>
          </w:tcPr>
          <w:p w14:paraId="11A46D4E" w14:textId="27DE4CE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D9D83B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2D5ED2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070E323"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C1F5F8E"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45E349D"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66D8B1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C020786" w14:textId="213AA302"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111</w:t>
            </w:r>
          </w:p>
        </w:tc>
      </w:tr>
      <w:tr w:rsidR="00325DE3" w:rsidRPr="00325DE3" w14:paraId="56E49259" w14:textId="77777777" w:rsidTr="00BB3621">
        <w:tc>
          <w:tcPr>
            <w:tcW w:w="8865" w:type="dxa"/>
          </w:tcPr>
          <w:p w14:paraId="421166BA" w14:textId="583A5049"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Pr="00325DE3">
              <w:rPr>
                <w:rFonts w:eastAsia="Calibri"/>
                <w:iCs/>
                <w:sz w:val="28"/>
                <w:szCs w:val="28"/>
              </w:rPr>
              <w:t xml:space="preserve">Рекомендуемая форма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p>
        </w:tc>
        <w:tc>
          <w:tcPr>
            <w:tcW w:w="1056" w:type="dxa"/>
          </w:tcPr>
          <w:p w14:paraId="6F0F7D7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09ECB28" w14:textId="4AE437C5"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3</w:t>
            </w:r>
          </w:p>
        </w:tc>
      </w:tr>
      <w:tr w:rsidR="00325DE3" w:rsidRPr="00325DE3" w14:paraId="580F41D5" w14:textId="77777777" w:rsidTr="00BB3621">
        <w:tc>
          <w:tcPr>
            <w:tcW w:w="8865" w:type="dxa"/>
          </w:tcPr>
          <w:p w14:paraId="6A0F16BA" w14:textId="76D4A7CA"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p>
        </w:tc>
        <w:tc>
          <w:tcPr>
            <w:tcW w:w="1056" w:type="dxa"/>
          </w:tcPr>
          <w:p w14:paraId="1FCAA4EC"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FE7BB74" w14:textId="4A04A71B" w:rsidR="007F3499" w:rsidRPr="00325DE3" w:rsidRDefault="007F3499" w:rsidP="007F3499">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5</w:t>
            </w:r>
          </w:p>
        </w:tc>
      </w:tr>
      <w:tr w:rsidR="00325DE3" w:rsidRPr="00325DE3" w14:paraId="3ABB02D2" w14:textId="77777777" w:rsidTr="00BB3621">
        <w:tc>
          <w:tcPr>
            <w:tcW w:w="8865" w:type="dxa"/>
          </w:tcPr>
          <w:p w14:paraId="13595E74" w14:textId="19445EF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p>
        </w:tc>
        <w:tc>
          <w:tcPr>
            <w:tcW w:w="1056" w:type="dxa"/>
          </w:tcPr>
          <w:p w14:paraId="61B72E95" w14:textId="77777777" w:rsidR="007F3499" w:rsidRPr="00325DE3" w:rsidRDefault="007F3499" w:rsidP="00187D47">
            <w:pPr>
              <w:widowControl w:val="0"/>
              <w:tabs>
                <w:tab w:val="left" w:pos="567"/>
              </w:tabs>
              <w:spacing w:after="0" w:line="240" w:lineRule="auto"/>
              <w:contextualSpacing/>
              <w:jc w:val="center"/>
              <w:rPr>
                <w:iCs/>
                <w:sz w:val="28"/>
                <w:szCs w:val="28"/>
              </w:rPr>
            </w:pPr>
          </w:p>
          <w:p w14:paraId="66894222" w14:textId="057E84BE"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121</w:t>
            </w:r>
          </w:p>
        </w:tc>
      </w:tr>
    </w:tbl>
    <w:p w14:paraId="59A1F904" w14:textId="77777777"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14:paraId="29455B06" w14:textId="778B6D2D"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14:paraId="61A8E213" w14:textId="5D708E97"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2505BB33" w14:textId="6FC0C8EB"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40B27CFB" w14:textId="77777777"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0B27D8A0" w14:textId="00AC5C2C"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14:paraId="386569B4" w14:textId="77777777"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14:paraId="36306883" w14:textId="0189FE1A"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5D7C33C9" w14:textId="77777777"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14:paraId="759245B8" w14:textId="55C33A20"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14:paraId="07898C73" w14:textId="77777777"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ACABA98" w14:textId="2B6C065F"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14:paraId="3E652A11"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14:paraId="4A0BA7A4"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604815B8" w14:textId="334A3AB1"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FA7841B" w14:textId="7F5511F6"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14:paraId="627E39DF" w14:textId="64EE6C40"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3E3F501" w14:textId="29BBCD63"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14:paraId="64E79E08" w14:textId="77777777"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lastRenderedPageBreak/>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7BC3BB2B" w14:textId="5F80A284"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14:paraId="5889E1DB" w14:textId="5D6817DF"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14:paraId="247319D4" w14:textId="4EA65E95"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14:paraId="5F8749ED" w14:textId="77777777"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4CE5BDD6" w14:textId="1A5E5B78"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14:paraId="6717E0D3" w14:textId="1A18F232"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6A008E8F" w14:textId="309608A5"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14:paraId="5CF9E836" w14:textId="77777777"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0A0C2572" w14:textId="207D6BE1"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147463" w:rsidRPr="00325DE3">
        <w:rPr>
          <w:rFonts w:ascii="Times New Roman" w:hAnsi="Times New Roman"/>
          <w:bCs/>
          <w:i/>
          <w:iCs/>
          <w:sz w:val="28"/>
          <w:szCs w:val="28"/>
        </w:rPr>
        <w:t xml:space="preserve">(указать </w:t>
      </w:r>
      <w:r w:rsidR="00AF11CB" w:rsidRPr="00325DE3">
        <w:rPr>
          <w:rFonts w:ascii="Times New Roman" w:hAnsi="Times New Roman"/>
          <w:bCs/>
          <w:i/>
          <w:iCs/>
          <w:sz w:val="28"/>
          <w:szCs w:val="28"/>
        </w:rPr>
        <w:t xml:space="preserve">полное </w:t>
      </w:r>
      <w:r w:rsidR="00147463" w:rsidRPr="00325DE3">
        <w:rPr>
          <w:rFonts w:ascii="Times New Roman" w:hAnsi="Times New Roman"/>
          <w:bCs/>
          <w:i/>
          <w:iCs/>
          <w:sz w:val="28"/>
          <w:szCs w:val="28"/>
        </w:rPr>
        <w:t>наименование органа государственной власти, органа местного самоуправления,</w:t>
      </w:r>
      <w:r w:rsidR="00147463" w:rsidRPr="00325DE3">
        <w:rPr>
          <w:rFonts w:ascii="Times New Roman" w:hAnsi="Times New Roman"/>
          <w:bCs/>
          <w:sz w:val="28"/>
          <w:szCs w:val="28"/>
        </w:rPr>
        <w:t xml:space="preserve"> </w:t>
      </w:r>
      <w:r w:rsidR="00147463" w:rsidRPr="00325DE3">
        <w:rPr>
          <w:rFonts w:ascii="Times New Roman" w:hAnsi="Times New Roman"/>
          <w:bCs/>
          <w:i/>
          <w:iCs/>
          <w:sz w:val="28"/>
          <w:szCs w:val="28"/>
        </w:rPr>
        <w:t>предоставляюще</w:t>
      </w:r>
      <w:r w:rsidR="00AA35A5" w:rsidRPr="00325DE3">
        <w:rPr>
          <w:rFonts w:ascii="Times New Roman" w:hAnsi="Times New Roman"/>
          <w:bCs/>
          <w:i/>
          <w:iCs/>
          <w:sz w:val="28"/>
          <w:szCs w:val="28"/>
        </w:rPr>
        <w:t>го</w:t>
      </w:r>
      <w:r w:rsidR="00147463" w:rsidRPr="00325DE3">
        <w:rPr>
          <w:rFonts w:ascii="Times New Roman" w:hAnsi="Times New Roman"/>
          <w:bCs/>
          <w:i/>
          <w:iCs/>
          <w:sz w:val="28"/>
          <w:szCs w:val="28"/>
        </w:rPr>
        <w:t xml:space="preserve"> услугу</w:t>
      </w:r>
      <w:r w:rsidR="00147463" w:rsidRPr="00325DE3">
        <w:rPr>
          <w:rFonts w:ascii="Times New Roman" w:hAnsi="Times New Roman"/>
          <w:bCs/>
          <w:sz w:val="28"/>
          <w:szCs w:val="28"/>
        </w:rPr>
        <w:t>).</w:t>
      </w:r>
    </w:p>
    <w:p w14:paraId="224E461D" w14:textId="3B2FBB80"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Pr="00325DE3">
        <w:rPr>
          <w:rFonts w:ascii="Times New Roman" w:hAnsi="Times New Roman"/>
          <w:bCs/>
          <w:i/>
          <w:sz w:val="28"/>
          <w:szCs w:val="28"/>
        </w:rPr>
        <w:t xml:space="preserve">(указать </w:t>
      </w:r>
      <w:r w:rsidR="00406749" w:rsidRPr="00325DE3">
        <w:rPr>
          <w:rFonts w:ascii="Times New Roman" w:hAnsi="Times New Roman"/>
          <w:bCs/>
          <w:sz w:val="28"/>
          <w:szCs w:val="28"/>
        </w:rPr>
        <w:t>"</w:t>
      </w:r>
      <w:r w:rsidRPr="00325DE3">
        <w:rPr>
          <w:rFonts w:ascii="Times New Roman" w:hAnsi="Times New Roman"/>
          <w:bCs/>
          <w:i/>
          <w:sz w:val="28"/>
          <w:szCs w:val="28"/>
        </w:rPr>
        <w:t>вправе принять</w:t>
      </w:r>
      <w:r w:rsidR="00406749" w:rsidRPr="00325DE3">
        <w:rPr>
          <w:rFonts w:ascii="Times New Roman" w:hAnsi="Times New Roman"/>
          <w:bCs/>
          <w:sz w:val="28"/>
          <w:szCs w:val="28"/>
        </w:rPr>
        <w:t>"</w:t>
      </w:r>
      <w:r w:rsidRPr="00325DE3">
        <w:rPr>
          <w:rFonts w:ascii="Times New Roman" w:hAnsi="Times New Roman"/>
          <w:bCs/>
          <w:i/>
          <w:sz w:val="28"/>
          <w:szCs w:val="28"/>
        </w:rPr>
        <w:t xml:space="preserve"> или </w:t>
      </w:r>
      <w:r w:rsidR="00406749" w:rsidRPr="00325DE3">
        <w:rPr>
          <w:rFonts w:ascii="Times New Roman" w:hAnsi="Times New Roman"/>
          <w:bCs/>
          <w:sz w:val="28"/>
          <w:szCs w:val="28"/>
        </w:rPr>
        <w:t>"</w:t>
      </w:r>
      <w:r w:rsidRPr="00325DE3">
        <w:rPr>
          <w:rFonts w:ascii="Times New Roman" w:hAnsi="Times New Roman"/>
          <w:bCs/>
          <w:i/>
          <w:sz w:val="28"/>
          <w:szCs w:val="28"/>
        </w:rPr>
        <w:t>не вправе принимать</w:t>
      </w:r>
      <w:r w:rsidR="00406749" w:rsidRPr="00325DE3">
        <w:rPr>
          <w:rFonts w:ascii="Times New Roman" w:hAnsi="Times New Roman"/>
          <w:bCs/>
          <w:sz w:val="28"/>
          <w:szCs w:val="28"/>
        </w:rPr>
        <w:t>"</w:t>
      </w:r>
      <w:r w:rsidRPr="00325DE3">
        <w:rPr>
          <w:rFonts w:ascii="Times New Roman" w:hAnsi="Times New Roman"/>
          <w:bCs/>
          <w:i/>
          <w:sz w:val="28"/>
          <w:szCs w:val="28"/>
        </w:rPr>
        <w:t xml:space="preserve"> в соответствии соглашением о взаимодействии между уполномоченным органом </w:t>
      </w:r>
      <w:r w:rsidR="005F6D07" w:rsidRPr="00325DE3">
        <w:rPr>
          <w:rFonts w:ascii="Times New Roman" w:hAnsi="Times New Roman"/>
          <w:bCs/>
          <w:i/>
          <w:sz w:val="28"/>
          <w:szCs w:val="28"/>
        </w:rPr>
        <w:t xml:space="preserve">государственной власти, органом местного самоуправления </w:t>
      </w:r>
      <w:r w:rsidRPr="00325DE3">
        <w:rPr>
          <w:rFonts w:ascii="Times New Roman" w:hAnsi="Times New Roman"/>
          <w:bCs/>
          <w:i/>
          <w:sz w:val="28"/>
          <w:szCs w:val="28"/>
        </w:rPr>
        <w:t>и многофункциональным цент</w:t>
      </w:r>
      <w:r w:rsidR="007D522C" w:rsidRPr="00325DE3">
        <w:rPr>
          <w:rFonts w:ascii="Times New Roman" w:hAnsi="Times New Roman"/>
          <w:bCs/>
          <w:i/>
          <w:sz w:val="28"/>
          <w:szCs w:val="28"/>
        </w:rPr>
        <w:t>р</w:t>
      </w:r>
      <w:r w:rsidRPr="00325DE3">
        <w:rPr>
          <w:rFonts w:ascii="Times New Roman" w:hAnsi="Times New Roman"/>
          <w:bCs/>
          <w:i/>
          <w:sz w:val="28"/>
          <w:szCs w:val="28"/>
        </w:rPr>
        <w:t>ом)</w:t>
      </w:r>
      <w:r w:rsidRPr="00325DE3">
        <w:rPr>
          <w:rFonts w:ascii="Times New Roman" w:hAnsi="Times New Roman"/>
          <w:bCs/>
          <w:sz w:val="28"/>
          <w:szCs w:val="28"/>
        </w:rPr>
        <w:t xml:space="preserve"> 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A309133" w14:textId="3E958C3B"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8838D86"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14:paraId="19D933CF"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CA555C8" w14:textId="24C3054A"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14:paraId="2C682BDD" w14:textId="06A04FEA"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2DD89B5F" w14:textId="4F2667D3" w:rsidR="00E0457C" w:rsidRPr="00325DE3" w:rsidRDefault="00C64BE0" w:rsidP="00E0457C">
      <w:pPr>
        <w:pStyle w:val="ConsPlusNormal"/>
        <w:ind w:firstLine="709"/>
        <w:jc w:val="both"/>
        <w:rPr>
          <w:bCs/>
        </w:rPr>
      </w:pPr>
      <w:r w:rsidRPr="00325DE3">
        <w:rPr>
          <w:bCs/>
        </w:rPr>
        <w:t xml:space="preserve">Документом, содержащим решение о предоставлении государственной (муниципальной) услуги, на основании которого заявителю предоставляется </w:t>
      </w:r>
      <w:r w:rsidRPr="00325DE3">
        <w:rPr>
          <w:bCs/>
        </w:rPr>
        <w:lastRenderedPageBreak/>
        <w:t>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14:paraId="0EA8CEFB" w14:textId="18A05F4A"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6D5CB480" w14:textId="64A9CEFA"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34BA0096" w14:textId="792CF8D7"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75413CA" w14:textId="68AEB5CE"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4632799B" w:rsidR="00E0457C" w:rsidRPr="00325DE3" w:rsidRDefault="00E0457C" w:rsidP="00B35DA9">
      <w:pPr>
        <w:pStyle w:val="ConsPlusNormal"/>
        <w:ind w:firstLine="709"/>
        <w:jc w:val="both"/>
        <w:rPr>
          <w:bCs/>
        </w:rPr>
      </w:pPr>
      <w:r w:rsidRPr="00325DE3">
        <w:rPr>
          <w:bCs/>
        </w:rPr>
        <w:t xml:space="preserve">2.6. </w:t>
      </w:r>
      <w:r w:rsidR="00A664F3" w:rsidRPr="00325DE3">
        <w:rPr>
          <w:bCs/>
        </w:rPr>
        <w:t>Фиксирование факта получения заявителем результата предоставления государственной (муниципальной) услуги осуществляется в (</w:t>
      </w:r>
      <w:r w:rsidR="00A664F3" w:rsidRPr="00325DE3">
        <w:rPr>
          <w:bCs/>
          <w:i/>
        </w:rPr>
        <w:t>указ</w:t>
      </w:r>
      <w:r w:rsidR="00BC3221" w:rsidRPr="00325DE3">
        <w:rPr>
          <w:bCs/>
          <w:i/>
        </w:rPr>
        <w:t>ать</w:t>
      </w:r>
      <w:r w:rsidR="00A664F3" w:rsidRPr="00325DE3">
        <w:rPr>
          <w:bCs/>
          <w:i/>
        </w:rPr>
        <w:t xml:space="preserve"> наименование информационной системы, в которой фиксируется факт получения заявителем результата предоставления государственной (</w:t>
      </w:r>
      <w:r w:rsidR="00BB7828" w:rsidRPr="00325DE3">
        <w:rPr>
          <w:bCs/>
          <w:i/>
        </w:rPr>
        <w:t>муниципальной</w:t>
      </w:r>
      <w:r w:rsidR="00A664F3" w:rsidRPr="00325DE3">
        <w:rPr>
          <w:bCs/>
          <w:i/>
        </w:rPr>
        <w:t>) услуги</w:t>
      </w:r>
      <w:r w:rsidR="00A664F3" w:rsidRPr="00325DE3">
        <w:rPr>
          <w:bCs/>
        </w:rPr>
        <w:t>).</w:t>
      </w:r>
    </w:p>
    <w:p w14:paraId="4478396B" w14:textId="156DBE7C"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14:paraId="533F8EDE" w14:textId="4EEC06C0"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 xml:space="preserve">в федеральной государственной </w:t>
      </w:r>
      <w:r w:rsidR="002217E5" w:rsidRPr="00325DE3">
        <w:lastRenderedPageBreak/>
        <w:t>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2217E5" w:rsidRPr="00325DE3">
        <w:t>(</w:t>
      </w:r>
      <w:r w:rsidR="002217E5" w:rsidRPr="00325DE3">
        <w:rPr>
          <w:i/>
          <w:iCs/>
        </w:rPr>
        <w:t>указать адрес официального сайта</w:t>
      </w:r>
      <w:r w:rsidR="002217E5" w:rsidRPr="00325DE3">
        <w:t>)</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4858C20D" w14:textId="7D6AFCF6"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77777777"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4540F854" w14:textId="3ECE9BCD"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6E56B635"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14:paraId="0F99038C"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7C29C1BC" w14:textId="31D9233E" w:rsidR="005F7F57" w:rsidRPr="00325DE3" w:rsidRDefault="005F7F57" w:rsidP="005F7F57">
      <w:pPr>
        <w:pStyle w:val="ConsPlusNormal"/>
        <w:ind w:firstLine="709"/>
        <w:jc w:val="both"/>
        <w:rPr>
          <w:bCs/>
        </w:rPr>
      </w:pPr>
      <w:r w:rsidRPr="00325DE3">
        <w:rPr>
          <w:bCs/>
        </w:rPr>
        <w:t>2.8. Срок предоставления услуги составляет:</w:t>
      </w:r>
    </w:p>
    <w:p w14:paraId="68FA4C1F" w14:textId="0368CEB1"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14:paraId="654720CB" w14:textId="66CDFFF7"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74C1FC49" w14:textId="7B114140" w:rsidR="005F7F57" w:rsidRPr="00325DE3" w:rsidRDefault="005F7F57" w:rsidP="005F7F57">
      <w:pPr>
        <w:pStyle w:val="ConsPlusNormal"/>
        <w:ind w:firstLine="709"/>
        <w:jc w:val="both"/>
      </w:pPr>
      <w:r w:rsidRPr="00325DE3">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Pr="00325DE3">
        <w:lastRenderedPageBreak/>
        <w:t>государственной власти, органом местного самоуправления со дня его регистрации.</w:t>
      </w:r>
    </w:p>
    <w:p w14:paraId="173BDB3F" w14:textId="77777777"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77777777"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r w:rsidRPr="00325DE3" w:rsidDel="0077577C">
        <w:rPr>
          <w:rFonts w:ascii="Times New Roman" w:hAnsi="Times New Roman"/>
          <w:b/>
          <w:bCs/>
          <w:sz w:val="28"/>
          <w:szCs w:val="28"/>
        </w:rPr>
        <w:t xml:space="preserve"> </w:t>
      </w:r>
    </w:p>
    <w:p w14:paraId="0E71C2B2" w14:textId="77777777"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210BCBAF" w14:textId="481F6F7F"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14:paraId="7309BDF3" w14:textId="152F0E4C" w:rsidR="0077577C" w:rsidRPr="00325DE3" w:rsidRDefault="0077577C" w:rsidP="0077577C">
      <w:pPr>
        <w:pStyle w:val="ConsPlusNormal"/>
        <w:ind w:firstLine="709"/>
        <w:jc w:val="both"/>
      </w:pPr>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r w:rsidRPr="00325DE3">
        <w:rPr>
          <w:i/>
        </w:rPr>
        <w:t xml:space="preserve">(указывается сайт уполномоченного органа </w:t>
      </w:r>
      <w:r w:rsidR="002F5CF7" w:rsidRPr="00325DE3">
        <w:rPr>
          <w:i/>
        </w:rPr>
        <w:t>государственной</w:t>
      </w:r>
      <w:r w:rsidRPr="00325DE3">
        <w:rPr>
          <w:i/>
        </w:rPr>
        <w:t xml:space="preserve"> власти. органа местного </w:t>
      </w:r>
      <w:r w:rsidR="00AA35A5" w:rsidRPr="00325DE3">
        <w:rPr>
          <w:i/>
        </w:rPr>
        <w:t>самоуправления</w:t>
      </w:r>
      <w:r w:rsidRPr="00325DE3">
        <w:rPr>
          <w:i/>
        </w:rPr>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14:paraId="567FF177" w14:textId="32C1F744" w:rsidR="00725246" w:rsidRPr="00325DE3" w:rsidRDefault="00725246" w:rsidP="00725246">
      <w:pPr>
        <w:pStyle w:val="ConsPlusNormal"/>
        <w:ind w:firstLine="709"/>
        <w:jc w:val="both"/>
        <w:rPr>
          <w:b/>
          <w:bCs/>
        </w:rPr>
      </w:pPr>
    </w:p>
    <w:p w14:paraId="35574F05" w14:textId="77777777"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14:paraId="717F551F" w14:textId="77777777" w:rsidR="005F7F57" w:rsidRPr="00325DE3" w:rsidRDefault="005F7F57" w:rsidP="005F7F57">
      <w:pPr>
        <w:widowControl w:val="0"/>
        <w:tabs>
          <w:tab w:val="left" w:pos="567"/>
        </w:tabs>
        <w:spacing w:after="0" w:line="240" w:lineRule="auto"/>
        <w:ind w:firstLine="709"/>
        <w:contextualSpacing/>
        <w:jc w:val="center"/>
        <w:rPr>
          <w:b/>
          <w:bCs/>
        </w:rPr>
      </w:pPr>
    </w:p>
    <w:p w14:paraId="3CF16C17" w14:textId="3E74AA45"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14:paraId="04B741AB" w14:textId="08E02359"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w:t>
      </w:r>
      <w:r w:rsidRPr="00325DE3">
        <w:rPr>
          <w:bCs/>
        </w:rPr>
        <w:lastRenderedPageBreak/>
        <w:t>"а"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14:paraId="055EF672" w14:textId="07842DAD"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3D9BAD7A" w14:textId="701E2855"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w:t>
      </w:r>
      <w:proofErr w:type="spellStart"/>
      <w:r w:rsidRPr="00325DE3">
        <w:rPr>
          <w:bCs/>
        </w:rPr>
        <w:t>машино</w:t>
      </w:r>
      <w:proofErr w:type="spellEnd"/>
      <w:r w:rsidRPr="00325DE3">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25DE3">
        <w:rPr>
          <w:bCs/>
        </w:rPr>
        <w:t>машино</w:t>
      </w:r>
      <w:proofErr w:type="spellEnd"/>
      <w:r w:rsidRPr="00325DE3">
        <w:rPr>
          <w:bCs/>
        </w:rPr>
        <w:t xml:space="preserve">-мест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6C8BA69D" w14:textId="77777777"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592623C8"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w:t>
      </w:r>
      <w:r w:rsidRPr="00325DE3">
        <w:rPr>
          <w:bCs/>
        </w:rPr>
        <w:lastRenderedPageBreak/>
        <w:t xml:space="preserve">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14:paraId="7245E963" w14:textId="77C7A7D7"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7294EADB"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rPr>
          <w:bCs/>
        </w:rPr>
        <w:t xml:space="preserve"> </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14:paraId="4164633C" w14:textId="77777777"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(Собрание законодательства Российской Федерации, 2005, № 1, ст. 16;</w:t>
      </w:r>
      <w:r w:rsidR="0083744B" w:rsidRPr="00325DE3">
        <w:t xml:space="preserve"> </w:t>
      </w:r>
      <w:r w:rsidR="0083744B" w:rsidRPr="00325DE3">
        <w:rPr>
          <w:bCs/>
        </w:rPr>
        <w:t xml:space="preserve">2019, № 26, ст. 3317) </w:t>
      </w:r>
      <w:r w:rsidRPr="00325DE3">
        <w:rPr>
          <w:bCs/>
        </w:rPr>
        <w:t>проектной документации:</w:t>
      </w:r>
    </w:p>
    <w:p w14:paraId="61E65E5B" w14:textId="77777777" w:rsidR="005F7F57" w:rsidRPr="00325DE3" w:rsidRDefault="005F7F57" w:rsidP="005F7F57">
      <w:pPr>
        <w:pStyle w:val="ConsPlusNormal"/>
        <w:ind w:firstLine="709"/>
        <w:jc w:val="both"/>
        <w:rPr>
          <w:bCs/>
        </w:rPr>
      </w:pPr>
      <w:r w:rsidRPr="00325DE3">
        <w:rPr>
          <w:bCs/>
        </w:rPr>
        <w:lastRenderedPageBreak/>
        <w:t>пояснительная записка;</w:t>
      </w:r>
    </w:p>
    <w:p w14:paraId="5DBEA346" w14:textId="77777777"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325DE3" w:rsidRDefault="005F7F57" w:rsidP="005F7F57">
      <w:pPr>
        <w:pStyle w:val="ConsPlusNormal"/>
        <w:ind w:firstLine="709"/>
        <w:jc w:val="both"/>
        <w:rPr>
          <w:bCs/>
        </w:rPr>
      </w:pPr>
      <w:r w:rsidRPr="00325DE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A2B1C09"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w:t>
      </w:r>
      <w:r w:rsidR="006D6923" w:rsidRPr="00325DE3">
        <w:t xml:space="preserve"> </w:t>
      </w:r>
      <w:r w:rsidR="006D6923" w:rsidRPr="00325DE3">
        <w:rPr>
          <w:bCs/>
        </w:rPr>
        <w:t>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(Собрание законодательства Российской Федерации, 2005, № 1, ст. 16; 2020, № 50, ст. 8061)</w:t>
      </w:r>
      <w:r w:rsidRPr="00325DE3">
        <w:rPr>
          <w:bCs/>
        </w:rPr>
        <w:t>;</w:t>
      </w:r>
    </w:p>
    <w:p w14:paraId="51ED196F" w14:textId="52DF2C31"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w:t>
      </w:r>
      <w:r w:rsidRPr="00325DE3">
        <w:rPr>
          <w:bCs/>
        </w:rPr>
        <w:lastRenderedPageBreak/>
        <w:t>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14:paraId="0FF5AAA4" w14:textId="34D845C0" w:rsidR="005F7F57" w:rsidRPr="00325DE3" w:rsidRDefault="005F7F57" w:rsidP="005F7F57">
      <w:pPr>
        <w:pStyle w:val="ConsPlusNormal"/>
        <w:ind w:firstLine="709"/>
        <w:jc w:val="both"/>
        <w:rPr>
          <w:bCs/>
        </w:rPr>
      </w:pPr>
      <w:r w:rsidRPr="00325DE3">
        <w:rPr>
          <w:bCs/>
        </w:rPr>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14:paraId="5EA01DF5" w14:textId="53817449"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14:paraId="3FAA2BAD" w14:textId="1A630AA3"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5A665C" w14:textId="47DC02B6" w:rsidR="005F7F57" w:rsidRPr="00325DE3" w:rsidRDefault="005F7F57" w:rsidP="005F7F57">
      <w:pPr>
        <w:pStyle w:val="ConsPlusNormal"/>
        <w:ind w:firstLine="709"/>
        <w:jc w:val="both"/>
        <w:rPr>
          <w:bCs/>
        </w:rPr>
      </w:pPr>
      <w:r w:rsidRPr="00325DE3">
        <w:rPr>
          <w:bCs/>
        </w:rPr>
        <w:t xml:space="preserve">к) </w:t>
      </w:r>
      <w:r w:rsidR="005C284C"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14:paraId="6D15C171" w14:textId="4396BDBE" w:rsidR="005F7F57" w:rsidRPr="00325DE3" w:rsidRDefault="005F7F57" w:rsidP="00B35DA9">
      <w:pPr>
        <w:pStyle w:val="ConsPlusNormal"/>
        <w:ind w:firstLine="709"/>
        <w:jc w:val="both"/>
        <w:rPr>
          <w:bCs/>
        </w:rPr>
      </w:pPr>
      <w:r w:rsidRPr="00325DE3">
        <w:rPr>
          <w:bCs/>
        </w:rPr>
        <w:lastRenderedPageBreak/>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14:paraId="1B2469D0" w14:textId="05862565" w:rsidR="005F7F57" w:rsidRPr="00325DE3" w:rsidRDefault="00A1577A">
      <w:pPr>
        <w:pStyle w:val="ConsPlusNormal"/>
        <w:ind w:firstLine="709"/>
        <w:jc w:val="both"/>
        <w:rPr>
          <w:bCs/>
        </w:rPr>
      </w:pPr>
      <w:r w:rsidRPr="00325DE3">
        <w:rPr>
          <w:bCs/>
        </w:rPr>
        <w:t>м</w:t>
      </w:r>
      <w:r w:rsidR="005F7F57" w:rsidRPr="00325DE3">
        <w:rPr>
          <w:bCs/>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EFBFF8A" w14:textId="06555748" w:rsidR="005F7F57" w:rsidRPr="00325DE3" w:rsidRDefault="00A1577A" w:rsidP="005F7F57">
      <w:pPr>
        <w:pStyle w:val="ConsPlusNormal"/>
        <w:ind w:firstLine="709"/>
        <w:jc w:val="both"/>
        <w:rPr>
          <w:bCs/>
        </w:rPr>
      </w:pPr>
      <w:r w:rsidRPr="00325DE3">
        <w:rPr>
          <w:bCs/>
        </w:rPr>
        <w:t>н</w:t>
      </w:r>
      <w:r w:rsidR="005F7F57" w:rsidRPr="00325DE3">
        <w:rPr>
          <w:bCs/>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4874D11" w14:textId="1302127E" w:rsidR="005F7F57" w:rsidRPr="00325DE3" w:rsidRDefault="00A1577A" w:rsidP="005F7F57">
      <w:pPr>
        <w:pStyle w:val="ConsPlusNormal"/>
        <w:ind w:firstLine="709"/>
        <w:jc w:val="both"/>
        <w:rPr>
          <w:bCs/>
        </w:rPr>
      </w:pPr>
      <w:r w:rsidRPr="00325DE3">
        <w:rPr>
          <w:bCs/>
        </w:rPr>
        <w:t>о</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A44949" w14:textId="518C1B21" w:rsidR="005F7F57" w:rsidRPr="00325DE3" w:rsidRDefault="00A1577A" w:rsidP="005F7F57">
      <w:pPr>
        <w:pStyle w:val="ConsPlusNormal"/>
        <w:ind w:firstLine="709"/>
        <w:jc w:val="both"/>
        <w:rPr>
          <w:bCs/>
        </w:rPr>
      </w:pPr>
      <w:r w:rsidRPr="00325DE3">
        <w:rPr>
          <w:bCs/>
        </w:rPr>
        <w:t>п</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325DE3" w:rsidRDefault="005F7F57" w:rsidP="005F7F57">
      <w:pPr>
        <w:pStyle w:val="ConsPlusNormal"/>
        <w:ind w:firstLine="709"/>
        <w:jc w:val="both"/>
        <w:rPr>
          <w:bCs/>
        </w:rPr>
      </w:pPr>
      <w:r w:rsidRPr="00325DE3">
        <w:rPr>
          <w:bCs/>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14:paraId="70AFB3F2"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14:paraId="0FD562B6" w14:textId="77777777" w:rsidR="005F7F57" w:rsidRPr="00325DE3" w:rsidRDefault="005F7F57" w:rsidP="005F7F57">
      <w:pPr>
        <w:pStyle w:val="ConsPlusNormal"/>
        <w:ind w:firstLine="709"/>
        <w:jc w:val="both"/>
        <w:rPr>
          <w:bCs/>
        </w:rPr>
      </w:pPr>
      <w:r w:rsidRPr="00325DE3">
        <w:rPr>
          <w:bCs/>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325DE3">
        <w:rPr>
          <w:bCs/>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325DE3" w:rsidRDefault="005F7F57" w:rsidP="005F7F57">
      <w:pPr>
        <w:pStyle w:val="ConsPlusNormal"/>
        <w:ind w:firstLine="709"/>
        <w:jc w:val="both"/>
        <w:rPr>
          <w:bCs/>
        </w:rPr>
      </w:pPr>
      <w:r w:rsidRPr="00325DE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w:t>
      </w:r>
      <w:r w:rsidR="00AC4723" w:rsidRPr="00325DE3">
        <w:t xml:space="preserve"> </w:t>
      </w:r>
      <w:r w:rsidR="00AC4723" w:rsidRPr="00325DE3">
        <w:rPr>
          <w:bCs/>
        </w:rPr>
        <w:t>2021, № 24, ст. 4188)</w:t>
      </w:r>
      <w:r w:rsidRPr="00325DE3">
        <w:rPr>
          <w:bCs/>
        </w:rPr>
        <w:t>.</w:t>
      </w:r>
    </w:p>
    <w:p w14:paraId="5021B540" w14:textId="58DED546"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545B9067"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Федерации</w:t>
      </w:r>
      <w:r w:rsidR="00DE7305" w:rsidRPr="00325DE3">
        <w:rPr>
          <w:bCs/>
        </w:rPr>
        <w:t xml:space="preserve"> </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 xml:space="preserve">по </w:t>
      </w:r>
      <w:r w:rsidR="000F3518" w:rsidRPr="00325DE3">
        <w:rPr>
          <w:iCs/>
        </w:rPr>
        <w:t xml:space="preserve">рекомендуемым </w:t>
      </w:r>
      <w:r w:rsidR="007E123C" w:rsidRPr="00325DE3">
        <w:rPr>
          <w:bCs/>
        </w:rPr>
        <w:t>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 xml:space="preserve">по </w:t>
      </w:r>
      <w:r w:rsidR="00EC0CD2" w:rsidRPr="00325DE3">
        <w:rPr>
          <w:iCs/>
        </w:rPr>
        <w:t xml:space="preserve">рекомендуемым </w:t>
      </w:r>
      <w:r w:rsidR="00EC0CD2" w:rsidRPr="00325DE3">
        <w:rPr>
          <w:bCs/>
        </w:rPr>
        <w:t>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14:paraId="7631301E" w14:textId="0714624F"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14:paraId="3429D3D2" w14:textId="6E977C34" w:rsidR="00BC6693" w:rsidRPr="00325DE3" w:rsidRDefault="00DD6102" w:rsidP="0045665F">
      <w:pPr>
        <w:pStyle w:val="ConsPlusNormal"/>
        <w:ind w:firstLine="709"/>
        <w:jc w:val="both"/>
        <w:rPr>
          <w:bCs/>
        </w:rPr>
      </w:pPr>
      <w:r w:rsidRPr="00325DE3">
        <w:rPr>
          <w:bCs/>
        </w:rPr>
        <w:lastRenderedPageBreak/>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14:paraId="3D096859" w14:textId="00E78CA2"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w:t>
      </w:r>
      <w:r w:rsidR="009F7E25" w:rsidRPr="00325DE3">
        <w:lastRenderedPageBreak/>
        <w:t>№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14:paraId="549F87A4" w14:textId="732FCC2D"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93B1015"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14:paraId="07236E62" w14:textId="657F0A4B"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14:paraId="754E5ADF" w14:textId="55BAD2EF"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14:paraId="70485607" w14:textId="3795B4E5"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14:paraId="78A22F19" w14:textId="08BDE6B4"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w:t>
      </w:r>
      <w:r w:rsidR="00DD6102" w:rsidRPr="00325DE3">
        <w:rPr>
          <w:bCs/>
        </w:rPr>
        <w:lastRenderedPageBreak/>
        <w:t xml:space="preserve">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77777777"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государственной (муниципальной) услуги</w:t>
      </w:r>
    </w:p>
    <w:p w14:paraId="2C7889B6" w14:textId="77777777" w:rsidR="00116DA1" w:rsidRPr="00325DE3" w:rsidRDefault="00116DA1" w:rsidP="00116DA1">
      <w:pPr>
        <w:pStyle w:val="ConsPlusNormal"/>
        <w:ind w:firstLine="709"/>
        <w:jc w:val="both"/>
        <w:rPr>
          <w:bCs/>
        </w:rPr>
      </w:pPr>
    </w:p>
    <w:p w14:paraId="2747E2DC" w14:textId="77777777"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14:paraId="0BD6E04D" w14:textId="7B3B060B"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4D679D4C" w14:textId="4039988A"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14:paraId="1B0A56B6" w14:textId="34FF27F6"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14:paraId="76AD3F62" w14:textId="77777777"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14:paraId="24E37000" w14:textId="77777777"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14:paraId="3046454A" w14:textId="0DC8301C"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14:paraId="12DD0519" w14:textId="2263D16E"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Pr="00325DE3">
        <w:rPr>
          <w:bCs/>
        </w:rPr>
        <w:lastRenderedPageBreak/>
        <w:t>уведомления, или уполномоченный орган государственной власти, орган местного самоуправления.</w:t>
      </w:r>
    </w:p>
    <w:p w14:paraId="4419420F" w14:textId="6AC541B4"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02545204" w14:textId="77777777" w:rsidR="00116DA1" w:rsidRPr="00325DE3" w:rsidRDefault="00116DA1" w:rsidP="0045665F">
      <w:pPr>
        <w:pStyle w:val="ConsPlusNormal"/>
        <w:ind w:firstLine="709"/>
        <w:jc w:val="both"/>
        <w:rPr>
          <w:bCs/>
        </w:rPr>
      </w:pPr>
    </w:p>
    <w:p w14:paraId="05DE4326"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14:paraId="3AC2C93E"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DAF3174" w14:textId="576E9129"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14:paraId="3E2F885E" w14:textId="6C7A6D03"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14:paraId="5EA88149" w14:textId="56BAD5BF"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14:paraId="0174A916"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3A09A" w14:textId="77777777"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325DE3" w:rsidRDefault="002C033F" w:rsidP="002C033F">
      <w:pPr>
        <w:pStyle w:val="ConsPlusNormal"/>
        <w:ind w:firstLine="709"/>
        <w:jc w:val="both"/>
        <w:rPr>
          <w:bCs/>
        </w:rPr>
      </w:pPr>
      <w:r w:rsidRPr="00325DE3">
        <w:rPr>
          <w:bCs/>
        </w:rPr>
        <w:t xml:space="preserve">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rsidRPr="00325DE3">
        <w:rPr>
          <w:bCs/>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325DE3" w:rsidRDefault="002C033F" w:rsidP="002C033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14:paraId="56768A39"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A1A35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14:paraId="190F62D0"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325DE3" w:rsidRDefault="002C033F" w:rsidP="002C033F">
      <w:pPr>
        <w:pStyle w:val="ConsPlusNormal"/>
        <w:ind w:firstLine="709"/>
        <w:jc w:val="both"/>
        <w:rPr>
          <w:bCs/>
        </w:rPr>
      </w:pPr>
      <w:r w:rsidRPr="00325DE3">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w:t>
      </w:r>
      <w:r w:rsidRPr="00325DE3">
        <w:rPr>
          <w:bCs/>
        </w:rPr>
        <w:lastRenderedPageBreak/>
        <w:t>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7BC9486"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0A677E92" w14:textId="2B3A669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3F6F63CE"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325DE3" w:rsidRDefault="002C033F" w:rsidP="002C033F">
      <w:pPr>
        <w:pStyle w:val="ConsPlusNormal"/>
        <w:ind w:firstLine="709"/>
        <w:jc w:val="both"/>
        <w:rPr>
          <w:bCs/>
        </w:rPr>
      </w:pPr>
      <w:r w:rsidRPr="00325DE3">
        <w:rPr>
          <w:bCs/>
        </w:rPr>
        <w:lastRenderedPageBreak/>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6010A238" w14:textId="77777777"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BA77051"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14:paraId="318C9D3B" w14:textId="77777777"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14:paraId="5B05B359" w14:textId="77777777" w:rsidR="007A4362" w:rsidRPr="00325DE3" w:rsidRDefault="007A4362" w:rsidP="007A4362">
      <w:pPr>
        <w:pStyle w:val="ConsPlusNormal"/>
        <w:ind w:firstLine="709"/>
        <w:jc w:val="both"/>
        <w:rPr>
          <w:bCs/>
        </w:rPr>
      </w:pPr>
      <w:r w:rsidRPr="00325DE3">
        <w:rPr>
          <w:bCs/>
        </w:rPr>
        <w:lastRenderedPageBreak/>
        <w:t>а) несоответствие заявителя кругу лиц, указанных в пункте 1.2 настоящего Административного регламента;</w:t>
      </w:r>
    </w:p>
    <w:p w14:paraId="04BE4051" w14:textId="77777777"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5572BC9" w14:textId="139D0DC8"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14:paraId="2C37C617" w14:textId="77777777"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11DE5AE3" w14:textId="77777777" w:rsidR="00E44531" w:rsidRPr="00325DE3" w:rsidRDefault="00E44531" w:rsidP="00E44531">
      <w:pPr>
        <w:pStyle w:val="ConsPlusNormal"/>
        <w:ind w:firstLine="709"/>
        <w:jc w:val="both"/>
        <w:rPr>
          <w:bCs/>
        </w:rPr>
      </w:pPr>
    </w:p>
    <w:p w14:paraId="75E7CBF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14:paraId="5887CE1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6CF94335" w14:textId="640AE233"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14:paraId="26B5D6A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28F9BB63"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0F968734"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1CCD9F3F" w14:textId="044AB99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671B78DE"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418682FE" w14:textId="77777777"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14:paraId="605C193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84170F6" w14:textId="7C723833"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14:paraId="11975680" w14:textId="5D779B9F"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30811D83" w14:textId="77777777"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lastRenderedPageBreak/>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14F8D19F" w14:textId="692FE30A" w:rsidR="00F20CD5" w:rsidRPr="00325DE3" w:rsidRDefault="00F20CD5" w:rsidP="0045665F">
      <w:pPr>
        <w:pStyle w:val="ConsPlusNormal"/>
        <w:ind w:firstLine="709"/>
        <w:jc w:val="both"/>
        <w:rPr>
          <w:bCs/>
        </w:rPr>
      </w:pPr>
    </w:p>
    <w:p w14:paraId="5F81DAB4"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государственная (муниципальная) услуга</w:t>
      </w:r>
    </w:p>
    <w:p w14:paraId="13B01B69"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14:paraId="661853D3" w14:textId="782C69D0"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67802593"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27E8A8E1"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23A3813A"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52A15E7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13B1F79D"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2D75099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7DFDD19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0C2155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противопожарной системой и средствами пожаротушения;</w:t>
      </w:r>
    </w:p>
    <w:p w14:paraId="75DCCA68"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324DE81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71CDEBB5"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03D87CC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96DDC4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76A8C26B"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4337844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3DA3F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14:paraId="26C5FBE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52F14777"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D4F8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84BAEF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дублирование необходимой для инвалидов звуковой и зрительной </w:t>
      </w:r>
      <w:r w:rsidRPr="00325DE3">
        <w:rPr>
          <w:rFonts w:ascii="Times New Roman" w:hAnsi="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14:paraId="4FB2AF2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71FFCF84"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4B2756AC" w14:textId="71A5E7B3"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14:paraId="3F34CF6A" w14:textId="77777777"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6805E18F" w14:textId="6D08A88F"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44AB12CD" w14:textId="06B0211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14:paraId="71FD12DE" w14:textId="079846C6"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14:paraId="3DA17A2D" w14:textId="77777777"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407AB782" w14:textId="502D9469"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14C9CB08" w14:textId="146B30F7"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1C7EB977" w14:textId="6A57EC5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14:paraId="449DCF9D"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3184FCDB"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55B913A8" w14:textId="3A2E6ED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325DE3" w:rsidRDefault="00E44531" w:rsidP="0045665F">
      <w:pPr>
        <w:pStyle w:val="ConsPlusNormal"/>
        <w:ind w:firstLine="709"/>
        <w:jc w:val="both"/>
        <w:rPr>
          <w:bCs/>
        </w:rPr>
      </w:pPr>
    </w:p>
    <w:p w14:paraId="6E0B61DB" w14:textId="10DA8560"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r w:rsidRPr="00325DE3">
        <w:rPr>
          <w:rFonts w:ascii="Times New Roman" w:hAnsi="Times New Roman"/>
          <w:b/>
          <w:bCs/>
          <w:sz w:val="28"/>
          <w:szCs w:val="28"/>
        </w:rPr>
        <w:t xml:space="preserve"> </w:t>
      </w:r>
    </w:p>
    <w:p w14:paraId="7D8C0218" w14:textId="5EAC8D68"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14:paraId="7FE52D99" w14:textId="16135061" w:rsidR="00F20CD5" w:rsidRPr="00325DE3" w:rsidRDefault="00F20CD5" w:rsidP="0045665F">
      <w:pPr>
        <w:pStyle w:val="ConsPlusNormal"/>
        <w:ind w:firstLine="709"/>
        <w:jc w:val="both"/>
        <w:rPr>
          <w:bCs/>
        </w:rPr>
      </w:pPr>
    </w:p>
    <w:p w14:paraId="0FA12A30" w14:textId="79B32E06"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2.26.</w:t>
      </w:r>
      <w:r w:rsidR="007F1896" w:rsidRPr="00325DE3">
        <w:rPr>
          <w:rFonts w:ascii="Times New Roman" w:hAnsi="Times New Roman"/>
          <w:sz w:val="28"/>
          <w:szCs w:val="28"/>
        </w:rPr>
        <w:t xml:space="preserve"> </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14:paraId="51CC295C" w14:textId="4C7642CA"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14:paraId="14FD210C" w14:textId="1F664796"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14:paraId="4DE98AC5" w14:textId="5DC52325"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246BD" w:rsidRPr="00325DE3">
        <w:rPr>
          <w:rFonts w:ascii="Times New Roman" w:hAnsi="Times New Roman"/>
          <w:sz w:val="28"/>
          <w:szCs w:val="28"/>
        </w:rPr>
        <w:t xml:space="preserve"> </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507054C6" w14:textId="1349FBC7"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B250C32" w14:textId="25BB5EC0"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14:paraId="2C7AACF7" w14:textId="77777777"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3DAA67F"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14:paraId="69F9A53B" w14:textId="77777777"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14:paraId="69FD8705" w14:textId="485EF0D3"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1587F941" w14:textId="5879BA04"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5DE9EB9C" w14:textId="77777777"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14:paraId="7200B768"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2088F4AA"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14:paraId="411ED62E"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570B73EF"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14:paraId="4D5EDF27" w14:textId="3A07E88E"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14:paraId="4BA3CB2F" w14:textId="3AB1915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14:paraId="2552966D" w14:textId="4EEADC11"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FA32151" w14:textId="2296EEA5"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325DE3">
        <w:rPr>
          <w:rFonts w:ascii="Times New Roman" w:hAnsi="Times New Roman"/>
          <w:sz w:val="28"/>
          <w:szCs w:val="28"/>
        </w:rPr>
        <w:t xml:space="preserve"> </w:t>
      </w:r>
      <w:r w:rsidRPr="00325DE3">
        <w:rPr>
          <w:rFonts w:ascii="Times New Roman" w:hAnsi="Times New Roman"/>
          <w:sz w:val="28"/>
          <w:szCs w:val="28"/>
        </w:rPr>
        <w:t xml:space="preserve">(муниципальной) услуги: </w:t>
      </w:r>
    </w:p>
    <w:p w14:paraId="0041CE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779380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14:paraId="70AD7272" w14:textId="37AD73B3"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490C664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6FBD1D1A" w14:textId="2BF1C688"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4BE36BAC"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6EA6937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0774A20A" w14:textId="2AE7941D"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w:t>
      </w:r>
      <w:r w:rsidR="003C68B0" w:rsidRPr="00325DE3">
        <w:rPr>
          <w:rFonts w:ascii="Times New Roman" w:hAnsi="Times New Roman"/>
          <w:sz w:val="28"/>
          <w:szCs w:val="28"/>
        </w:rPr>
        <w:t xml:space="preserve"> </w:t>
      </w:r>
      <w:r w:rsidRPr="00325DE3">
        <w:rPr>
          <w:rFonts w:ascii="Times New Roman" w:hAnsi="Times New Roman"/>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1FE1A937"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1B12BAB8" w14:textId="401BF16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w:t>
      </w:r>
      <w:r w:rsidR="007362A1" w:rsidRPr="00325DE3">
        <w:rPr>
          <w:rFonts w:ascii="Times New Roman" w:hAnsi="Times New Roman"/>
          <w:b/>
          <w:sz w:val="28"/>
          <w:szCs w:val="28"/>
        </w:rPr>
        <w:t xml:space="preserve"> </w:t>
      </w:r>
      <w:r w:rsidRPr="00325DE3">
        <w:rPr>
          <w:rFonts w:ascii="Times New Roman" w:hAnsi="Times New Roman"/>
          <w:b/>
          <w:sz w:val="28"/>
          <w:szCs w:val="28"/>
        </w:rPr>
        <w:t>(муниципальной) услуги</w:t>
      </w:r>
    </w:p>
    <w:p w14:paraId="3891DEFD"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4F2467F3"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42B4BF8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B246740" w14:textId="06F1D33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r w:rsidRPr="00325DE3">
        <w:rPr>
          <w:rFonts w:ascii="Times New Roman" w:hAnsi="Times New Roman"/>
          <w:sz w:val="28"/>
          <w:szCs w:val="28"/>
        </w:rPr>
        <w:lastRenderedPageBreak/>
        <w:t xml:space="preserve">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E99C77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C86B397" w14:textId="1405F31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14:paraId="36A49600"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31B5849" w14:textId="2ACA247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2B16E401" w14:textId="2072C1D5"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2835BB07" w14:textId="5D3B853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9F3E0E1" w14:textId="2FBDF8F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7C070834" w14:textId="23102DD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4D2A562" w14:textId="1C466B8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01F690F" w14:textId="4C136F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200E30BA" w14:textId="1FA017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14:paraId="5ADE61D2" w14:textId="17CFD1FD"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05BAB87" w14:textId="5253BD94"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77D025A4" w14:textId="77777777"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325DE3" w:rsidRDefault="00BA2B17" w:rsidP="00B57BE4">
      <w:pPr>
        <w:pStyle w:val="ConsPlusNormal"/>
        <w:ind w:firstLine="709"/>
        <w:jc w:val="both"/>
      </w:pPr>
      <w:r w:rsidRPr="00325DE3">
        <w:t xml:space="preserve">г) представленные документы утратили силу на день обращения за получением услуги (документ, удостоверяющий личность; документ, </w:t>
      </w:r>
      <w:r w:rsidRPr="00325DE3">
        <w:lastRenderedPageBreak/>
        <w:t>удостоверяющий полномочия представителя заявителя, в случае обращения за получением услуги указанным лицом);</w:t>
      </w:r>
    </w:p>
    <w:p w14:paraId="65F68C17"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3E69487D"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497ACAED"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w:t>
      </w:r>
      <w:r w:rsidR="003357AE" w:rsidRPr="00325DE3">
        <w:rPr>
          <w:rFonts w:ascii="Times New Roman" w:hAnsi="Times New Roman"/>
          <w:bCs/>
          <w:i/>
          <w:sz w:val="28"/>
          <w:szCs w:val="28"/>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14:paraId="5B7025F6" w14:textId="3BDE6FCE"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14:paraId="786D38C3" w14:textId="2EE261B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14:paraId="11278E59" w14:textId="37648F6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358CA966" w14:textId="4B4E535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704B8951" w14:textId="6A767E00"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00854DF8" w:rsidRPr="00325DE3">
        <w:rPr>
          <w:rFonts w:ascii="Times New Roman" w:hAnsi="Times New Roman"/>
          <w:sz w:val="28"/>
          <w:szCs w:val="28"/>
        </w:rPr>
        <w:lastRenderedPageBreak/>
        <w:t>совпадения сведений о физическом лице в указанных информационных системах</w:t>
      </w:r>
      <w:r w:rsidRPr="00325DE3">
        <w:rPr>
          <w:rFonts w:ascii="Times New Roman" w:hAnsi="Times New Roman"/>
          <w:sz w:val="28"/>
          <w:szCs w:val="28"/>
        </w:rPr>
        <w:t>.</w:t>
      </w:r>
    </w:p>
    <w:p w14:paraId="508B2CAC" w14:textId="765A680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14:paraId="063D9ECD" w14:textId="25C25DB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501C98F" w14:textId="6351DEC3"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0C177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92216A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1C3" w14:textId="75EFB606"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FA68174" w14:textId="7F1EAC64"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01C0E7AE" w14:textId="0C45C6B6"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2CE5A805" w14:textId="5BF55452"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016BA149" w14:textId="1F295058"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19171C5A" w14:textId="3660DB8C"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w:t>
      </w:r>
      <w:r w:rsidR="002E0138" w:rsidRPr="00325DE3">
        <w:rPr>
          <w:rFonts w:ascii="Times New Roman" w:hAnsi="Times New Roman"/>
          <w:bCs/>
          <w:i/>
          <w:sz w:val="28"/>
          <w:szCs w:val="28"/>
        </w:rPr>
        <w:t>наименование</w:t>
      </w:r>
      <w:r w:rsidR="0017009F" w:rsidRPr="00325DE3">
        <w:rPr>
          <w:rFonts w:ascii="Times New Roman" w:hAnsi="Times New Roman"/>
          <w:bCs/>
          <w:i/>
          <w:sz w:val="28"/>
          <w:szCs w:val="28"/>
        </w:rPr>
        <w:t xml:space="preserve">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26A77054"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40D2E82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325DE3">
        <w:rPr>
          <w:rFonts w:ascii="Times New Roman" w:hAnsi="Times New Roman"/>
          <w:bCs/>
          <w:sz w:val="28"/>
          <w:szCs w:val="28"/>
        </w:rPr>
        <w:lastRenderedPageBreak/>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14:paraId="71D0B381" w14:textId="45768B89" w:rsidR="0041535B" w:rsidRPr="00325DE3" w:rsidRDefault="00AD1A1E"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Запрос о представлении указанных документов (их копий или сведений, содержащихся в них) направляется в </w:t>
      </w:r>
      <w:r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i/>
          <w:sz w:val="28"/>
          <w:szCs w:val="28"/>
        </w:rPr>
        <w:t>)</w:t>
      </w:r>
      <w:r w:rsidR="0041535B" w:rsidRPr="00325DE3">
        <w:rPr>
          <w:rFonts w:ascii="Times New Roman" w:hAnsi="Times New Roman"/>
          <w:bCs/>
          <w:sz w:val="28"/>
          <w:szCs w:val="28"/>
        </w:rPr>
        <w:t>;</w:t>
      </w:r>
    </w:p>
    <w:p w14:paraId="6E8346EF" w14:textId="1D16F1CD"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325DE3">
        <w:rPr>
          <w:rFonts w:ascii="Times New Roman" w:hAnsi="Times New Roman"/>
          <w:bCs/>
          <w:sz w:val="28"/>
          <w:szCs w:val="28"/>
        </w:rPr>
        <w:t>. Запрос о представлении указ</w:t>
      </w:r>
      <w:r w:rsidR="00952272" w:rsidRPr="00325DE3">
        <w:rPr>
          <w:rFonts w:ascii="Times New Roman" w:hAnsi="Times New Roman"/>
          <w:bCs/>
          <w:sz w:val="28"/>
          <w:szCs w:val="28"/>
        </w:rPr>
        <w:t>а</w:t>
      </w:r>
      <w:r w:rsidR="00AD1A1E" w:rsidRPr="00325DE3">
        <w:rPr>
          <w:rFonts w:ascii="Times New Roman" w:hAnsi="Times New Roman"/>
          <w:bCs/>
          <w:sz w:val="28"/>
          <w:szCs w:val="28"/>
        </w:rPr>
        <w:t xml:space="preserve">нных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3D452E65" w14:textId="304781A0"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w:t>
      </w:r>
      <w:r w:rsidRPr="00325DE3">
        <w:rPr>
          <w:rFonts w:ascii="Times New Roman" w:hAnsi="Times New Roman"/>
          <w:bCs/>
          <w:sz w:val="28"/>
          <w:szCs w:val="28"/>
        </w:rPr>
        <w:lastRenderedPageBreak/>
        <w:t>Российской Федерации</w:t>
      </w:r>
      <w:r w:rsidR="0017009F" w:rsidRPr="00325DE3">
        <w:rPr>
          <w:rFonts w:ascii="Times New Roman" w:hAnsi="Times New Roman"/>
          <w:bCs/>
          <w:sz w:val="28"/>
          <w:szCs w:val="28"/>
        </w:rPr>
        <w:t>. Запрос о представлении ука</w:t>
      </w:r>
      <w:r w:rsidR="00952272" w:rsidRPr="00325DE3">
        <w:rPr>
          <w:rFonts w:ascii="Times New Roman" w:hAnsi="Times New Roman"/>
          <w:bCs/>
          <w:sz w:val="28"/>
          <w:szCs w:val="28"/>
        </w:rPr>
        <w:t>за</w:t>
      </w:r>
      <w:r w:rsidR="0017009F" w:rsidRPr="00325DE3">
        <w:rPr>
          <w:rFonts w:ascii="Times New Roman" w:hAnsi="Times New Roman"/>
          <w:bCs/>
          <w:sz w:val="28"/>
          <w:szCs w:val="28"/>
        </w:rPr>
        <w:t xml:space="preserve">нных документов (их копий или сведений, содержащихся в них) направляется в </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14:paraId="22119E01" w14:textId="6B97015E"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 xml:space="preserve">; </w:t>
      </w:r>
    </w:p>
    <w:p w14:paraId="18E74084" w14:textId="706C02E2"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7AA2CB9C" w14:textId="5B780A88"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 xml:space="preserve">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w:t>
      </w:r>
      <w:r w:rsidR="0017009F" w:rsidRPr="00325DE3">
        <w:rPr>
          <w:rFonts w:ascii="Times New Roman" w:hAnsi="Times New Roman"/>
          <w:bCs/>
          <w:i/>
          <w:sz w:val="28"/>
          <w:szCs w:val="28"/>
        </w:rPr>
        <w:lastRenderedPageBreak/>
        <w:t>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526A20B3" w14:textId="3F594BA3"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4C7544C6" w14:textId="3546379C" w:rsidR="0041535B" w:rsidRPr="00325DE3" w:rsidRDefault="0041535B"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Pr="00325DE3">
        <w:rPr>
          <w:rFonts w:ascii="Times New Roman" w:hAnsi="Times New Roman"/>
          <w:bCs/>
          <w:sz w:val="28"/>
          <w:szCs w:val="28"/>
        </w:rPr>
        <w:t>;</w:t>
      </w:r>
    </w:p>
    <w:p w14:paraId="219B20FD" w14:textId="131A596C"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 xml:space="preserve">(указывается наименование </w:t>
      </w:r>
      <w:r w:rsidR="0017009F" w:rsidRPr="00325DE3">
        <w:rPr>
          <w:rFonts w:ascii="Times New Roman" w:hAnsi="Times New Roman"/>
          <w:bCs/>
          <w:i/>
          <w:sz w:val="28"/>
          <w:szCs w:val="28"/>
        </w:rPr>
        <w:t>государственного органа</w:t>
      </w:r>
      <w:r w:rsidR="00AD1A1E" w:rsidRPr="00325DE3">
        <w:rPr>
          <w:rFonts w:ascii="Times New Roman" w:hAnsi="Times New Roman"/>
          <w:bCs/>
          <w:i/>
          <w:sz w:val="28"/>
          <w:szCs w:val="28"/>
        </w:rPr>
        <w:t>, органа местного са</w:t>
      </w:r>
      <w:r w:rsidR="0017009F" w:rsidRPr="00325DE3">
        <w:rPr>
          <w:rFonts w:ascii="Times New Roman" w:hAnsi="Times New Roman"/>
          <w:bCs/>
          <w:i/>
          <w:sz w:val="28"/>
          <w:szCs w:val="28"/>
        </w:rPr>
        <w:t>моуправления или подведомственной</w:t>
      </w:r>
      <w:r w:rsidR="00AD1A1E" w:rsidRPr="00325DE3">
        <w:rPr>
          <w:rFonts w:ascii="Times New Roman" w:hAnsi="Times New Roman"/>
          <w:bCs/>
          <w:i/>
          <w:sz w:val="28"/>
          <w:szCs w:val="28"/>
        </w:rPr>
        <w:t xml:space="preserve"> государственным органам или органам местн</w:t>
      </w:r>
      <w:r w:rsidR="0017009F" w:rsidRPr="00325DE3">
        <w:rPr>
          <w:rFonts w:ascii="Times New Roman" w:hAnsi="Times New Roman"/>
          <w:bCs/>
          <w:i/>
          <w:sz w:val="28"/>
          <w:szCs w:val="28"/>
        </w:rPr>
        <w:t>ого самоуправления организации</w:t>
      </w:r>
      <w:r w:rsidR="00AD1A1E" w:rsidRPr="00325DE3">
        <w:rPr>
          <w:rFonts w:ascii="Times New Roman" w:hAnsi="Times New Roman"/>
          <w:bCs/>
          <w:i/>
          <w:sz w:val="28"/>
          <w:szCs w:val="28"/>
        </w:rPr>
        <w:t>, в который направляется запрос</w:t>
      </w:r>
      <w:r w:rsidR="0017009F" w:rsidRPr="00325DE3">
        <w:rPr>
          <w:rFonts w:ascii="Times New Roman" w:hAnsi="Times New Roman"/>
          <w:bCs/>
          <w:i/>
          <w:sz w:val="28"/>
          <w:szCs w:val="28"/>
        </w:rPr>
        <w:t xml:space="preserve">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14:paraId="574D5609" w14:textId="74E533F6"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41535B" w:rsidRPr="00325DE3">
        <w:rPr>
          <w:rFonts w:ascii="Times New Roman" w:hAnsi="Times New Roman"/>
          <w:bCs/>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41535B" w:rsidRPr="00325DE3">
        <w:rPr>
          <w:rFonts w:ascii="Times New Roman" w:hAnsi="Times New Roman"/>
          <w:bCs/>
          <w:sz w:val="28"/>
          <w:szCs w:val="28"/>
        </w:rPr>
        <w:lastRenderedPageBreak/>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14:paraId="4CEA8617" w14:textId="18075942"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406749" w:rsidRPr="00325DE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14:paraId="3A6829D0" w14:textId="6CF7FA3D"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D1A1E" w:rsidRPr="00325DE3">
        <w:rPr>
          <w:rFonts w:ascii="Times New Roman" w:hAnsi="Times New Roman"/>
          <w:bCs/>
          <w:i/>
          <w:sz w:val="28"/>
          <w:szCs w:val="28"/>
        </w:rPr>
        <w:t>(</w:t>
      </w:r>
      <w:r w:rsidR="0017009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325DE3">
        <w:rPr>
          <w:rFonts w:ascii="Times New Roman" w:hAnsi="Times New Roman"/>
          <w:bCs/>
          <w:i/>
          <w:sz w:val="28"/>
          <w:szCs w:val="28"/>
        </w:rPr>
        <w:t>)</w:t>
      </w:r>
      <w:r w:rsidR="0041535B" w:rsidRPr="00325DE3">
        <w:rPr>
          <w:rFonts w:ascii="Times New Roman" w:hAnsi="Times New Roman"/>
          <w:bCs/>
          <w:sz w:val="28"/>
          <w:szCs w:val="28"/>
        </w:rPr>
        <w:t>.</w:t>
      </w:r>
    </w:p>
    <w:p w14:paraId="4A947DE0" w14:textId="1301B16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14:paraId="3DADD79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1346DD5" w14:textId="00B510D4"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14:paraId="63666423" w14:textId="4E2D1FFE"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14:paraId="6A1C71CC" w14:textId="49238C0C"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0468C3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xml:space="preserve">. По межведомственным запросам документы (их копии или сведения, </w:t>
      </w:r>
      <w:r w:rsidR="00853B2E" w:rsidRPr="00325DE3">
        <w:rPr>
          <w:rFonts w:ascii="Times New Roman" w:hAnsi="Times New Roman"/>
          <w:sz w:val="28"/>
          <w:szCs w:val="28"/>
        </w:rPr>
        <w:lastRenderedPageBreak/>
        <w:t>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67EAD15C" w14:textId="1F86B377"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9F0F4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14:paraId="3E47AF9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F278F4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0BB0F183" w14:textId="1909D2E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E2DEA1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27A0A02" w14:textId="3B2194ED"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lastRenderedPageBreak/>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7EDEDB85" w14:textId="4DE116CF"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75BFDC91" w14:textId="4F34D339"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3BF44C0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14:paraId="44C3A653" w14:textId="415D94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14:paraId="10262265" w14:textId="2E2869F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20225C1" w14:textId="396367B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w:t>
      </w:r>
      <w:r w:rsidRPr="00325DE3">
        <w:rPr>
          <w:rFonts w:ascii="Times New Roman" w:hAnsi="Times New Roman"/>
          <w:bCs/>
          <w:sz w:val="28"/>
          <w:szCs w:val="28"/>
        </w:rPr>
        <w:lastRenderedPageBreak/>
        <w:t>дату выдачи разрешения на строительство;</w:t>
      </w:r>
    </w:p>
    <w:p w14:paraId="22DB3842" w14:textId="663E83D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25DE3" w:rsidRDefault="003B02E4" w:rsidP="008316A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FDAB0C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35F2201D" w14:textId="5BCBE635"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4C6D466"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w:t>
      </w:r>
      <w:r w:rsidRPr="00325DE3">
        <w:rPr>
          <w:rFonts w:ascii="Times New Roman" w:hAnsi="Times New Roman"/>
          <w:bCs/>
          <w:sz w:val="28"/>
          <w:szCs w:val="28"/>
        </w:rPr>
        <w:lastRenderedPageBreak/>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72C2092A" w14:textId="67018CB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14:paraId="1CD01976" w14:textId="186EFBCF"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14:paraId="18E672DE" w14:textId="1765727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14:paraId="5BD1639F" w14:textId="397FF5EE"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25E4938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w:t>
      </w:r>
      <w:r w:rsidR="00853B2E" w:rsidRPr="00325DE3">
        <w:rPr>
          <w:rFonts w:ascii="Times New Roman" w:hAnsi="Times New Roman"/>
          <w:sz w:val="28"/>
          <w:szCs w:val="28"/>
        </w:rPr>
        <w:lastRenderedPageBreak/>
        <w:t>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760C7DCF" w14:textId="2FA3C2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8436A48" w14:textId="742495F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1E34" w14:textId="3CF3FD7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1C0086C3" w14:textId="0BB074A9"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5B3EA0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C9E9C7F" w14:textId="20663748"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3BE66E8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22A37D0" w14:textId="1AD82CC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14:paraId="78ABDE15" w14:textId="5B4AD84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14:paraId="7473BC5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70C76D3" w14:textId="171FD20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14:paraId="543738D2" w14:textId="2A21CC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14:paraId="658BA4A8" w14:textId="22BC8CB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lastRenderedPageBreak/>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938AF1A" w14:textId="6F759C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EA24BC4" w14:textId="4F52641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43417771" w14:textId="1923F63B"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5904127D"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26EBAA3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9ED01BA" w14:textId="2786571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546813F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7D1B016" w14:textId="029D136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25D03ED"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56C5CF6" w14:textId="70F771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6937163E"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8EF0B07" w14:textId="145A28AE"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1586EAC8" w14:textId="77777777"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6EA385B4" w14:textId="22D5BC82"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124D43A1" w14:textId="42557DD5" w:rsidR="00507803" w:rsidRPr="00325DE3"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39282712" w14:textId="27B5EA62" w:rsidR="00507803" w:rsidRPr="00325DE3" w:rsidRDefault="00507803" w:rsidP="00507803">
      <w:pPr>
        <w:pStyle w:val="ConsPlusNormal"/>
        <w:ind w:firstLine="708"/>
        <w:jc w:val="both"/>
        <w:rPr>
          <w:bCs/>
        </w:rPr>
      </w:pPr>
      <w:r w:rsidRPr="00325DE3">
        <w:rPr>
          <w:bCs/>
        </w:rPr>
        <w:lastRenderedPageBreak/>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546F9E20" w14:textId="00495873"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718B721F" w14:textId="5ECC8C1C"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14:paraId="015D474E" w14:textId="499FDDF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2853BB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C501CFD" w14:textId="30503E7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28750EE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DCA34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1547D03" w14:textId="4890C54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14CA89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54EC942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2FC7A35" w14:textId="5DD13ED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7AE8F52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11D852" w14:textId="60412E7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22ECFF3C" w14:textId="1F4BF428"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79086B92" w14:textId="3FE274CE"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313CAE1" w14:textId="58938F81"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lastRenderedPageBreak/>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E7CAD77" w14:textId="3C4AFCED"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206C6FD0" w14:textId="724F0834"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4A60156A"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20178C6B" w14:textId="30298E0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14:paraId="4272A4B6" w14:textId="6256AF76"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7111FB7" w14:textId="4A6EF9FB"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8BB7AF6" w14:textId="2FDD293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14:paraId="2B69126D" w14:textId="5D282E4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78F49804" w14:textId="74AE173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3219D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BB3EB3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14:paraId="50540C60" w14:textId="4833C52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436BA5D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3C57F86"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1AB9F26D" w14:textId="228AA9E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A9602A8"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7F0D6AD" w14:textId="385B475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0D68770E" w14:textId="26EEFD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7BABFD25" w14:textId="1DAB89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6D13495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46506245" w14:textId="3AD8ADC3"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7224415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14:paraId="2380C9E4" w14:textId="2387906F"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6C249EE6" w14:textId="3979D968"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8D2B187" w14:textId="3DB81289"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65F14735" w14:textId="44508FB8"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459ACF" w14:textId="67723D64"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003F" w14:textId="02ADD2E2"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7832CE8" w14:textId="6E237EAF"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1E5E86B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B62EA6E" w14:textId="5E2E043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CC8508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BC651B0" w14:textId="4BCADEDE"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4BBB6E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065DD45" w14:textId="0D5B7DE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14:paraId="1EE686DF" w14:textId="3F180ED9"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14:paraId="0CD0D495" w14:textId="33516EF1"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2781B1D" w14:textId="5EDA5161"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B51037" w14:textId="305F4AED"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013BB7F2" w14:textId="4B658473"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C57AFCC"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80EACA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6032670" w14:textId="0EDB1CB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01E67C5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23DE849" w14:textId="05C746D9"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1C04EC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3F57D47" w14:textId="3A1C8E13"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D658606" w14:textId="77777777"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03C09D0C"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0F55834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A94FC" w14:textId="519E3AE3"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6B525EF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12E8C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3A78DE41" w14:textId="6B32C75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49F333C9" w14:textId="02B5AA7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12168D8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63F150F" w14:textId="7C62B8C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3D17A4B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F169FCD" w14:textId="084CCAE0"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0F3518" w:rsidRPr="00325DE3">
        <w:rPr>
          <w:rFonts w:ascii="Times New Roman" w:eastAsia="Calibri" w:hAnsi="Times New Roman"/>
          <w:bCs/>
          <w:sz w:val="28"/>
          <w:szCs w:val="28"/>
        </w:rPr>
        <w:t xml:space="preserve"> </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7FCC8C54" w14:textId="0992C62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5306454" w14:textId="395756C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C85E76D" w14:textId="7878B40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80BEC36" w14:textId="762A1D6C"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14:paraId="3D2C589D" w14:textId="54522AB0"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695053C7" w14:textId="766F4063"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49AAE3D7" w14:textId="77777777"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37F5C87B"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4656298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14:paraId="4C717C27" w14:textId="1E4BE42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14:paraId="098DB7E9" w14:textId="42FAC464"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w:t>
      </w:r>
      <w:r w:rsidR="00F753DB" w:rsidRPr="00325DE3">
        <w:rPr>
          <w:rFonts w:ascii="Times New Roman" w:hAnsi="Times New Roman"/>
          <w:sz w:val="28"/>
          <w:szCs w:val="28"/>
        </w:rPr>
        <w:lastRenderedPageBreak/>
        <w:t xml:space="preserve">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14:paraId="1CD50AE3" w14:textId="2E419C46"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E1C739D" w14:textId="761F08EB"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21A97DE3" w14:textId="0EBA823B"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7E4F2309" w14:textId="602164E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14:paraId="3D000B9A" w14:textId="34E6CAC9"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45C9EC2F" w14:textId="21EB423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A5E23B"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B26F6EF" w14:textId="7B147A2C"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14:paraId="102BEA8B" w14:textId="15563386"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lastRenderedPageBreak/>
        <w:t>настоящего Административного регламента.</w:t>
      </w:r>
    </w:p>
    <w:p w14:paraId="7FD19E93" w14:textId="346518F5"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27BD6391" w14:textId="477A195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8074F4E" w14:textId="5208138D"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27A17663" w14:textId="29DE9CB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78477D17" w14:textId="7CAA6CA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 xml:space="preserve">(указывается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w:t>
      </w:r>
      <w:r w:rsidR="001E1AD0" w:rsidRPr="00325DE3">
        <w:rPr>
          <w:rFonts w:ascii="Times New Roman" w:hAnsi="Times New Roman"/>
          <w:bCs/>
          <w:i/>
          <w:sz w:val="28"/>
          <w:szCs w:val="28"/>
        </w:rPr>
        <w:lastRenderedPageBreak/>
        <w:t>в распоряжении которых находятся указанные документы)</w:t>
      </w:r>
      <w:r w:rsidRPr="00325DE3">
        <w:rPr>
          <w:rFonts w:ascii="Times New Roman" w:hAnsi="Times New Roman"/>
          <w:bCs/>
          <w:sz w:val="28"/>
          <w:szCs w:val="28"/>
        </w:rPr>
        <w:t>;</w:t>
      </w:r>
    </w:p>
    <w:p w14:paraId="6996E658" w14:textId="37451C1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5D0FB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35B7C47C"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14:paraId="319AB64A" w14:textId="6211B320"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 Запрос о представлении указанных документов (их копий или сведений, содержащихся в них) направляется в </w:t>
      </w:r>
      <w:r w:rsidRPr="00325DE3">
        <w:rPr>
          <w:rFonts w:ascii="Times New Roman" w:hAnsi="Times New Roman"/>
          <w:bCs/>
          <w:i/>
          <w:sz w:val="28"/>
          <w:szCs w:val="28"/>
        </w:rPr>
        <w:t xml:space="preserve">(указывается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w:t>
      </w:r>
      <w:r w:rsidRPr="00325DE3">
        <w:rPr>
          <w:rFonts w:ascii="Times New Roman" w:hAnsi="Times New Roman"/>
          <w:bCs/>
          <w:i/>
          <w:sz w:val="28"/>
          <w:szCs w:val="28"/>
        </w:rPr>
        <w:lastRenderedPageBreak/>
        <w:t>документы)</w:t>
      </w:r>
      <w:r w:rsidR="001657D1" w:rsidRPr="00325DE3">
        <w:rPr>
          <w:rFonts w:ascii="Times New Roman" w:hAnsi="Times New Roman"/>
          <w:bCs/>
          <w:sz w:val="28"/>
          <w:szCs w:val="28"/>
        </w:rPr>
        <w:t>;</w:t>
      </w:r>
    </w:p>
    <w:p w14:paraId="1750025D" w14:textId="712B0F8F"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73775637" w14:textId="2F9BC5A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14:paraId="4433712B" w14:textId="05FB4C9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w:t>
      </w:r>
      <w:r w:rsidR="001E1AD0" w:rsidRPr="00325DE3">
        <w:rPr>
          <w:rFonts w:ascii="Times New Roman" w:hAnsi="Times New Roman"/>
          <w:bCs/>
          <w:sz w:val="28"/>
          <w:szCs w:val="28"/>
        </w:rPr>
        <w:lastRenderedPageBreak/>
        <w:t xml:space="preserve">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 xml:space="preserve">; </w:t>
      </w:r>
    </w:p>
    <w:p w14:paraId="04895BC3" w14:textId="6E89140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2491F2DA" w14:textId="0B0F157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0E1E52B7" w14:textId="1ED43D30"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3C57EED4" w14:textId="4F392CCE" w:rsidR="001657D1" w:rsidRPr="00325DE3" w:rsidRDefault="001657D1"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75410221" w14:textId="11143AB3"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14:paraId="59FB9290" w14:textId="501CA684"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14:paraId="233291C7" w14:textId="762CE659"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1657D1" w:rsidRPr="00325DE3">
        <w:rPr>
          <w:rFonts w:ascii="Times New Roman" w:hAnsi="Times New Roman"/>
          <w:bCs/>
          <w:sz w:val="28"/>
          <w:szCs w:val="28"/>
        </w:rPr>
        <w:t xml:space="preserve"> </w:t>
      </w:r>
      <w:r w:rsidR="00406749" w:rsidRPr="00325DE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w:t>
      </w:r>
      <w:r w:rsidR="001657D1" w:rsidRPr="00325DE3">
        <w:rPr>
          <w:rFonts w:ascii="Times New Roman" w:hAnsi="Times New Roman"/>
          <w:bCs/>
          <w:sz w:val="28"/>
          <w:szCs w:val="28"/>
        </w:rPr>
        <w:lastRenderedPageBreak/>
        <w:t>объекта капитального строительства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14:paraId="660F559C" w14:textId="338DE0B7"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1E1AD0"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1657D1" w:rsidRPr="00325DE3">
        <w:rPr>
          <w:rFonts w:ascii="Times New Roman" w:hAnsi="Times New Roman"/>
          <w:bCs/>
          <w:sz w:val="28"/>
          <w:szCs w:val="28"/>
        </w:rPr>
        <w:t>.</w:t>
      </w:r>
    </w:p>
    <w:p w14:paraId="75542519" w14:textId="624BBB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534D86F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461FCFE2" w14:textId="60400B3F"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4D76F6DB" w14:textId="13FC555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 xml:space="preserve">(указывается наименование государственного органа, органа местного самоуправления или подведомственной государственным органам или </w:t>
      </w:r>
      <w:r w:rsidR="008F5A3F" w:rsidRPr="00325DE3">
        <w:rPr>
          <w:rFonts w:ascii="Times New Roman" w:hAnsi="Times New Roman"/>
          <w:bCs/>
          <w:i/>
          <w:sz w:val="28"/>
          <w:szCs w:val="28"/>
        </w:rPr>
        <w:lastRenderedPageBreak/>
        <w:t>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67E8FCA8" w14:textId="0E688891"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4F368BA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3E14EA8C" w14:textId="7A98BBBE"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4376D832" w14:textId="506750B3"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4150E01D" w14:textId="268FB36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56B28C3B" w14:textId="5B4BEE0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001657D1" w:rsidRPr="00325DE3">
        <w:rPr>
          <w:rFonts w:ascii="Times New Roman" w:hAnsi="Times New Roman"/>
          <w:bCs/>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55F3E27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012C6F38" w14:textId="0843B152"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20B366DA" w14:textId="27F6523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1D7D72D2" w14:textId="2FBC96A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70AA950D" w14:textId="0AF85E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5B25031A" w14:textId="6161797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w:t>
      </w:r>
      <w:r w:rsidR="008F5A3F" w:rsidRPr="00325DE3">
        <w:rPr>
          <w:rFonts w:ascii="Times New Roman" w:hAnsi="Times New Roman"/>
          <w:bCs/>
          <w:sz w:val="28"/>
          <w:szCs w:val="28"/>
        </w:rPr>
        <w:lastRenderedPageBreak/>
        <w:t xml:space="preserve">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35F4E9EB" w14:textId="737E19C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0FBE9E50" w14:textId="75516F9D"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47AFED0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15A38827" w14:textId="43257B50"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8F5A3F" w:rsidRPr="00325DE3">
        <w:rPr>
          <w:rFonts w:ascii="Times New Roman" w:hAnsi="Times New Roman"/>
          <w:bCs/>
          <w:i/>
          <w:sz w:val="28"/>
          <w:szCs w:val="28"/>
        </w:rPr>
        <w:t>(указывается наименование государственного органа,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Pr="00325DE3">
        <w:rPr>
          <w:rFonts w:ascii="Times New Roman" w:hAnsi="Times New Roman"/>
          <w:bCs/>
          <w:sz w:val="28"/>
          <w:szCs w:val="28"/>
        </w:rPr>
        <w:t>.</w:t>
      </w:r>
    </w:p>
    <w:p w14:paraId="3DAB09F9" w14:textId="5033D30B"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600EDD7" w14:textId="4594B16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CB1423E" w14:textId="3910210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325DE3">
        <w:rPr>
          <w:rFonts w:ascii="Times New Roman" w:hAnsi="Times New Roman"/>
          <w:sz w:val="28"/>
          <w:szCs w:val="28"/>
        </w:rPr>
        <w:lastRenderedPageBreak/>
        <w:t>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14:paraId="37474F5E" w14:textId="1FC3846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45BC92F4"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30FCD4E9" w14:textId="29B419BA"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02EE073A"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xml:space="preserve">. Результатом административной процедуры является получение </w:t>
      </w:r>
      <w:r w:rsidRPr="00325DE3">
        <w:rPr>
          <w:rFonts w:ascii="Times New Roman" w:hAnsi="Times New Roman"/>
          <w:sz w:val="28"/>
          <w:szCs w:val="28"/>
        </w:rPr>
        <w:lastRenderedPageBreak/>
        <w:t>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697AC0C3"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2541F4FF" w14:textId="154A762B"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14:paraId="64A41587" w14:textId="6DA8D9E1"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63B46E40" w14:textId="242FBB1D"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14:paraId="1BF67C39" w14:textId="672964D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0B211E1A" w14:textId="7F4CD7E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14:paraId="108C903C" w14:textId="61CD8009"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14:paraId="4A4A6DA5" w14:textId="3C5E8864"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14:paraId="55AD95E7" w14:textId="4ACC59A7"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325DE3" w:rsidRDefault="00A03034" w:rsidP="00A03034">
      <w:pPr>
        <w:pStyle w:val="ConsPlusNormal"/>
        <w:ind w:firstLine="709"/>
        <w:jc w:val="both"/>
        <w:rPr>
          <w:bCs/>
        </w:rPr>
      </w:pPr>
      <w:r w:rsidRPr="00325DE3">
        <w:rPr>
          <w:bCs/>
        </w:rPr>
        <w:lastRenderedPageBreak/>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14:paraId="2AAA9BBB" w14:textId="5D515A8C"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14:paraId="23E1EF35" w14:textId="1E956C43"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2DA2849E" w14:textId="799E15AC"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325DE3" w:rsidRDefault="00DF266A" w:rsidP="00A03034">
      <w:pPr>
        <w:pStyle w:val="ConsPlusNormal"/>
        <w:ind w:firstLine="709"/>
        <w:jc w:val="both"/>
        <w:rPr>
          <w:bCs/>
        </w:rPr>
      </w:pPr>
      <w:r w:rsidRPr="00325DE3">
        <w:rPr>
          <w:bCs/>
        </w:rPr>
        <w:lastRenderedPageBreak/>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7A3EE397" w14:textId="60617092"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7C69EA6" w14:textId="3B989B65"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2CE1CC52" w14:textId="732781EA"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115D1226" w14:textId="4D1AFAAC"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11712C79" w14:textId="3DA8858B"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325DE3" w:rsidRDefault="00E702C3" w:rsidP="00E702C3">
      <w:pPr>
        <w:pStyle w:val="ConsPlusNormal"/>
        <w:ind w:firstLine="709"/>
        <w:jc w:val="both"/>
        <w:rPr>
          <w:bCs/>
        </w:rPr>
      </w:pPr>
      <w:r w:rsidRPr="00325DE3">
        <w:rPr>
          <w:bCs/>
        </w:rPr>
        <w:lastRenderedPageBreak/>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14:paraId="179AC5F6"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325DE3" w:rsidRDefault="00E702C3" w:rsidP="00E702C3">
      <w:pPr>
        <w:pStyle w:val="ConsPlusNormal"/>
        <w:ind w:firstLine="709"/>
        <w:jc w:val="both"/>
        <w:rPr>
          <w:bCs/>
        </w:rPr>
      </w:pPr>
      <w:r w:rsidRPr="00325DE3">
        <w:rPr>
          <w:bCs/>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325DE3">
        <w:rPr>
          <w:bCs/>
        </w:rPr>
        <w:lastRenderedPageBreak/>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14:paraId="3AFE8102"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59109E2C" w14:textId="5D05830E"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6D90F258"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9EA4D16" w14:textId="77777777" w:rsidR="00E702C3" w:rsidRPr="00325DE3" w:rsidRDefault="00E702C3" w:rsidP="00E702C3">
      <w:pPr>
        <w:pStyle w:val="ConsPlusNormal"/>
        <w:ind w:firstLine="709"/>
        <w:jc w:val="both"/>
        <w:rPr>
          <w:bCs/>
        </w:rPr>
      </w:pPr>
      <w:r w:rsidRPr="00325DE3">
        <w:rPr>
          <w:bCs/>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325DE3">
        <w:rPr>
          <w:bCs/>
        </w:rPr>
        <w:lastRenderedPageBreak/>
        <w:t>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A36DFAF"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14:paraId="1A7B565C" w14:textId="347A3B42"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14:paraId="0380FA34" w14:textId="0BFE912B"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060B546B" w14:textId="4013E62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56723818"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xml:space="preserve">.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w:t>
      </w:r>
      <w:r w:rsidRPr="00325DE3">
        <w:rPr>
          <w:rFonts w:ascii="Times New Roman" w:hAnsi="Times New Roman"/>
          <w:sz w:val="28"/>
          <w:szCs w:val="28"/>
        </w:rPr>
        <w:lastRenderedPageBreak/>
        <w:t>(муниципальной)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14:paraId="7E0862C5" w14:textId="74D7F056"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22C22876" w14:textId="3CB0B213"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0D970B51" w14:textId="1AF7427C"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7699CABC" w14:textId="30644896"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78F0DB05"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FF4A588" w14:textId="77777777"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259C745F" w14:textId="124176A4"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7E2929A3" w14:textId="236BACD6"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14:paraId="0C2F5D36"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0179200"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w:t>
      </w:r>
      <w:r w:rsidRPr="00325DE3">
        <w:rPr>
          <w:rFonts w:ascii="Times New Roman" w:hAnsi="Times New Roman"/>
          <w:sz w:val="28"/>
          <w:szCs w:val="28"/>
        </w:rPr>
        <w:lastRenderedPageBreak/>
        <w:t xml:space="preserve">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65C51A77" w14:textId="4D8879F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5952FD4" w14:textId="2C2B5D8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758C7BC" w14:textId="70DD2323"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3C25345B"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3B44B6D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70B61"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2EC67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253013D" w14:textId="58B31D09"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563586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424533"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14:paraId="6C6585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DC70B82" w14:textId="5A7D74C6"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281127DC" w14:textId="1604C7DE"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028632" w14:textId="0B7E5B1C"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7DE30AA5" w14:textId="77777777"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4EDB5802" w14:textId="02B21D93"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FCC3711" w14:textId="1F9504A4"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w:t>
      </w:r>
      <w:r w:rsidRPr="00325DE3">
        <w:rPr>
          <w:rFonts w:ascii="Times New Roman" w:eastAsia="Calibri" w:hAnsi="Times New Roman"/>
          <w:bCs/>
          <w:sz w:val="28"/>
          <w:szCs w:val="28"/>
          <w:lang w:eastAsia="en-US"/>
        </w:rPr>
        <w:lastRenderedPageBreak/>
        <w:t xml:space="preserve">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6869680E" w14:textId="6FAB1889"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0A1C5E05" w14:textId="47FBF2DD"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63C09E37" w14:textId="77777777"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3532EE27"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14:paraId="7DE70FBA" w14:textId="28572746"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453504D" w14:textId="3AED2DA3"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14:paraId="2B3C6C0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808D1AF"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1561068F" w14:textId="5AE00A1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46456993" w14:textId="68A4A178"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FF00D22"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734BE4C" w14:textId="34B1394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6D7547A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027BB2E" w14:textId="35C27967"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48CBAF12" w14:textId="2D9F88CE"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90814D0" w14:textId="762ED0B2"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6135025" w14:textId="6E7A199F"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w:t>
      </w:r>
      <w:r w:rsidRPr="00325DE3">
        <w:rPr>
          <w:rFonts w:ascii="Times New Roman" w:hAnsi="Times New Roman"/>
          <w:sz w:val="28"/>
          <w:szCs w:val="28"/>
        </w:rPr>
        <w:lastRenderedPageBreak/>
        <w:t xml:space="preserve">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8951DA3" w14:textId="7C78565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3C2A36D2" w14:textId="431D5046"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D1768D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325DE3">
        <w:rPr>
          <w:rFonts w:ascii="Times New Roman" w:hAnsi="Times New Roman"/>
          <w:bCs/>
          <w:sz w:val="28"/>
          <w:szCs w:val="28"/>
        </w:rPr>
        <w:t>"</w:t>
      </w:r>
      <w:r w:rsidRPr="00325DE3">
        <w:rPr>
          <w:rFonts w:ascii="Times New Roman" w:hAnsi="Times New Roman"/>
          <w:bCs/>
          <w:i/>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325DE3">
        <w:rPr>
          <w:rFonts w:ascii="Times New Roman" w:hAnsi="Times New Roman"/>
          <w:bCs/>
          <w:sz w:val="28"/>
          <w:szCs w:val="28"/>
        </w:rPr>
        <w:t>"</w:t>
      </w:r>
      <w:r w:rsidRPr="00325DE3">
        <w:rPr>
          <w:rFonts w:ascii="Times New Roman" w:hAnsi="Times New Roman"/>
          <w:bCs/>
          <w:i/>
          <w:sz w:val="28"/>
          <w:szCs w:val="28"/>
        </w:rPr>
        <w:t xml:space="preserve"> или </w:t>
      </w:r>
      <w:r w:rsidRPr="00325DE3">
        <w:rPr>
          <w:rFonts w:ascii="Times New Roman" w:hAnsi="Times New Roman"/>
          <w:bCs/>
          <w:sz w:val="28"/>
          <w:szCs w:val="28"/>
        </w:rPr>
        <w:t>"</w:t>
      </w:r>
      <w:r w:rsidRPr="00325DE3">
        <w:rPr>
          <w:rFonts w:ascii="Times New Roman" w:hAnsi="Times New Roman"/>
          <w:bCs/>
          <w:i/>
          <w:sz w:val="28"/>
          <w:szCs w:val="28"/>
        </w:rPr>
        <w:t>не участвует</w:t>
      </w:r>
      <w:r w:rsidRPr="00325DE3">
        <w:rPr>
          <w:rFonts w:ascii="Times New Roman" w:hAnsi="Times New Roman"/>
          <w:bCs/>
          <w:sz w:val="28"/>
          <w:szCs w:val="28"/>
        </w:rPr>
        <w:t>"</w:t>
      </w:r>
      <w:r w:rsidRPr="00325DE3">
        <w:rPr>
          <w:rFonts w:ascii="Times New Roman" w:hAnsi="Times New Roman"/>
          <w:bCs/>
          <w:i/>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4B9EC5DD" w14:textId="7548E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14:paraId="6132C857" w14:textId="66654D02"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14:paraId="743CA8BD" w14:textId="07A7700E"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5334FBA" w14:textId="46D9558F"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32A83098" w14:textId="6B49FC67"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14:paraId="74D7B303" w14:textId="51E5F28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11FB6444" w14:textId="7D95025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2DAB34C7" w14:textId="32AA7FAD"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1C148558" w14:textId="2066180E"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A4C4CA5" w14:textId="5888E99A"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3C254150" w14:textId="07B598A5"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7C477F10" w14:textId="77777777"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5DE28352" w14:textId="2D2520F3"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5D4BA0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F18531" w14:textId="177692C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388FA329" w14:textId="3AE9F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14:paraId="7973271F" w14:textId="3D4331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5E9CE64C" w14:textId="0CA22F58"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43BCF32" w14:textId="66373AEB"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39442E1F" w14:textId="55D62186"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0D6AA8E7" w14:textId="44FEEA9B"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FDE5F63" w14:textId="77777777"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6383E53C" w14:textId="12D103C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5791D5EE"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0FC20D84" w14:textId="77777777"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638566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14:paraId="00D75107" w14:textId="73763EF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w:t>
      </w:r>
      <w:r w:rsidR="00853B2E" w:rsidRPr="00325DE3">
        <w:rPr>
          <w:rFonts w:ascii="Times New Roman" w:hAnsi="Times New Roman"/>
          <w:sz w:val="28"/>
          <w:szCs w:val="28"/>
        </w:rPr>
        <w:lastRenderedPageBreak/>
        <w:t xml:space="preserve">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5A8C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05402ED5" w14:textId="7CB2FDB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5166FE" w14:textId="5F8F3C2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6FE8C7EE" w14:textId="52CDAD6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504AF55D" w14:textId="2A764F4A"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2E4F8003" w14:textId="77777777"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14:paraId="66B3CD05" w14:textId="12FC3121"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1ACD29A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BC40100" w14:textId="0BB23D2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39673737" w14:textId="4FE1624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47BE072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60246822" w14:textId="25CEC2D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14:paraId="6FBBD6D0" w14:textId="148323F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14:paraId="142CCA13" w14:textId="762AC8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w:t>
      </w:r>
      <w:r w:rsidR="00FD21CD" w:rsidRPr="00325DE3">
        <w:rPr>
          <w:rFonts w:ascii="Times New Roman" w:hAnsi="Times New Roman"/>
          <w:sz w:val="28"/>
          <w:szCs w:val="28"/>
        </w:rPr>
        <w:lastRenderedPageBreak/>
        <w:t xml:space="preserve">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550EC95" w14:textId="254C6BF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C90D403" w14:textId="4BA9B79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B2266A9" w14:textId="787D064E"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2FF98EC6"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31C926A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5E7765A" w14:textId="77777777"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6BB4282B"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975F2C7" w14:textId="0BF071C4"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3CEFB18E"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7B78C4" w14:textId="7894C6FB"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5D4CB6C"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D7AB9D" w14:textId="337FB74E"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14:paraId="7ABCDD3C" w14:textId="741C7FC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59DE46F5" w14:textId="657AC054"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4CBF11DD" w14:textId="4C5A4A74"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4392B690"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6E7288DA"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3AF90B88"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7F3C2F74"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14:paraId="3EE71EBB" w14:textId="77777777"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3F8978EF" w14:textId="4E8D9BC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14:paraId="17F12E5C" w14:textId="39D21D69"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14:paraId="661F2703" w14:textId="5B99AF17"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4246F94B" w14:textId="0CBA5868"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3E66E70B" w14:textId="51D6C11A"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14:paraId="6A2C1BAB"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C73C7E6" w14:textId="38F54E52"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10C89EF2" w14:textId="57826458"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7B865BF6" w14:textId="4E9D428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C82F974"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77A8D88A" w14:textId="0CB7DF3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23881AA6"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3773172A" w14:textId="3235496B"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25DE3">
        <w:rPr>
          <w:rFonts w:ascii="Times New Roman" w:hAnsi="Times New Roman"/>
          <w:i/>
          <w:iCs/>
          <w:sz w:val="28"/>
          <w:szCs w:val="28"/>
        </w:rPr>
        <w:t xml:space="preserve">(указать наименование субъекта </w:t>
      </w:r>
      <w:r w:rsidR="006940AE" w:rsidRPr="00325DE3">
        <w:rPr>
          <w:rFonts w:ascii="Times New Roman" w:hAnsi="Times New Roman"/>
          <w:i/>
          <w:iCs/>
          <w:sz w:val="28"/>
          <w:szCs w:val="28"/>
        </w:rPr>
        <w:t xml:space="preserve">Российской Федерации </w:t>
      </w:r>
      <w:r w:rsidRPr="00325DE3">
        <w:rPr>
          <w:rFonts w:ascii="Times New Roman" w:hAnsi="Times New Roman"/>
          <w:i/>
          <w:iCs/>
          <w:sz w:val="28"/>
          <w:szCs w:val="28"/>
        </w:rPr>
        <w:t>в случае предоставления государственной услуги, государственной услуги с переданными полномочиями)</w:t>
      </w:r>
      <w:r w:rsidRPr="00325DE3">
        <w:rPr>
          <w:rFonts w:ascii="Times New Roman" w:hAnsi="Times New Roman"/>
          <w:sz w:val="28"/>
          <w:szCs w:val="28"/>
        </w:rPr>
        <w:t xml:space="preserve"> и нормативных правовых актов органов местного самоуправления </w:t>
      </w:r>
      <w:r w:rsidRPr="00325DE3">
        <w:rPr>
          <w:rFonts w:ascii="Times New Roman" w:hAnsi="Times New Roman"/>
          <w:i/>
          <w:iCs/>
          <w:sz w:val="28"/>
          <w:szCs w:val="28"/>
        </w:rPr>
        <w:t>(указать наименование муниципального образования в случае предоставления муниципальной услуги);</w:t>
      </w:r>
    </w:p>
    <w:p w14:paraId="7C22CFF3" w14:textId="400D3CFE"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B557C4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1D71A915" w14:textId="3CB4AE88"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14:paraId="38BCCD89"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575D150C" w14:textId="542B8CE2"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6C97" w:rsidRPr="00325DE3">
        <w:rPr>
          <w:rFonts w:ascii="Times New Roman" w:hAnsi="Times New Roman"/>
          <w:i/>
          <w:iCs/>
          <w:sz w:val="28"/>
          <w:szCs w:val="28"/>
        </w:rPr>
        <w:t xml:space="preserve">(указать наименование субъекта </w:t>
      </w:r>
      <w:r w:rsidR="006940AE" w:rsidRPr="00325DE3">
        <w:rPr>
          <w:rFonts w:ascii="Times New Roman" w:hAnsi="Times New Roman"/>
          <w:i/>
          <w:iCs/>
          <w:sz w:val="28"/>
          <w:szCs w:val="28"/>
        </w:rPr>
        <w:t xml:space="preserve">Российской Федерации </w:t>
      </w:r>
      <w:r w:rsidR="00CE6C97" w:rsidRPr="00325DE3">
        <w:rPr>
          <w:rFonts w:ascii="Times New Roman" w:hAnsi="Times New Roman"/>
          <w:i/>
          <w:iCs/>
          <w:sz w:val="28"/>
          <w:szCs w:val="28"/>
        </w:rPr>
        <w:t>в случае предоставления государственной услуги, государственной услуги с переданными полномочиями)</w:t>
      </w:r>
      <w:r w:rsidR="00CE6C97" w:rsidRPr="00325DE3">
        <w:rPr>
          <w:rFonts w:ascii="Times New Roman" w:hAnsi="Times New Roman"/>
          <w:sz w:val="28"/>
          <w:szCs w:val="28"/>
        </w:rPr>
        <w:t xml:space="preserve"> и нормативных правовых актов органов местного самоуправления </w:t>
      </w:r>
      <w:r w:rsidR="00CE6C97" w:rsidRPr="00325DE3">
        <w:rPr>
          <w:rFonts w:ascii="Times New Roman" w:hAnsi="Times New Roman"/>
          <w:i/>
          <w:iCs/>
          <w:sz w:val="28"/>
          <w:szCs w:val="28"/>
        </w:rPr>
        <w:t>(указать наименование муниципального образования в случае предоставления муниципальной услуги)</w:t>
      </w:r>
      <w:r w:rsidR="00F8257F" w:rsidRPr="00325DE3">
        <w:rPr>
          <w:rFonts w:ascii="Times New Roman" w:hAnsi="Times New Roman"/>
          <w:i/>
          <w:iCs/>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999116D" w14:textId="0559B803"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103E54DF" w14:textId="18FF678F"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14:paraId="424AB36C" w14:textId="13771B2E"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FFC1BB5" w14:textId="5B5A818F"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14:paraId="5309EE63" w14:textId="675B1380"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F0B3683" w14:textId="47D05E75"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2C3724AB" w14:textId="434759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A868F3C" w14:textId="55646B4E"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731C5D6" w14:textId="6C553079"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 xml:space="preserve">принимают меры к прекращению допущенных </w:t>
      </w:r>
      <w:r w:rsidR="00CE6C97" w:rsidRPr="00325DE3">
        <w:rPr>
          <w:rFonts w:ascii="Times New Roman" w:hAnsi="Times New Roman"/>
          <w:sz w:val="28"/>
          <w:szCs w:val="28"/>
        </w:rPr>
        <w:lastRenderedPageBreak/>
        <w:t>нарушений, устраняют причины и условия, способствующие совершению нарушений.</w:t>
      </w:r>
    </w:p>
    <w:p w14:paraId="4B7FA92A" w14:textId="36EA2A0D"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5C03B8C" w14:textId="3B49C9D1"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14:paraId="192024E7" w14:textId="6D417002"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1AB94F17" w14:textId="1951D96B"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14:paraId="033178ED" w14:textId="0AC03607"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5477E54"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333D2C35" w14:textId="22C61A69"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bCs/>
          <w:sz w:val="28"/>
          <w:szCs w:val="28"/>
        </w:rPr>
        <w:t xml:space="preserve"> </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4CD5BB67" w14:textId="16B10C48"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05CA12E3" w14:textId="21E3201C"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63726731"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1737E41C"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14:paraId="3D420D89" w14:textId="44089654"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14:paraId="2A0E16DD" w14:textId="520EC66C" w:rsidR="00CE6C97" w:rsidRPr="00325DE3" w:rsidRDefault="00C9460F" w:rsidP="0045665F">
      <w:pPr>
        <w:autoSpaceDE w:val="0"/>
        <w:autoSpaceDN w:val="0"/>
        <w:adjustRightInd w:val="0"/>
        <w:spacing w:after="0" w:line="240" w:lineRule="auto"/>
        <w:ind w:firstLine="709"/>
        <w:jc w:val="both"/>
        <w:rPr>
          <w:rFonts w:ascii="Times New Roman" w:hAnsi="Times New Roman"/>
          <w:sz w:val="28"/>
          <w:szCs w:val="28"/>
        </w:rPr>
      </w:pPr>
      <w:hyperlink r:id="rId8"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w:t>
      </w:r>
      <w:r w:rsidR="00CE6C97" w:rsidRPr="00325DE3">
        <w:rPr>
          <w:rFonts w:ascii="Times New Roman" w:hAnsi="Times New Roman"/>
          <w:i/>
          <w:iCs/>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98FEACF" w14:textId="079582A0" w:rsidR="00CE6C97" w:rsidRPr="00325DE3" w:rsidRDefault="00C9460F" w:rsidP="0045665F">
      <w:pPr>
        <w:autoSpaceDE w:val="0"/>
        <w:autoSpaceDN w:val="0"/>
        <w:adjustRightInd w:val="0"/>
        <w:spacing w:after="0" w:line="240" w:lineRule="auto"/>
        <w:ind w:firstLine="709"/>
        <w:jc w:val="both"/>
        <w:rPr>
          <w:rFonts w:ascii="Times New Roman" w:hAnsi="Times New Roman"/>
          <w:sz w:val="28"/>
          <w:szCs w:val="28"/>
        </w:rPr>
      </w:pPr>
      <w:hyperlink r:id="rId9"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14:paraId="212FEED4" w14:textId="54DF1ACE"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14:paraId="32C0B87A" w14:textId="31B2DDC6"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515E2A75" w14:textId="0FA903B1"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42E0301B"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15814E3" w14:textId="4938D9F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F6864DF" w14:textId="5A0AC46F"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14:paraId="72F29806" w14:textId="77777777"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5FBF164A"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38D9C1B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07FE560F" w14:textId="77777777" w:rsidTr="006A0225">
        <w:trPr>
          <w:trHeight w:val="605"/>
        </w:trPr>
        <w:tc>
          <w:tcPr>
            <w:tcW w:w="1043" w:type="dxa"/>
          </w:tcPr>
          <w:p w14:paraId="21CE3B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14:paraId="7FCE6DA0"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BEFCA3" w14:textId="77777777" w:rsidTr="006A0225">
        <w:trPr>
          <w:trHeight w:val="428"/>
        </w:trPr>
        <w:tc>
          <w:tcPr>
            <w:tcW w:w="1043" w:type="dxa"/>
          </w:tcPr>
          <w:p w14:paraId="433820D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14:paraId="5B4FC193"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14:paraId="1DC2017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5FB1988" w14:textId="77777777" w:rsidTr="006A0225">
        <w:trPr>
          <w:trHeight w:val="753"/>
        </w:trPr>
        <w:tc>
          <w:tcPr>
            <w:tcW w:w="1043" w:type="dxa"/>
          </w:tcPr>
          <w:p w14:paraId="57EEBAD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14:paraId="7C831B87" w14:textId="63571B16"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A5FF07E" w14:textId="77777777" w:rsidTr="006A0225">
        <w:trPr>
          <w:trHeight w:val="665"/>
        </w:trPr>
        <w:tc>
          <w:tcPr>
            <w:tcW w:w="1043" w:type="dxa"/>
          </w:tcPr>
          <w:p w14:paraId="22C5E558" w14:textId="5E6B823D"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1C619D" w:rsidRPr="00325DE3">
              <w:rPr>
                <w:rFonts w:ascii="Times New Roman" w:eastAsia="Calibri" w:hAnsi="Times New Roman"/>
                <w:sz w:val="28"/>
                <w:szCs w:val="28"/>
                <w:lang w:eastAsia="en-US"/>
              </w:rPr>
              <w:t>3</w:t>
            </w:r>
          </w:p>
        </w:tc>
        <w:tc>
          <w:tcPr>
            <w:tcW w:w="4627" w:type="dxa"/>
            <w:gridSpan w:val="3"/>
          </w:tcPr>
          <w:p w14:paraId="1CFC354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DC86B07" w14:textId="77777777" w:rsidTr="006A0225">
        <w:trPr>
          <w:trHeight w:val="279"/>
        </w:trPr>
        <w:tc>
          <w:tcPr>
            <w:tcW w:w="1043" w:type="dxa"/>
          </w:tcPr>
          <w:p w14:paraId="2D99EAA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14:paraId="04CB596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0831139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AFD0C3B" w14:textId="77777777" w:rsidTr="006A0225">
        <w:trPr>
          <w:trHeight w:val="175"/>
        </w:trPr>
        <w:tc>
          <w:tcPr>
            <w:tcW w:w="1043" w:type="dxa"/>
          </w:tcPr>
          <w:p w14:paraId="6CBEE5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14:paraId="7266FB9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73CDD8A4"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0B9C165" w14:textId="77777777" w:rsidTr="006A0225">
        <w:trPr>
          <w:trHeight w:val="901"/>
        </w:trPr>
        <w:tc>
          <w:tcPr>
            <w:tcW w:w="1043" w:type="dxa"/>
          </w:tcPr>
          <w:p w14:paraId="18CB08A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14:paraId="4016D01F"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463B019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E4FCEB" w14:textId="77777777" w:rsidTr="006A0225">
        <w:trPr>
          <w:trHeight w:val="1093"/>
        </w:trPr>
        <w:tc>
          <w:tcPr>
            <w:tcW w:w="1043" w:type="dxa"/>
            <w:tcBorders>
              <w:bottom w:val="single" w:sz="4" w:space="0" w:color="auto"/>
            </w:tcBorders>
          </w:tcPr>
          <w:p w14:paraId="513D25F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14:paraId="31E672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46719A1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14:paraId="633E9999" w14:textId="77777777" w:rsidTr="006A0225">
        <w:trPr>
          <w:trHeight w:val="1093"/>
        </w:trPr>
        <w:tc>
          <w:tcPr>
            <w:tcW w:w="1043" w:type="dxa"/>
            <w:tcBorders>
              <w:bottom w:val="single" w:sz="4" w:space="0" w:color="auto"/>
            </w:tcBorders>
          </w:tcPr>
          <w:p w14:paraId="1D96FF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14:paraId="44C9442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32F7B099"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204485" w14:textId="77777777" w:rsidTr="006A0225">
        <w:trPr>
          <w:trHeight w:val="1093"/>
        </w:trPr>
        <w:tc>
          <w:tcPr>
            <w:tcW w:w="1043" w:type="dxa"/>
            <w:tcBorders>
              <w:bottom w:val="single" w:sz="4" w:space="0" w:color="auto"/>
            </w:tcBorders>
          </w:tcPr>
          <w:p w14:paraId="73976F6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14:paraId="1398AC3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63128015"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57C88CE1"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43D1791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03C43EB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14:paraId="0F05B728" w14:textId="77777777" w:rsidTr="006A0225">
        <w:trPr>
          <w:trHeight w:val="600"/>
        </w:trPr>
        <w:tc>
          <w:tcPr>
            <w:tcW w:w="1110" w:type="dxa"/>
            <w:gridSpan w:val="2"/>
          </w:tcPr>
          <w:p w14:paraId="0ED3569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14:paraId="5CAE937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325DE3">
              <w:rPr>
                <w:rFonts w:ascii="Times New Roman" w:eastAsia="Calibri" w:hAnsi="Times New Roman"/>
                <w:sz w:val="28"/>
                <w:szCs w:val="28"/>
                <w:lang w:eastAsia="en-US"/>
              </w:rPr>
              <w:lastRenderedPageBreak/>
              <w:t>расположение объекта капитального строительства</w:t>
            </w:r>
          </w:p>
          <w:p w14:paraId="305CDCB5"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2A13E07" w14:textId="77777777" w:rsidTr="006A0225">
        <w:trPr>
          <w:trHeight w:val="750"/>
        </w:trPr>
        <w:tc>
          <w:tcPr>
            <w:tcW w:w="1110" w:type="dxa"/>
            <w:gridSpan w:val="2"/>
          </w:tcPr>
          <w:p w14:paraId="6950437C"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w:t>
            </w:r>
          </w:p>
        </w:tc>
        <w:tc>
          <w:tcPr>
            <w:tcW w:w="4050" w:type="dxa"/>
          </w:tcPr>
          <w:p w14:paraId="4739D0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325DE3" w:rsidRDefault="006A0225" w:rsidP="009328E7">
            <w:pPr>
              <w:spacing w:after="160" w:line="259" w:lineRule="auto"/>
              <w:rPr>
                <w:rFonts w:ascii="Times New Roman" w:eastAsia="Calibri" w:hAnsi="Times New Roman"/>
                <w:sz w:val="28"/>
                <w:szCs w:val="28"/>
                <w:lang w:eastAsia="en-US"/>
              </w:rPr>
            </w:pPr>
          </w:p>
        </w:tc>
      </w:tr>
    </w:tbl>
    <w:p w14:paraId="2ED57FCA"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14:paraId="4F943BED" w14:textId="77777777"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325DE3">
              <w:rPr>
                <w:rFonts w:ascii="Times New Roman" w:eastAsia="Calibri" w:hAnsi="Times New Roman"/>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14:paraId="25CB17C7"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73426681"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D1D4ACB"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325DE3" w:rsidRDefault="006A0225" w:rsidP="009328E7">
            <w:pPr>
              <w:suppressAutoHyphens/>
              <w:spacing w:after="0" w:line="240" w:lineRule="auto"/>
              <w:rPr>
                <w:rFonts w:ascii="Times New Roman" w:hAnsi="Times New Roman"/>
                <w:sz w:val="28"/>
                <w:szCs w:val="28"/>
              </w:rPr>
            </w:pPr>
          </w:p>
        </w:tc>
      </w:tr>
    </w:tbl>
    <w:p w14:paraId="4CDB515E" w14:textId="77777777"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14:paraId="14CD59EB" w14:textId="77777777"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24FF4CE3"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14:paraId="71356300" w14:textId="77777777"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14:paraId="32D35084" w14:textId="77777777" w:rsidTr="006A0225">
        <w:tc>
          <w:tcPr>
            <w:tcW w:w="8784" w:type="dxa"/>
            <w:shd w:val="clear" w:color="auto" w:fill="auto"/>
          </w:tcPr>
          <w:p w14:paraId="02C48633" w14:textId="1E5D5935"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1FDD7436" w14:textId="77777777" w:rsidTr="006A0225">
        <w:tc>
          <w:tcPr>
            <w:tcW w:w="8784" w:type="dxa"/>
            <w:shd w:val="clear" w:color="auto" w:fill="auto"/>
          </w:tcPr>
          <w:p w14:paraId="6FC49684" w14:textId="3B6262B5"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3CF397E"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41312066" w14:textId="77777777" w:rsidTr="006A0225">
        <w:tc>
          <w:tcPr>
            <w:tcW w:w="8784" w:type="dxa"/>
            <w:shd w:val="clear" w:color="auto" w:fill="auto"/>
          </w:tcPr>
          <w:p w14:paraId="0DC00281" w14:textId="77777777"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адрес:____________________________________</w:t>
            </w:r>
          </w:p>
        </w:tc>
        <w:tc>
          <w:tcPr>
            <w:tcW w:w="1134" w:type="dxa"/>
            <w:shd w:val="clear" w:color="auto" w:fill="auto"/>
          </w:tcPr>
          <w:p w14:paraId="1A2CBBE6"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30F7E5E2" w14:textId="77777777" w:rsidTr="006A0225">
        <w:tc>
          <w:tcPr>
            <w:tcW w:w="8784" w:type="dxa"/>
            <w:shd w:val="clear" w:color="auto" w:fill="auto"/>
          </w:tcPr>
          <w:p w14:paraId="4C93F309" w14:textId="534C6833"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2CDFAA43"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43342E66"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43E4E435"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116C8D74"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14:paraId="0C7B43C1"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7E0A2950"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66DFE197"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35DE3DB1"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29F16EF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14:paraId="14ABB28A" w14:textId="77777777" w:rsidTr="005F5E19">
        <w:trPr>
          <w:trHeight w:val="540"/>
        </w:trPr>
        <w:tc>
          <w:tcPr>
            <w:tcW w:w="9923" w:type="dxa"/>
            <w:gridSpan w:val="6"/>
            <w:tcBorders>
              <w:top w:val="nil"/>
              <w:left w:val="nil"/>
              <w:right w:val="nil"/>
            </w:tcBorders>
          </w:tcPr>
          <w:p w14:paraId="4696724C"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55B3CB32" w14:textId="77777777" w:rsidTr="005F5E19">
        <w:trPr>
          <w:trHeight w:val="605"/>
        </w:trPr>
        <w:tc>
          <w:tcPr>
            <w:tcW w:w="1043" w:type="dxa"/>
          </w:tcPr>
          <w:p w14:paraId="19ED255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14:paraId="39BD24FC"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FAD5C5" w14:textId="77777777" w:rsidTr="005F5E19">
        <w:trPr>
          <w:trHeight w:val="428"/>
        </w:trPr>
        <w:tc>
          <w:tcPr>
            <w:tcW w:w="1043" w:type="dxa"/>
          </w:tcPr>
          <w:p w14:paraId="6D871C9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14:paraId="7361E955"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0E415F8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3D22FE" w14:textId="77777777" w:rsidTr="005F5E19">
        <w:trPr>
          <w:trHeight w:val="753"/>
        </w:trPr>
        <w:tc>
          <w:tcPr>
            <w:tcW w:w="1043" w:type="dxa"/>
          </w:tcPr>
          <w:p w14:paraId="3DE7DFF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14:paraId="0387510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lastRenderedPageBreak/>
              <w:t>(не указываются в случае, если застройщик является индивидуальным предпринимателем)</w:t>
            </w:r>
          </w:p>
        </w:tc>
        <w:tc>
          <w:tcPr>
            <w:tcW w:w="3969" w:type="dxa"/>
            <w:gridSpan w:val="2"/>
          </w:tcPr>
          <w:p w14:paraId="793B8A7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AD28A9" w14:textId="77777777" w:rsidTr="005F5E19">
        <w:trPr>
          <w:trHeight w:val="665"/>
        </w:trPr>
        <w:tc>
          <w:tcPr>
            <w:tcW w:w="1043" w:type="dxa"/>
          </w:tcPr>
          <w:p w14:paraId="50746A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911" w:type="dxa"/>
            <w:gridSpan w:val="3"/>
          </w:tcPr>
          <w:p w14:paraId="1D145CD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01221E6" w14:textId="77777777" w:rsidTr="005F5E19">
        <w:trPr>
          <w:trHeight w:val="279"/>
        </w:trPr>
        <w:tc>
          <w:tcPr>
            <w:tcW w:w="1043" w:type="dxa"/>
          </w:tcPr>
          <w:p w14:paraId="7DFD964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14:paraId="047B65E2"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0D005038"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4C9D911" w14:textId="77777777" w:rsidTr="005F5E19">
        <w:trPr>
          <w:trHeight w:val="175"/>
        </w:trPr>
        <w:tc>
          <w:tcPr>
            <w:tcW w:w="1043" w:type="dxa"/>
          </w:tcPr>
          <w:p w14:paraId="32AB5F2E"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14:paraId="736F2D6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0B2D52B0"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306ECD5" w14:textId="77777777" w:rsidTr="005F5E19">
        <w:trPr>
          <w:trHeight w:val="901"/>
        </w:trPr>
        <w:tc>
          <w:tcPr>
            <w:tcW w:w="1043" w:type="dxa"/>
          </w:tcPr>
          <w:p w14:paraId="2E9944A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14:paraId="48ECA97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3A2D32E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EA143AF" w14:textId="77777777" w:rsidTr="005F5E19">
        <w:trPr>
          <w:trHeight w:val="1093"/>
        </w:trPr>
        <w:tc>
          <w:tcPr>
            <w:tcW w:w="1043" w:type="dxa"/>
            <w:tcBorders>
              <w:bottom w:val="single" w:sz="4" w:space="0" w:color="auto"/>
            </w:tcBorders>
          </w:tcPr>
          <w:p w14:paraId="6BB89F9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14:paraId="24CE3EA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F34DF3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14:paraId="6D109A91" w14:textId="77777777" w:rsidTr="005F5E19">
        <w:trPr>
          <w:trHeight w:val="1093"/>
        </w:trPr>
        <w:tc>
          <w:tcPr>
            <w:tcW w:w="1043" w:type="dxa"/>
            <w:tcBorders>
              <w:bottom w:val="single" w:sz="4" w:space="0" w:color="auto"/>
            </w:tcBorders>
          </w:tcPr>
          <w:p w14:paraId="2A6C4DA8"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14:paraId="17EBE52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BEE0241" w14:textId="77777777" w:rsidTr="005F5E19">
        <w:trPr>
          <w:trHeight w:val="1093"/>
        </w:trPr>
        <w:tc>
          <w:tcPr>
            <w:tcW w:w="1043" w:type="dxa"/>
            <w:tcBorders>
              <w:bottom w:val="single" w:sz="4" w:space="0" w:color="auto"/>
            </w:tcBorders>
          </w:tcPr>
          <w:p w14:paraId="310696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14:paraId="64B64D01"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0B4FDA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6BE950E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14:paraId="650C8819" w14:textId="77777777" w:rsidTr="005F5E19">
        <w:trPr>
          <w:trHeight w:val="1093"/>
        </w:trPr>
        <w:tc>
          <w:tcPr>
            <w:tcW w:w="1043" w:type="dxa"/>
            <w:tcBorders>
              <w:bottom w:val="single" w:sz="4" w:space="0" w:color="auto"/>
            </w:tcBorders>
          </w:tcPr>
          <w:p w14:paraId="4DC5E78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14:paraId="3C4F65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1FE9BD3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121FB71E" w14:textId="77777777" w:rsidTr="005F5E19">
        <w:trPr>
          <w:trHeight w:val="1093"/>
        </w:trPr>
        <w:tc>
          <w:tcPr>
            <w:tcW w:w="1043" w:type="dxa"/>
            <w:tcBorders>
              <w:bottom w:val="single" w:sz="4" w:space="0" w:color="auto"/>
            </w:tcBorders>
          </w:tcPr>
          <w:p w14:paraId="2CCE0BDD"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77A9DC86"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4A7DE635" w14:textId="77777777"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14:paraId="5AF55DE3"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C6EC60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14:paraId="28129DB7" w14:textId="77777777" w:rsidTr="005F5E19">
        <w:trPr>
          <w:trHeight w:val="600"/>
        </w:trPr>
        <w:tc>
          <w:tcPr>
            <w:tcW w:w="1110" w:type="dxa"/>
            <w:gridSpan w:val="2"/>
          </w:tcPr>
          <w:p w14:paraId="7FCDCA3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14:paraId="14D4457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217B76CF" w14:textId="77777777" w:rsidTr="005F5E19">
        <w:trPr>
          <w:trHeight w:val="750"/>
        </w:trPr>
        <w:tc>
          <w:tcPr>
            <w:tcW w:w="1110" w:type="dxa"/>
            <w:gridSpan w:val="2"/>
          </w:tcPr>
          <w:p w14:paraId="6D392E4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14:paraId="45B1277E"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325DE3" w:rsidRDefault="00244FDC" w:rsidP="005F5E19">
            <w:pPr>
              <w:spacing w:after="160" w:line="259" w:lineRule="auto"/>
              <w:rPr>
                <w:rFonts w:ascii="Times New Roman" w:eastAsia="Calibri" w:hAnsi="Times New Roman"/>
                <w:lang w:eastAsia="en-US"/>
              </w:rPr>
            </w:pPr>
          </w:p>
        </w:tc>
      </w:tr>
    </w:tbl>
    <w:p w14:paraId="1889AA62"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745A3A81" w14:textId="77777777"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2C48A693"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1AC94045"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325DE3" w:rsidRDefault="00244FDC" w:rsidP="005F5E19">
            <w:pPr>
              <w:suppressAutoHyphens/>
              <w:spacing w:after="0" w:line="240" w:lineRule="auto"/>
              <w:rPr>
                <w:rFonts w:ascii="Times New Roman" w:hAnsi="Times New Roman"/>
                <w:sz w:val="28"/>
                <w:szCs w:val="28"/>
              </w:rPr>
            </w:pPr>
          </w:p>
        </w:tc>
      </w:tr>
    </w:tbl>
    <w:p w14:paraId="0D2282A4" w14:textId="77777777" w:rsidR="00244FDC" w:rsidRPr="00325DE3" w:rsidRDefault="00244FDC" w:rsidP="00244FDC">
      <w:pPr>
        <w:spacing w:after="0" w:line="240" w:lineRule="auto"/>
        <w:rPr>
          <w:rFonts w:ascii="Times New Roman" w:hAnsi="Times New Roman"/>
          <w:sz w:val="24"/>
          <w:szCs w:val="24"/>
        </w:rPr>
      </w:pPr>
    </w:p>
    <w:p w14:paraId="7FFA88D8" w14:textId="77777777" w:rsidR="00244FDC" w:rsidRPr="00325DE3" w:rsidRDefault="00244FDC" w:rsidP="00244FDC">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4960BA4F"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1ED83BA6"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687505B3"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553E290C"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4CB9885A"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0AE0C713"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C41E3E4"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36D08050"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75901466"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7F4CC25A" w14:textId="77777777" w:rsidTr="005F5E19">
        <w:trPr>
          <w:gridAfter w:val="1"/>
          <w:wAfter w:w="16" w:type="dxa"/>
          <w:trHeight w:val="605"/>
        </w:trPr>
        <w:tc>
          <w:tcPr>
            <w:tcW w:w="993" w:type="dxa"/>
          </w:tcPr>
          <w:p w14:paraId="05B3A2F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14:paraId="5780763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314D889" w14:textId="77777777" w:rsidTr="005F5E19">
        <w:trPr>
          <w:gridAfter w:val="1"/>
          <w:wAfter w:w="16" w:type="dxa"/>
          <w:trHeight w:val="428"/>
        </w:trPr>
        <w:tc>
          <w:tcPr>
            <w:tcW w:w="993" w:type="dxa"/>
          </w:tcPr>
          <w:p w14:paraId="3EC8E55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14:paraId="3C14059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14:paraId="67264AEA"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2C5E186C" w14:textId="77777777" w:rsidTr="005F5E19">
        <w:trPr>
          <w:gridAfter w:val="1"/>
          <w:wAfter w:w="16" w:type="dxa"/>
          <w:trHeight w:val="753"/>
        </w:trPr>
        <w:tc>
          <w:tcPr>
            <w:tcW w:w="993" w:type="dxa"/>
          </w:tcPr>
          <w:p w14:paraId="11C3DE5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14:paraId="22351F3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055009A4" w14:textId="77777777" w:rsidTr="005F5E19">
        <w:trPr>
          <w:gridAfter w:val="1"/>
          <w:wAfter w:w="16" w:type="dxa"/>
          <w:trHeight w:val="665"/>
        </w:trPr>
        <w:tc>
          <w:tcPr>
            <w:tcW w:w="993" w:type="dxa"/>
          </w:tcPr>
          <w:p w14:paraId="30DBBB6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5491" w:type="dxa"/>
          </w:tcPr>
          <w:p w14:paraId="78B05166"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F2FBC1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7F056253" w14:textId="77777777" w:rsidTr="005F5E19">
        <w:trPr>
          <w:gridAfter w:val="1"/>
          <w:wAfter w:w="16" w:type="dxa"/>
          <w:trHeight w:val="279"/>
        </w:trPr>
        <w:tc>
          <w:tcPr>
            <w:tcW w:w="993" w:type="dxa"/>
          </w:tcPr>
          <w:p w14:paraId="6A8E840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14:paraId="786C349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14:paraId="6A2A9790"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641B384D" w14:textId="77777777" w:rsidTr="005F5E19">
        <w:trPr>
          <w:gridAfter w:val="1"/>
          <w:wAfter w:w="16" w:type="dxa"/>
          <w:trHeight w:val="175"/>
        </w:trPr>
        <w:tc>
          <w:tcPr>
            <w:tcW w:w="993" w:type="dxa"/>
          </w:tcPr>
          <w:p w14:paraId="0C9A0364"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14:paraId="0B80C2E9"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14:paraId="65C2253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5DBCE153" w14:textId="77777777" w:rsidTr="005F5E19">
        <w:trPr>
          <w:gridAfter w:val="1"/>
          <w:wAfter w:w="16" w:type="dxa"/>
          <w:trHeight w:val="901"/>
        </w:trPr>
        <w:tc>
          <w:tcPr>
            <w:tcW w:w="993" w:type="dxa"/>
          </w:tcPr>
          <w:p w14:paraId="034BC3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14:paraId="0C87BFB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4ED1B295"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14:paraId="1F2C09BD"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p w14:paraId="652E81A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14:paraId="31EB907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0A9EF35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78A6E990"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365B3193"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63899C68" w14:textId="77777777" w:rsidR="00244FDC" w:rsidRPr="00325DE3" w:rsidRDefault="00244FDC" w:rsidP="005F5E19">
            <w:pPr>
              <w:spacing w:after="160" w:line="259" w:lineRule="auto"/>
              <w:rPr>
                <w:rFonts w:ascii="Times New Roman" w:eastAsia="Calibri" w:hAnsi="Times New Roman"/>
                <w:sz w:val="28"/>
                <w:szCs w:val="28"/>
                <w:lang w:eastAsia="en-US"/>
              </w:rPr>
            </w:pPr>
          </w:p>
        </w:tc>
      </w:tr>
    </w:tbl>
    <w:p w14:paraId="535DAF93"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C25828D" w14:textId="77777777" w:rsidR="00244FDC" w:rsidRPr="00325DE3"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 xml:space="preserve">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w:t>
      </w:r>
    </w:p>
    <w:p w14:paraId="42C2C78A"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456DD6DE" w14:textId="77777777" w:rsidR="00244FDC" w:rsidRPr="00325DE3" w:rsidRDefault="00244FDC" w:rsidP="00244FDC">
      <w:pPr>
        <w:tabs>
          <w:tab w:val="left" w:pos="1968"/>
        </w:tabs>
        <w:spacing w:after="0" w:line="240" w:lineRule="auto"/>
        <w:rPr>
          <w:rFonts w:ascii="Times New Roman" w:hAnsi="Times New Roman"/>
          <w:sz w:val="28"/>
          <w:szCs w:val="28"/>
        </w:rPr>
      </w:pP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F0DBFF" w14:textId="77777777" w:rsidR="00244FDC" w:rsidRPr="00325DE3" w:rsidRDefault="00244FDC" w:rsidP="00244FDC">
      <w:pPr>
        <w:spacing w:after="0" w:line="240" w:lineRule="auto"/>
        <w:rPr>
          <w:rFonts w:ascii="Times New Roman" w:eastAsia="Calibri" w:hAnsi="Times New Roman"/>
          <w:sz w:val="28"/>
          <w:szCs w:val="28"/>
          <w:lang w:eastAsia="en-US"/>
        </w:rPr>
      </w:pPr>
    </w:p>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29FE34A9" w14:textId="299036F4"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3940030A" w14:textId="67C15EA3"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E8FBEE6" w14:textId="250FA2A4"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0ABDE5B" w14:textId="1C4FA328"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7CE4AC8C"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2A1C1A02"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131E8024" w14:textId="6345F3E7"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49DBAD0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6A0225">
        <w:trPr>
          <w:trHeight w:val="540"/>
        </w:trPr>
        <w:tc>
          <w:tcPr>
            <w:tcW w:w="9923" w:type="dxa"/>
            <w:gridSpan w:val="6"/>
            <w:tcBorders>
              <w:top w:val="nil"/>
              <w:left w:val="nil"/>
              <w:right w:val="nil"/>
            </w:tcBorders>
          </w:tcPr>
          <w:p w14:paraId="1EDC6021" w14:textId="77777777"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6DF187CE" w14:textId="77777777" w:rsidTr="006A0225">
        <w:trPr>
          <w:trHeight w:val="605"/>
        </w:trPr>
        <w:tc>
          <w:tcPr>
            <w:tcW w:w="851" w:type="dxa"/>
          </w:tcPr>
          <w:p w14:paraId="1E2C098D"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14:paraId="1A771C2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04829B7" w14:textId="77777777" w:rsidTr="006A0225">
        <w:trPr>
          <w:trHeight w:val="428"/>
        </w:trPr>
        <w:tc>
          <w:tcPr>
            <w:tcW w:w="851" w:type="dxa"/>
          </w:tcPr>
          <w:p w14:paraId="65F3EAC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14:paraId="5983121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14:paraId="1459B3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4DFD77C" w14:textId="77777777" w:rsidTr="006A0225">
        <w:trPr>
          <w:trHeight w:val="753"/>
        </w:trPr>
        <w:tc>
          <w:tcPr>
            <w:tcW w:w="851" w:type="dxa"/>
          </w:tcPr>
          <w:p w14:paraId="7B7520C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14:paraId="57766CB2" w14:textId="11876E0D"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E36AB3F" w14:textId="77777777" w:rsidTr="006A0225">
        <w:trPr>
          <w:trHeight w:val="665"/>
        </w:trPr>
        <w:tc>
          <w:tcPr>
            <w:tcW w:w="851" w:type="dxa"/>
          </w:tcPr>
          <w:p w14:paraId="7CB461A7" w14:textId="47E327D8"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14:paraId="2F1350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6E2B62F" w14:textId="77777777" w:rsidTr="006A0225">
        <w:trPr>
          <w:trHeight w:val="279"/>
        </w:trPr>
        <w:tc>
          <w:tcPr>
            <w:tcW w:w="851" w:type="dxa"/>
          </w:tcPr>
          <w:p w14:paraId="5254735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14:paraId="0CD8C5B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14:paraId="7324D3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53B5D2" w14:textId="77777777" w:rsidTr="006A0225">
        <w:trPr>
          <w:trHeight w:val="175"/>
        </w:trPr>
        <w:tc>
          <w:tcPr>
            <w:tcW w:w="851" w:type="dxa"/>
          </w:tcPr>
          <w:p w14:paraId="227424C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14:paraId="5CB3E239"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14:paraId="7BFA8F2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107F1D7" w14:textId="77777777" w:rsidTr="006A0225">
        <w:trPr>
          <w:trHeight w:val="901"/>
        </w:trPr>
        <w:tc>
          <w:tcPr>
            <w:tcW w:w="851" w:type="dxa"/>
          </w:tcPr>
          <w:p w14:paraId="6473188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14:paraId="2E80A15A"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17BAB6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E76FA77" w14:textId="77777777" w:rsidTr="006A0225">
        <w:trPr>
          <w:trHeight w:val="1093"/>
        </w:trPr>
        <w:tc>
          <w:tcPr>
            <w:tcW w:w="851" w:type="dxa"/>
            <w:tcBorders>
              <w:bottom w:val="single" w:sz="4" w:space="0" w:color="auto"/>
            </w:tcBorders>
          </w:tcPr>
          <w:p w14:paraId="58D5C6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14:paraId="1C21B7E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14:paraId="04346D96" w14:textId="77777777" w:rsidTr="006A0225">
        <w:trPr>
          <w:trHeight w:val="622"/>
        </w:trPr>
        <w:tc>
          <w:tcPr>
            <w:tcW w:w="851" w:type="dxa"/>
            <w:tcBorders>
              <w:bottom w:val="single" w:sz="4" w:space="0" w:color="auto"/>
            </w:tcBorders>
          </w:tcPr>
          <w:p w14:paraId="69AD991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14:paraId="43D7F59B" w14:textId="0B890B42"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50C72DC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14:paraId="513E010F" w14:textId="77777777" w:rsidTr="006A0225">
        <w:trPr>
          <w:trHeight w:val="1093"/>
        </w:trPr>
        <w:tc>
          <w:tcPr>
            <w:tcW w:w="851" w:type="dxa"/>
            <w:tcBorders>
              <w:bottom w:val="single" w:sz="4" w:space="0" w:color="auto"/>
            </w:tcBorders>
          </w:tcPr>
          <w:p w14:paraId="6A5CC6B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04414A28"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57C69FEB"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79F1EDD5"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14:paraId="0A5C1973" w14:textId="77777777" w:rsidTr="006A0225">
        <w:trPr>
          <w:trHeight w:val="600"/>
        </w:trPr>
        <w:tc>
          <w:tcPr>
            <w:tcW w:w="1113" w:type="dxa"/>
            <w:gridSpan w:val="2"/>
          </w:tcPr>
          <w:p w14:paraId="0566751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14:paraId="46A63637"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76D10730" w14:textId="77777777" w:rsidTr="006A0225">
        <w:trPr>
          <w:trHeight w:val="750"/>
        </w:trPr>
        <w:tc>
          <w:tcPr>
            <w:tcW w:w="1113" w:type="dxa"/>
            <w:gridSpan w:val="2"/>
          </w:tcPr>
          <w:p w14:paraId="0A49052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14:paraId="2E5781B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C0DE2A8" w14:textId="77777777" w:rsidTr="006A0225">
        <w:trPr>
          <w:trHeight w:val="750"/>
        </w:trPr>
        <w:tc>
          <w:tcPr>
            <w:tcW w:w="1113" w:type="dxa"/>
            <w:gridSpan w:val="2"/>
          </w:tcPr>
          <w:p w14:paraId="4C0DC40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14:paraId="4727449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4CE8FF65" w14:textId="77777777" w:rsidTr="006A0225">
        <w:trPr>
          <w:trHeight w:val="750"/>
        </w:trPr>
        <w:tc>
          <w:tcPr>
            <w:tcW w:w="1113" w:type="dxa"/>
            <w:gridSpan w:val="2"/>
          </w:tcPr>
          <w:p w14:paraId="1BBD36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3.2.1.</w:t>
            </w:r>
          </w:p>
        </w:tc>
        <w:tc>
          <w:tcPr>
            <w:tcW w:w="6662" w:type="dxa"/>
            <w:gridSpan w:val="2"/>
          </w:tcPr>
          <w:p w14:paraId="44E1974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14:paraId="1D76895E"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F29EF5" w14:textId="77777777" w:rsidTr="006A0225">
        <w:trPr>
          <w:trHeight w:val="750"/>
        </w:trPr>
        <w:tc>
          <w:tcPr>
            <w:tcW w:w="1113" w:type="dxa"/>
            <w:gridSpan w:val="2"/>
          </w:tcPr>
          <w:p w14:paraId="219AAF6B"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14:paraId="46485AA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221D05F8" w14:textId="77777777" w:rsidTr="006A0225">
        <w:trPr>
          <w:trHeight w:val="750"/>
        </w:trPr>
        <w:tc>
          <w:tcPr>
            <w:tcW w:w="1113" w:type="dxa"/>
            <w:gridSpan w:val="2"/>
          </w:tcPr>
          <w:p w14:paraId="71C8EE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14:paraId="44623D46" w14:textId="6BC7FAC9"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F6BFC13" w14:textId="77777777" w:rsidTr="006A0225">
        <w:trPr>
          <w:trHeight w:val="750"/>
        </w:trPr>
        <w:tc>
          <w:tcPr>
            <w:tcW w:w="1113" w:type="dxa"/>
            <w:gridSpan w:val="2"/>
          </w:tcPr>
          <w:p w14:paraId="4E7AB8C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14:paraId="550ED71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355FA8A3"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436E29F" w14:textId="77777777" w:rsidTr="006A0225">
        <w:trPr>
          <w:trHeight w:val="750"/>
        </w:trPr>
        <w:tc>
          <w:tcPr>
            <w:tcW w:w="1113" w:type="dxa"/>
            <w:gridSpan w:val="2"/>
          </w:tcPr>
          <w:p w14:paraId="4CB2557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14:paraId="7084C98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31336AED"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1686A9" w14:textId="77777777" w:rsidTr="006A0225">
        <w:trPr>
          <w:trHeight w:val="750"/>
        </w:trPr>
        <w:tc>
          <w:tcPr>
            <w:tcW w:w="1113" w:type="dxa"/>
            <w:gridSpan w:val="2"/>
          </w:tcPr>
          <w:p w14:paraId="58A0C38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14:paraId="2A7AF7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A86A310" w14:textId="77777777" w:rsidTr="006A0225">
        <w:trPr>
          <w:trHeight w:val="750"/>
        </w:trPr>
        <w:tc>
          <w:tcPr>
            <w:tcW w:w="1113" w:type="dxa"/>
            <w:gridSpan w:val="2"/>
          </w:tcPr>
          <w:p w14:paraId="7638CB7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14:paraId="7BE3B9A0"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14:paraId="6A551DF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325DE3" w:rsidRDefault="006A0225" w:rsidP="009328E7">
            <w:pPr>
              <w:spacing w:after="160" w:line="259" w:lineRule="auto"/>
              <w:rPr>
                <w:rFonts w:ascii="Times New Roman" w:eastAsia="Calibri" w:hAnsi="Times New Roman"/>
                <w:lang w:eastAsia="en-US"/>
              </w:rPr>
            </w:pPr>
          </w:p>
        </w:tc>
      </w:tr>
    </w:tbl>
    <w:p w14:paraId="5A2A8317"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2BF3E0E0"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77777777"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w:t>
      </w:r>
    </w:p>
    <w:p w14:paraId="08D50686"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w:t>
      </w:r>
    </w:p>
    <w:p w14:paraId="6F68054A" w14:textId="40B6905B"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lastRenderedPageBreak/>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3E2AC9AA"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B743AC3" w14:textId="77777777" w:rsidR="006A0225" w:rsidRPr="00325DE3" w:rsidRDefault="006A0225" w:rsidP="009328E7">
      <w:pPr>
        <w:rPr>
          <w:rFonts w:ascii="Times New Roman" w:eastAsia="Calibri" w:hAnsi="Times New Roman"/>
          <w:sz w:val="24"/>
        </w:rPr>
      </w:pPr>
    </w:p>
    <w:p w14:paraId="04FF1446" w14:textId="77777777" w:rsidR="006A0225" w:rsidRPr="00325DE3" w:rsidRDefault="006A0225" w:rsidP="009328E7">
      <w:pPr>
        <w:rPr>
          <w:rFonts w:ascii="Times New Roman" w:eastAsia="Calibri" w:hAnsi="Times New Roman"/>
          <w:sz w:val="24"/>
        </w:rPr>
      </w:pPr>
    </w:p>
    <w:p w14:paraId="48B97534" w14:textId="77777777" w:rsidR="006A0225" w:rsidRPr="00325DE3" w:rsidRDefault="006A0225" w:rsidP="009328E7">
      <w:pPr>
        <w:rPr>
          <w:rFonts w:ascii="Times New Roman" w:eastAsia="Calibri" w:hAnsi="Times New Roman"/>
          <w:sz w:val="24"/>
        </w:rPr>
      </w:pPr>
    </w:p>
    <w:p w14:paraId="0DD23970" w14:textId="77777777" w:rsidR="006A0225" w:rsidRPr="00325DE3" w:rsidRDefault="006A0225" w:rsidP="009328E7">
      <w:pPr>
        <w:rPr>
          <w:rFonts w:ascii="Times New Roman" w:eastAsia="Calibri" w:hAnsi="Times New Roman"/>
          <w:sz w:val="24"/>
        </w:rPr>
      </w:pPr>
    </w:p>
    <w:p w14:paraId="54F24697" w14:textId="77777777" w:rsidR="006A0225" w:rsidRPr="00325DE3" w:rsidRDefault="006A0225" w:rsidP="009328E7">
      <w:pPr>
        <w:rPr>
          <w:rFonts w:ascii="Times New Roman" w:eastAsia="Calibri" w:hAnsi="Times New Roman"/>
          <w:sz w:val="24"/>
        </w:rPr>
      </w:pPr>
    </w:p>
    <w:p w14:paraId="6D8B04F1" w14:textId="77777777" w:rsidR="006A0225" w:rsidRPr="00325DE3" w:rsidRDefault="006A0225" w:rsidP="009328E7">
      <w:pPr>
        <w:rPr>
          <w:rFonts w:ascii="Times New Roman" w:eastAsia="Calibri" w:hAnsi="Times New Roman"/>
          <w:sz w:val="24"/>
        </w:rPr>
      </w:pPr>
    </w:p>
    <w:p w14:paraId="7DC9D363" w14:textId="77777777" w:rsidR="006A0225" w:rsidRPr="00325DE3" w:rsidRDefault="006A0225" w:rsidP="009328E7">
      <w:pPr>
        <w:rPr>
          <w:rFonts w:ascii="Times New Roman" w:eastAsia="Calibri" w:hAnsi="Times New Roman"/>
          <w:sz w:val="24"/>
        </w:rPr>
      </w:pPr>
    </w:p>
    <w:p w14:paraId="59CEC682" w14:textId="77777777" w:rsidR="006A0225" w:rsidRPr="00325DE3" w:rsidRDefault="006A0225" w:rsidP="009328E7">
      <w:pPr>
        <w:rPr>
          <w:rFonts w:ascii="Times New Roman" w:eastAsia="Calibri" w:hAnsi="Times New Roman"/>
          <w:sz w:val="24"/>
        </w:rPr>
      </w:pPr>
    </w:p>
    <w:p w14:paraId="0E481852" w14:textId="77777777" w:rsidR="006A0225" w:rsidRPr="00325DE3" w:rsidRDefault="006A0225" w:rsidP="009328E7">
      <w:pPr>
        <w:rPr>
          <w:rFonts w:ascii="Times New Roman" w:eastAsia="Calibri" w:hAnsi="Times New Roman"/>
          <w:sz w:val="24"/>
        </w:rPr>
      </w:pPr>
    </w:p>
    <w:p w14:paraId="7ED9BDE1" w14:textId="39AF0DF7" w:rsidR="006A0225" w:rsidRPr="00325DE3" w:rsidRDefault="006A0225" w:rsidP="009328E7">
      <w:pPr>
        <w:rPr>
          <w:rFonts w:ascii="Times New Roman" w:eastAsia="Calibri" w:hAnsi="Times New Roman"/>
          <w:sz w:val="24"/>
        </w:rPr>
      </w:pPr>
    </w:p>
    <w:p w14:paraId="02565482" w14:textId="77777777"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7637CAF" w14:textId="7579D91F"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lastRenderedPageBreak/>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153CB70D" w14:textId="77777777"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5473BF2"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CF591F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67BC939E" w14:textId="77777777" w:rsidTr="005F5E19">
        <w:trPr>
          <w:trHeight w:val="540"/>
        </w:trPr>
        <w:tc>
          <w:tcPr>
            <w:tcW w:w="9923" w:type="dxa"/>
            <w:gridSpan w:val="4"/>
            <w:tcBorders>
              <w:top w:val="nil"/>
              <w:left w:val="nil"/>
              <w:right w:val="nil"/>
            </w:tcBorders>
          </w:tcPr>
          <w:p w14:paraId="1B0D492A"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14:paraId="1CEED969" w14:textId="77777777" w:rsidTr="005F5E19">
        <w:trPr>
          <w:trHeight w:val="605"/>
        </w:trPr>
        <w:tc>
          <w:tcPr>
            <w:tcW w:w="1043" w:type="dxa"/>
          </w:tcPr>
          <w:p w14:paraId="4877F98D"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14:paraId="3DAD784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0A8ACC" w14:textId="77777777" w:rsidTr="005F5E19">
        <w:trPr>
          <w:trHeight w:val="428"/>
        </w:trPr>
        <w:tc>
          <w:tcPr>
            <w:tcW w:w="1043" w:type="dxa"/>
          </w:tcPr>
          <w:p w14:paraId="12176238"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14:paraId="261FC65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2C0933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428401" w14:textId="77777777" w:rsidTr="005F5E19">
        <w:trPr>
          <w:trHeight w:val="753"/>
        </w:trPr>
        <w:tc>
          <w:tcPr>
            <w:tcW w:w="1043" w:type="dxa"/>
          </w:tcPr>
          <w:p w14:paraId="477B9C4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14:paraId="6C267C65"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1D0AD67C" w14:textId="77777777" w:rsidTr="005F5E19">
        <w:trPr>
          <w:trHeight w:val="665"/>
        </w:trPr>
        <w:tc>
          <w:tcPr>
            <w:tcW w:w="1043" w:type="dxa"/>
          </w:tcPr>
          <w:p w14:paraId="2ACF06B6"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14:paraId="634140C4"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A8F99FE" w14:textId="77777777" w:rsidTr="005F5E19">
        <w:trPr>
          <w:trHeight w:val="279"/>
        </w:trPr>
        <w:tc>
          <w:tcPr>
            <w:tcW w:w="1043" w:type="dxa"/>
          </w:tcPr>
          <w:p w14:paraId="43D305B3"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4911" w:type="dxa"/>
          </w:tcPr>
          <w:p w14:paraId="118E75C7"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21490D4A"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896A266" w14:textId="77777777" w:rsidTr="005F5E19">
        <w:trPr>
          <w:trHeight w:val="175"/>
        </w:trPr>
        <w:tc>
          <w:tcPr>
            <w:tcW w:w="1043" w:type="dxa"/>
          </w:tcPr>
          <w:p w14:paraId="42134B0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14:paraId="79328716"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227549A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2F6C6F7" w14:textId="77777777" w:rsidTr="005F5E19">
        <w:trPr>
          <w:trHeight w:val="901"/>
        </w:trPr>
        <w:tc>
          <w:tcPr>
            <w:tcW w:w="1043" w:type="dxa"/>
          </w:tcPr>
          <w:p w14:paraId="15E0CEA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14:paraId="6C651EA8"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7E55F72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D7421D7" w14:textId="77777777" w:rsidTr="005F5E19">
        <w:trPr>
          <w:trHeight w:val="1030"/>
        </w:trPr>
        <w:tc>
          <w:tcPr>
            <w:tcW w:w="1043" w:type="dxa"/>
          </w:tcPr>
          <w:p w14:paraId="103BD610"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14:paraId="628FDF9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44821533"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1439F47" w14:textId="77777777" w:rsidTr="005F5E19">
        <w:trPr>
          <w:trHeight w:val="934"/>
        </w:trPr>
        <w:tc>
          <w:tcPr>
            <w:tcW w:w="9923" w:type="dxa"/>
            <w:gridSpan w:val="4"/>
            <w:tcBorders>
              <w:left w:val="nil"/>
              <w:right w:val="nil"/>
            </w:tcBorders>
          </w:tcPr>
          <w:p w14:paraId="7B43068D" w14:textId="77777777" w:rsidR="006E3B23" w:rsidRPr="00325DE3" w:rsidRDefault="006E3B23" w:rsidP="005F5E19">
            <w:pPr>
              <w:spacing w:after="160" w:line="259" w:lineRule="auto"/>
              <w:contextualSpacing/>
              <w:rPr>
                <w:rFonts w:ascii="Times New Roman" w:eastAsia="Calibri" w:hAnsi="Times New Roman"/>
                <w:b/>
                <w:sz w:val="28"/>
                <w:szCs w:val="28"/>
                <w:lang w:eastAsia="en-US"/>
              </w:rPr>
            </w:pPr>
          </w:p>
          <w:p w14:paraId="555F3A12" w14:textId="77777777"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14:paraId="1CFDF3AF" w14:textId="77777777" w:rsidTr="005F5E19">
        <w:trPr>
          <w:trHeight w:val="837"/>
        </w:trPr>
        <w:tc>
          <w:tcPr>
            <w:tcW w:w="1043" w:type="dxa"/>
            <w:tcBorders>
              <w:bottom w:val="single" w:sz="4" w:space="0" w:color="auto"/>
            </w:tcBorders>
          </w:tcPr>
          <w:p w14:paraId="5A423F5B"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14:paraId="3A857AB9"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16BBB52"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14:paraId="0AD461F4" w14:textId="77777777" w:rsidTr="005F5E19">
        <w:trPr>
          <w:trHeight w:val="867"/>
        </w:trPr>
        <w:tc>
          <w:tcPr>
            <w:tcW w:w="1043" w:type="dxa"/>
          </w:tcPr>
          <w:p w14:paraId="557A519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14:paraId="509840F1"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14:paraId="7C00391C"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14:paraId="2F9BE607" w14:textId="77777777" w:rsidR="006E3B23" w:rsidRPr="00325DE3" w:rsidRDefault="006E3B23" w:rsidP="005F5E19">
            <w:pPr>
              <w:spacing w:after="160" w:line="259" w:lineRule="auto"/>
              <w:rPr>
                <w:rFonts w:ascii="Times New Roman" w:eastAsia="Calibri" w:hAnsi="Times New Roman"/>
                <w:sz w:val="28"/>
                <w:szCs w:val="28"/>
                <w:lang w:eastAsia="en-US"/>
              </w:rPr>
            </w:pPr>
          </w:p>
        </w:tc>
      </w:tr>
    </w:tbl>
    <w:p w14:paraId="10BE8517" w14:textId="77777777" w:rsidR="006E3B23" w:rsidRPr="00325DE3" w:rsidRDefault="006E3B23" w:rsidP="006E3B23">
      <w:pPr>
        <w:spacing w:after="0"/>
        <w:ind w:right="423"/>
        <w:jc w:val="both"/>
        <w:rPr>
          <w:rFonts w:ascii="Times New Roman" w:hAnsi="Times New Roman"/>
          <w:sz w:val="24"/>
          <w:szCs w:val="24"/>
        </w:rPr>
      </w:pPr>
    </w:p>
    <w:p w14:paraId="780486B7" w14:textId="77777777" w:rsidR="006E3B23" w:rsidRPr="00325DE3" w:rsidRDefault="006E3B23" w:rsidP="006E3B23">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60B0FFA2"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014BCC16" w14:textId="77777777"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04D42023"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br w:type="page"/>
      </w:r>
      <w:r w:rsidR="00D00066" w:rsidRPr="00325DE3">
        <w:rPr>
          <w:rFonts w:ascii="Times New Roman" w:eastAsia="Calibri" w:hAnsi="Times New Roman"/>
          <w:sz w:val="28"/>
          <w:szCs w:val="28"/>
          <w:lang w:eastAsia="en-US"/>
        </w:rPr>
        <w:lastRenderedPageBreak/>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15734C98" w14:textId="77777777" w:rsidR="00D00066" w:rsidRPr="00325DE3" w:rsidRDefault="00D00066" w:rsidP="00D00066">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34E2DA0"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693914C3"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4DDE5B2D"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65CB220"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0D2A5B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14:paraId="79F8F34F" w14:textId="77777777" w:rsidTr="005F5E19">
        <w:trPr>
          <w:trHeight w:val="605"/>
        </w:trPr>
        <w:tc>
          <w:tcPr>
            <w:tcW w:w="1043" w:type="dxa"/>
          </w:tcPr>
          <w:p w14:paraId="5ACEAFD5"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14:paraId="463C5944"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C2C7BCF" w14:textId="77777777" w:rsidTr="005F5E19">
        <w:trPr>
          <w:trHeight w:val="428"/>
        </w:trPr>
        <w:tc>
          <w:tcPr>
            <w:tcW w:w="1043" w:type="dxa"/>
          </w:tcPr>
          <w:p w14:paraId="5E9B1788"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14:paraId="7EE2A3BB"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14:paraId="57B02947"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049D8ED0" w14:textId="77777777" w:rsidTr="005F5E19">
        <w:trPr>
          <w:trHeight w:val="753"/>
        </w:trPr>
        <w:tc>
          <w:tcPr>
            <w:tcW w:w="1043" w:type="dxa"/>
          </w:tcPr>
          <w:p w14:paraId="71968711"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14:paraId="36C8935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43D35B49" w14:textId="77777777" w:rsidTr="005F5E19">
        <w:trPr>
          <w:trHeight w:val="665"/>
        </w:trPr>
        <w:tc>
          <w:tcPr>
            <w:tcW w:w="1043" w:type="dxa"/>
          </w:tcPr>
          <w:p w14:paraId="2B7C7770"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769" w:type="dxa"/>
            <w:gridSpan w:val="2"/>
          </w:tcPr>
          <w:p w14:paraId="60FECE2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4397AC4" w14:textId="77777777" w:rsidTr="005F5E19">
        <w:trPr>
          <w:trHeight w:val="279"/>
        </w:trPr>
        <w:tc>
          <w:tcPr>
            <w:tcW w:w="1043" w:type="dxa"/>
          </w:tcPr>
          <w:p w14:paraId="1E61CDA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14:paraId="291C044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14:paraId="32DC9B2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67D05F3" w14:textId="77777777" w:rsidTr="005F5E19">
        <w:trPr>
          <w:trHeight w:val="175"/>
        </w:trPr>
        <w:tc>
          <w:tcPr>
            <w:tcW w:w="1043" w:type="dxa"/>
          </w:tcPr>
          <w:p w14:paraId="3C27893F"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14:paraId="53C8F9C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14:paraId="6022EA22"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C2483E5" w14:textId="77777777" w:rsidTr="005F5E19">
        <w:trPr>
          <w:trHeight w:val="901"/>
        </w:trPr>
        <w:tc>
          <w:tcPr>
            <w:tcW w:w="1043" w:type="dxa"/>
          </w:tcPr>
          <w:p w14:paraId="755A0ED2"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14:paraId="1AF77C7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236D88C4"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37FF324" w14:textId="77777777" w:rsidTr="005F5E19">
        <w:trPr>
          <w:trHeight w:val="1093"/>
        </w:trPr>
        <w:tc>
          <w:tcPr>
            <w:tcW w:w="1043" w:type="dxa"/>
          </w:tcPr>
          <w:p w14:paraId="5FE4C6F9"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14:paraId="66B2360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5DD019F0"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0520538" w14:textId="77777777" w:rsidTr="005F5E19">
        <w:trPr>
          <w:trHeight w:val="1093"/>
        </w:trPr>
        <w:tc>
          <w:tcPr>
            <w:tcW w:w="9923" w:type="dxa"/>
            <w:gridSpan w:val="6"/>
            <w:tcBorders>
              <w:left w:val="nil"/>
              <w:right w:val="nil"/>
            </w:tcBorders>
          </w:tcPr>
          <w:p w14:paraId="2E9F7596" w14:textId="77777777" w:rsidR="00D00066" w:rsidRPr="00325DE3" w:rsidRDefault="00D00066" w:rsidP="005F5E19">
            <w:pPr>
              <w:spacing w:after="160" w:line="259" w:lineRule="auto"/>
              <w:contextualSpacing/>
              <w:rPr>
                <w:rFonts w:ascii="Times New Roman" w:eastAsia="Calibri" w:hAnsi="Times New Roman"/>
                <w:sz w:val="28"/>
                <w:szCs w:val="28"/>
                <w:lang w:eastAsia="en-US"/>
              </w:rPr>
            </w:pPr>
          </w:p>
          <w:p w14:paraId="366EB63D" w14:textId="77777777"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14:paraId="02C9B736" w14:textId="77777777" w:rsidTr="005F5E19">
        <w:trPr>
          <w:trHeight w:val="1093"/>
        </w:trPr>
        <w:tc>
          <w:tcPr>
            <w:tcW w:w="1043" w:type="dxa"/>
            <w:tcBorders>
              <w:bottom w:val="single" w:sz="4" w:space="0" w:color="auto"/>
            </w:tcBorders>
          </w:tcPr>
          <w:p w14:paraId="759F24F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14:paraId="755ACA1C"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5DA44A78"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14:paraId="56807E7B" w14:textId="77777777" w:rsidTr="005F5E19">
        <w:trPr>
          <w:trHeight w:val="1093"/>
        </w:trPr>
        <w:tc>
          <w:tcPr>
            <w:tcW w:w="1043" w:type="dxa"/>
          </w:tcPr>
          <w:p w14:paraId="0F864F63"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14:paraId="2EA0485C"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14:paraId="5604AF29"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14:paraId="0CC0AB83"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21CF541E" w14:textId="77777777" w:rsidTr="005F5E19">
        <w:trPr>
          <w:trHeight w:val="1093"/>
        </w:trPr>
        <w:tc>
          <w:tcPr>
            <w:tcW w:w="9923" w:type="dxa"/>
            <w:gridSpan w:val="6"/>
            <w:tcBorders>
              <w:left w:val="nil"/>
              <w:right w:val="nil"/>
            </w:tcBorders>
          </w:tcPr>
          <w:p w14:paraId="1A810FE0" w14:textId="77777777" w:rsidR="00D00066" w:rsidRPr="00325DE3" w:rsidRDefault="00D00066" w:rsidP="005F5E19">
            <w:pPr>
              <w:spacing w:after="160" w:line="259" w:lineRule="auto"/>
              <w:rPr>
                <w:rFonts w:ascii="Times New Roman" w:eastAsia="Calibri" w:hAnsi="Times New Roman"/>
                <w:sz w:val="28"/>
                <w:szCs w:val="28"/>
                <w:lang w:eastAsia="en-US"/>
              </w:rPr>
            </w:pPr>
          </w:p>
          <w:p w14:paraId="644ABA06"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14:paraId="5A1BE103" w14:textId="77777777" w:rsidTr="005F5E19">
        <w:trPr>
          <w:trHeight w:val="1093"/>
        </w:trPr>
        <w:tc>
          <w:tcPr>
            <w:tcW w:w="1043" w:type="dxa"/>
          </w:tcPr>
          <w:p w14:paraId="29DAD7D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14:paraId="4B9838B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29C5836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D00066" w:rsidRPr="00325DE3" w14:paraId="151C6A10" w14:textId="77777777" w:rsidTr="005F5E19">
        <w:trPr>
          <w:trHeight w:val="1093"/>
        </w:trPr>
        <w:tc>
          <w:tcPr>
            <w:tcW w:w="1043" w:type="dxa"/>
            <w:tcBorders>
              <w:bottom w:val="single" w:sz="4" w:space="0" w:color="auto"/>
            </w:tcBorders>
          </w:tcPr>
          <w:p w14:paraId="7A941F0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1F785CAA"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6787B3E8"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C0DB66D" w14:textId="77777777" w:rsidR="00D00066" w:rsidRPr="00325DE3" w:rsidRDefault="00D00066" w:rsidP="005F5E19">
            <w:pPr>
              <w:spacing w:after="160" w:line="259" w:lineRule="auto"/>
              <w:rPr>
                <w:rFonts w:ascii="Times New Roman" w:eastAsia="Calibri" w:hAnsi="Times New Roman"/>
                <w:sz w:val="28"/>
                <w:szCs w:val="28"/>
                <w:lang w:eastAsia="en-US"/>
              </w:rPr>
            </w:pPr>
          </w:p>
        </w:tc>
      </w:tr>
    </w:tbl>
    <w:p w14:paraId="7E1DA1F4" w14:textId="77777777" w:rsidR="00D00066" w:rsidRPr="00325DE3" w:rsidRDefault="00D00066" w:rsidP="00D00066">
      <w:pPr>
        <w:spacing w:after="0"/>
        <w:ind w:right="423"/>
        <w:jc w:val="both"/>
        <w:rPr>
          <w:rFonts w:ascii="Times New Roman" w:hAnsi="Times New Roman"/>
          <w:sz w:val="24"/>
          <w:szCs w:val="24"/>
        </w:rPr>
      </w:pPr>
    </w:p>
    <w:p w14:paraId="51DB0C0B" w14:textId="77777777" w:rsidR="00D00066" w:rsidRPr="00325DE3" w:rsidRDefault="00D00066" w:rsidP="00D00066">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5B69EC51"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099BD5F7" w14:textId="77777777"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lastRenderedPageBreak/>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E9D4CC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3D750672"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8</w:t>
      </w:r>
    </w:p>
    <w:p w14:paraId="24328092" w14:textId="265A3A5B"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066EC008" w14:textId="61C9AE19" w:rsidR="00302DEA" w:rsidRPr="00325DE3" w:rsidRDefault="00302DEA" w:rsidP="009328E7">
      <w:pPr>
        <w:pStyle w:val="a5"/>
        <w:ind w:left="5670"/>
        <w:jc w:val="center"/>
        <w:rPr>
          <w:rFonts w:ascii="Times New Roman" w:hAnsi="Times New Roman"/>
          <w:sz w:val="28"/>
          <w:szCs w:val="28"/>
        </w:rPr>
      </w:pPr>
    </w:p>
    <w:p w14:paraId="6871248E" w14:textId="586A921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07B1F9B" w14:textId="1528B9C6" w:rsidR="006A0225" w:rsidRPr="00325DE3" w:rsidRDefault="006A0225" w:rsidP="009328E7">
      <w:pPr>
        <w:spacing w:line="240" w:lineRule="auto"/>
        <w:jc w:val="right"/>
        <w:rPr>
          <w:rFonts w:ascii="Times New Roman" w:hAnsi="Times New Roman"/>
          <w:sz w:val="28"/>
          <w:szCs w:val="28"/>
        </w:rPr>
      </w:pPr>
    </w:p>
    <w:p w14:paraId="566B948E" w14:textId="7777777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6D3351A9"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64D0A565"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lastRenderedPageBreak/>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Дополнительно </w:t>
      </w:r>
      <w:proofErr w:type="gramStart"/>
      <w:r w:rsidRPr="00325DE3">
        <w:rPr>
          <w:rFonts w:ascii="Times New Roman" w:hAnsi="Times New Roman"/>
          <w:sz w:val="28"/>
          <w:szCs w:val="28"/>
        </w:rPr>
        <w:t>информируем:_</w:t>
      </w:r>
      <w:proofErr w:type="gramEnd"/>
      <w:r w:rsidRPr="00325DE3">
        <w:rPr>
          <w:rFonts w:ascii="Times New Roman" w:hAnsi="Times New Roman"/>
          <w:sz w:val="28"/>
          <w:szCs w:val="28"/>
        </w:rPr>
        <w:t>___________________________________________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7BBBBA0A"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9</w:t>
      </w:r>
    </w:p>
    <w:p w14:paraId="01BFEC6F"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738EC07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67A2EB5"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43AD46F2"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69877B6B"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D9698F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C0035A">
        <w:trPr>
          <w:trHeight w:val="5162"/>
        </w:trPr>
        <w:tc>
          <w:tcPr>
            <w:tcW w:w="1418" w:type="dxa"/>
          </w:tcPr>
          <w:p w14:paraId="4EF11FC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"е" пункта 2.19.1</w:t>
            </w:r>
          </w:p>
        </w:tc>
        <w:tc>
          <w:tcPr>
            <w:tcW w:w="4461" w:type="dxa"/>
          </w:tcPr>
          <w:p w14:paraId="135DE666"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C0035A">
        <w:trPr>
          <w:trHeight w:val="7006"/>
        </w:trPr>
        <w:tc>
          <w:tcPr>
            <w:tcW w:w="1418" w:type="dxa"/>
          </w:tcPr>
          <w:p w14:paraId="06905466"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6E717EF4"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1A8B4A8D"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CB7BF03"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4224B7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12B647B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14:paraId="5AD9D6DA"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14:paraId="3B731A29"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0B4CEB7C" w14:textId="77777777" w:rsidTr="00C0035A">
        <w:trPr>
          <w:trHeight w:val="428"/>
        </w:trPr>
        <w:tc>
          <w:tcPr>
            <w:tcW w:w="1043" w:type="dxa"/>
          </w:tcPr>
          <w:p w14:paraId="08B79A22"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14:paraId="06A0B630"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14:paraId="5E7A0CE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0A14231" w14:textId="77777777" w:rsidTr="00C0035A">
        <w:trPr>
          <w:trHeight w:val="753"/>
        </w:trPr>
        <w:tc>
          <w:tcPr>
            <w:tcW w:w="1043" w:type="dxa"/>
          </w:tcPr>
          <w:p w14:paraId="20F29C10"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1.1.2</w:t>
            </w:r>
          </w:p>
        </w:tc>
        <w:tc>
          <w:tcPr>
            <w:tcW w:w="4627" w:type="dxa"/>
          </w:tcPr>
          <w:p w14:paraId="1659C52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0CECB9D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28BB9FD1" w14:textId="77777777" w:rsidTr="00C0035A">
        <w:trPr>
          <w:trHeight w:val="665"/>
        </w:trPr>
        <w:tc>
          <w:tcPr>
            <w:tcW w:w="1043" w:type="dxa"/>
          </w:tcPr>
          <w:p w14:paraId="757545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14:paraId="2EFD7786"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37D38564" w14:textId="77777777" w:rsidTr="00C0035A">
        <w:trPr>
          <w:trHeight w:val="279"/>
        </w:trPr>
        <w:tc>
          <w:tcPr>
            <w:tcW w:w="1043" w:type="dxa"/>
          </w:tcPr>
          <w:p w14:paraId="40EEE2ED"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14:paraId="27847B4F"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207B5E0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5B8B85A2" w14:textId="77777777" w:rsidTr="00C0035A">
        <w:trPr>
          <w:trHeight w:val="175"/>
        </w:trPr>
        <w:tc>
          <w:tcPr>
            <w:tcW w:w="1043" w:type="dxa"/>
          </w:tcPr>
          <w:p w14:paraId="48B12C69"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14:paraId="5001A53D"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14:paraId="1851174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14:paraId="4C18A5C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77777777" w:rsidR="006D3F0B" w:rsidRPr="00325DE3" w:rsidRDefault="006D3F0B" w:rsidP="006D3F0B">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 xml:space="preserve">__________________________________________________________ </w:t>
      </w:r>
    </w:p>
    <w:p w14:paraId="7E898D4C"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7DFE9A8F" w14:textId="77777777"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14:paraId="2B7C6D31" w14:textId="77777777"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5BB4C4E1" w14:textId="77777777" w:rsidR="006D3F0B" w:rsidRPr="00325DE3" w:rsidRDefault="006D3F0B" w:rsidP="006D3F0B">
      <w:pPr>
        <w:autoSpaceDE w:val="0"/>
        <w:autoSpaceDN w:val="0"/>
        <w:spacing w:before="120" w:after="120" w:line="240" w:lineRule="auto"/>
        <w:jc w:val="both"/>
        <w:rPr>
          <w:rFonts w:ascii="Times New Roman" w:hAnsi="Times New Roman"/>
          <w:sz w:val="24"/>
          <w:szCs w:val="24"/>
        </w:rPr>
      </w:pPr>
    </w:p>
    <w:p w14:paraId="40F1DADB" w14:textId="77777777"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20953D2B"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11</w:t>
      </w:r>
    </w:p>
    <w:p w14:paraId="4BAB5D53" w14:textId="77777777"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077E28A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DE9E875"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36A9D4B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C524C45"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3A4326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3B02B91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14:paraId="2F64CF6F"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14:paraId="4976ABCB"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77777777"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0A056986"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8A6ED8C" w14:textId="6C6A9D44"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41CF80BE" w14:textId="1CACC076"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12</w:t>
      </w:r>
    </w:p>
    <w:p w14:paraId="508ACD18" w14:textId="7F3C9C5D"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2181685B" w14:textId="7C8D40EC" w:rsidR="007877DC" w:rsidRPr="00325DE3" w:rsidRDefault="007877DC" w:rsidP="007668CA">
      <w:pPr>
        <w:pStyle w:val="a5"/>
        <w:ind w:left="5670"/>
        <w:jc w:val="center"/>
        <w:rPr>
          <w:rFonts w:ascii="Times New Roman" w:hAnsi="Times New Roman"/>
          <w:sz w:val="28"/>
          <w:szCs w:val="28"/>
        </w:rPr>
      </w:pPr>
    </w:p>
    <w:p w14:paraId="7DA38753" w14:textId="08701F02"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200A414" w14:textId="77777777" w:rsidR="007877DC" w:rsidRPr="00325DE3" w:rsidRDefault="007877DC" w:rsidP="007668CA">
      <w:pPr>
        <w:pStyle w:val="a5"/>
        <w:ind w:left="5670"/>
        <w:jc w:val="center"/>
        <w:rPr>
          <w:rFonts w:ascii="Times New Roman" w:hAnsi="Times New Roman"/>
          <w:sz w:val="28"/>
          <w:szCs w:val="28"/>
        </w:rPr>
      </w:pPr>
    </w:p>
    <w:p w14:paraId="07D2E24F" w14:textId="77777777" w:rsidR="007668CA" w:rsidRPr="00325DE3" w:rsidRDefault="007668CA" w:rsidP="007668CA">
      <w:pPr>
        <w:pStyle w:val="a5"/>
        <w:ind w:left="5387"/>
        <w:jc w:val="center"/>
        <w:rPr>
          <w:rFonts w:ascii="Times New Roman" w:hAnsi="Times New Roman"/>
          <w:sz w:val="28"/>
          <w:szCs w:val="28"/>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92F57CF" w14:textId="0AFCE29D"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103FE1DA" w14:textId="77777777" w:rsidR="007668CA" w:rsidRPr="00325DE3" w:rsidRDefault="007668CA" w:rsidP="007668CA">
      <w:pPr>
        <w:spacing w:line="240" w:lineRule="auto"/>
        <w:jc w:val="right"/>
        <w:rPr>
          <w:rFonts w:ascii="Times New Roman" w:hAnsi="Times New Roman"/>
          <w:b/>
          <w:sz w:val="24"/>
        </w:rPr>
      </w:pPr>
    </w:p>
    <w:p w14:paraId="7DC8330C" w14:textId="77777777" w:rsidR="007668CA" w:rsidRPr="00325DE3" w:rsidRDefault="007668CA" w:rsidP="007668CA">
      <w:pPr>
        <w:spacing w:line="240" w:lineRule="auto"/>
        <w:jc w:val="right"/>
        <w:rPr>
          <w:rFonts w:ascii="Times New Roman" w:hAnsi="Times New Roman"/>
          <w:b/>
          <w:sz w:val="24"/>
        </w:rPr>
      </w:pPr>
    </w:p>
    <w:p w14:paraId="045B3ECF" w14:textId="7C4E7C55"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14:paraId="163B5E58" w14:textId="77777777" w:rsidR="00080D07" w:rsidRPr="00325DE3" w:rsidRDefault="00080D07" w:rsidP="007668CA">
      <w:pPr>
        <w:spacing w:after="0" w:line="240" w:lineRule="auto"/>
        <w:jc w:val="both"/>
        <w:rPr>
          <w:rFonts w:ascii="Times New Roman" w:hAnsi="Times New Roman"/>
          <w:sz w:val="24"/>
        </w:rPr>
      </w:pPr>
    </w:p>
    <w:p w14:paraId="3B8550F5" w14:textId="77B92E8A"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047FA4F8" w14:textId="4AD3E5AC"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3E1EDFDC"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14:paraId="02120E75" w14:textId="77777777"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09C15AFA" w14:textId="207BE810"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proofErr w:type="spellStart"/>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w:t>
            </w:r>
            <w:proofErr w:type="spellEnd"/>
            <w:r w:rsidR="00E40EF4" w:rsidRPr="00325DE3">
              <w:rPr>
                <w:rFonts w:ascii="Times New Roman" w:hAnsi="Times New Roman"/>
                <w:sz w:val="24"/>
              </w:rPr>
              <w:t xml:space="preserve">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40EF4">
        <w:trPr>
          <w:trHeight w:val="1051"/>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lastRenderedPageBreak/>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14:paraId="1689D055" w14:textId="77777777"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p w14:paraId="2F99508D"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1C485CF" w14:textId="77777777"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14:paraId="1B4E5428" w14:textId="3A4830F6"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0C44B03" w14:textId="4D2745E6"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13</w:t>
      </w:r>
    </w:p>
    <w:p w14:paraId="657E9272" w14:textId="77777777"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77777777" w:rsidR="00451925" w:rsidRPr="00325DE3" w:rsidRDefault="00451925" w:rsidP="00451925">
      <w:pPr>
        <w:pStyle w:val="a5"/>
        <w:ind w:left="5670"/>
        <w:jc w:val="center"/>
        <w:rPr>
          <w:rFonts w:ascii="Times New Roman" w:hAnsi="Times New Roman"/>
          <w:sz w:val="28"/>
          <w:szCs w:val="28"/>
        </w:rPr>
      </w:pPr>
    </w:p>
    <w:p w14:paraId="79FF1D3A" w14:textId="77777777"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B1128E4" w14:textId="77777777" w:rsidR="00451925" w:rsidRPr="00325DE3" w:rsidRDefault="00451925" w:rsidP="00451925">
      <w:pPr>
        <w:pStyle w:val="a5"/>
        <w:ind w:left="5387"/>
        <w:jc w:val="center"/>
        <w:rPr>
          <w:rFonts w:ascii="Times New Roman" w:hAnsi="Times New Roman"/>
          <w:sz w:val="28"/>
          <w:szCs w:val="28"/>
        </w:rPr>
      </w:pPr>
    </w:p>
    <w:p w14:paraId="6C5A7F2D" w14:textId="77777777" w:rsidR="00451925" w:rsidRPr="00325DE3" w:rsidRDefault="00451925" w:rsidP="00451925">
      <w:pPr>
        <w:pStyle w:val="a5"/>
        <w:ind w:left="5387"/>
        <w:jc w:val="center"/>
        <w:rPr>
          <w:rFonts w:ascii="Times New Roman" w:hAnsi="Times New Roman"/>
          <w:sz w:val="28"/>
          <w:szCs w:val="28"/>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2E7747E2" w14:textId="77777777" w:rsidR="00451925" w:rsidRPr="00325DE3" w:rsidRDefault="00451925" w:rsidP="00451925">
      <w:pPr>
        <w:spacing w:line="240" w:lineRule="auto"/>
        <w:jc w:val="right"/>
        <w:rPr>
          <w:rFonts w:ascii="Times New Roman" w:hAnsi="Times New Roman"/>
          <w:b/>
          <w:sz w:val="24"/>
        </w:rPr>
      </w:pPr>
    </w:p>
    <w:p w14:paraId="310D6C17"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14:paraId="58072071" w14:textId="77777777"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4748477" w14:textId="77777777"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50A94E9" w14:textId="77777777"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0035A">
        <w:trPr>
          <w:trHeight w:val="1456"/>
        </w:trPr>
        <w:tc>
          <w:tcPr>
            <w:tcW w:w="1276" w:type="dxa"/>
          </w:tcPr>
          <w:p w14:paraId="532C862C" w14:textId="77777777"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14:paraId="6E242BA9" w14:textId="77777777"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7CABDEE3" w14:textId="77777777"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0035A">
        <w:trPr>
          <w:trHeight w:val="894"/>
        </w:trPr>
        <w:tc>
          <w:tcPr>
            <w:tcW w:w="1276" w:type="dxa"/>
          </w:tcPr>
          <w:p w14:paraId="5DC132D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lastRenderedPageBreak/>
              <w:t>подпункт "б" пункта 2.19.4</w:t>
            </w:r>
          </w:p>
        </w:tc>
        <w:tc>
          <w:tcPr>
            <w:tcW w:w="4603" w:type="dxa"/>
          </w:tcPr>
          <w:p w14:paraId="57C7FB21" w14:textId="77777777"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14:paraId="2DFA147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lastRenderedPageBreak/>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lastRenderedPageBreak/>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394852AA"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14:paraId="3949B20C" w14:textId="77777777" w:rsidR="00451925" w:rsidRPr="00325DE3" w:rsidRDefault="00451925" w:rsidP="00451925">
      <w:pPr>
        <w:spacing w:before="120"/>
        <w:rPr>
          <w:rFonts w:ascii="Times New Roman" w:hAnsi="Times New Roman"/>
          <w:sz w:val="28"/>
          <w:szCs w:val="28"/>
        </w:rPr>
      </w:pPr>
    </w:p>
    <w:p w14:paraId="5B404795" w14:textId="77777777" w:rsidR="00451925" w:rsidRPr="00325DE3" w:rsidRDefault="00451925" w:rsidP="00451925">
      <w:pPr>
        <w:spacing w:before="120"/>
        <w:rPr>
          <w:rFonts w:ascii="Times New Roman" w:hAnsi="Times New Roman"/>
          <w:sz w:val="28"/>
          <w:szCs w:val="28"/>
        </w:rPr>
      </w:pPr>
    </w:p>
    <w:p w14:paraId="4C06F512" w14:textId="77777777" w:rsidR="00451925" w:rsidRPr="00325DE3" w:rsidRDefault="00451925" w:rsidP="00451925">
      <w:pPr>
        <w:spacing w:before="120"/>
        <w:rPr>
          <w:rFonts w:ascii="Times New Roman" w:hAnsi="Times New Roman"/>
          <w:sz w:val="28"/>
          <w:szCs w:val="28"/>
        </w:rPr>
      </w:pPr>
    </w:p>
    <w:p w14:paraId="41F49A7E" w14:textId="77777777" w:rsidR="00451925" w:rsidRPr="00325DE3" w:rsidRDefault="00451925" w:rsidP="00451925">
      <w:pPr>
        <w:spacing w:before="120"/>
        <w:rPr>
          <w:rFonts w:ascii="Times New Roman" w:hAnsi="Times New Roman"/>
          <w:sz w:val="28"/>
          <w:szCs w:val="28"/>
        </w:rPr>
      </w:pPr>
    </w:p>
    <w:p w14:paraId="5FD79D47" w14:textId="77777777" w:rsidR="00451925" w:rsidRPr="00325DE3" w:rsidRDefault="00451925" w:rsidP="00451925">
      <w:pPr>
        <w:spacing w:before="120"/>
        <w:rPr>
          <w:rFonts w:ascii="Times New Roman" w:hAnsi="Times New Roman"/>
          <w:sz w:val="28"/>
          <w:szCs w:val="28"/>
        </w:rPr>
      </w:pPr>
    </w:p>
    <w:p w14:paraId="6DB98DE6" w14:textId="77777777" w:rsidR="00451925" w:rsidRPr="00325DE3" w:rsidRDefault="00451925" w:rsidP="00451925">
      <w:pPr>
        <w:spacing w:before="120"/>
        <w:rPr>
          <w:rFonts w:ascii="Times New Roman" w:hAnsi="Times New Roman"/>
          <w:sz w:val="28"/>
          <w:szCs w:val="28"/>
        </w:rPr>
      </w:pPr>
    </w:p>
    <w:p w14:paraId="028599FC" w14:textId="77777777" w:rsidR="00451925" w:rsidRPr="00325DE3" w:rsidRDefault="00451925" w:rsidP="00451925">
      <w:pPr>
        <w:spacing w:before="120"/>
        <w:rPr>
          <w:rFonts w:ascii="Times New Roman" w:hAnsi="Times New Roman"/>
          <w:sz w:val="28"/>
          <w:szCs w:val="28"/>
        </w:rPr>
      </w:pPr>
    </w:p>
    <w:p w14:paraId="5A70FB89" w14:textId="77777777" w:rsidR="00451925" w:rsidRPr="00325DE3" w:rsidRDefault="00451925" w:rsidP="00451925">
      <w:pPr>
        <w:spacing w:before="120"/>
        <w:rPr>
          <w:rFonts w:ascii="Times New Roman" w:hAnsi="Times New Roman"/>
          <w:sz w:val="28"/>
          <w:szCs w:val="28"/>
        </w:rPr>
      </w:pPr>
    </w:p>
    <w:p w14:paraId="3B6EB04E" w14:textId="77777777" w:rsidR="00451925" w:rsidRPr="00325DE3" w:rsidRDefault="00451925" w:rsidP="00451925">
      <w:pPr>
        <w:spacing w:before="120"/>
        <w:rPr>
          <w:rFonts w:ascii="Times New Roman" w:hAnsi="Times New Roman"/>
          <w:sz w:val="28"/>
          <w:szCs w:val="28"/>
        </w:rPr>
      </w:pPr>
    </w:p>
    <w:p w14:paraId="206E82A5" w14:textId="77777777" w:rsidR="00451925" w:rsidRPr="00325DE3" w:rsidRDefault="00451925" w:rsidP="00451925">
      <w:pPr>
        <w:spacing w:before="120"/>
        <w:rPr>
          <w:rFonts w:ascii="Times New Roman" w:hAnsi="Times New Roman"/>
          <w:sz w:val="28"/>
          <w:szCs w:val="28"/>
        </w:rPr>
      </w:pPr>
    </w:p>
    <w:p w14:paraId="4A96B368" w14:textId="77777777" w:rsidR="00451925" w:rsidRPr="00325DE3" w:rsidRDefault="00451925" w:rsidP="00451925">
      <w:pPr>
        <w:spacing w:before="120"/>
        <w:rPr>
          <w:rFonts w:ascii="Times New Roman" w:hAnsi="Times New Roman"/>
          <w:sz w:val="28"/>
          <w:szCs w:val="28"/>
        </w:rPr>
      </w:pPr>
    </w:p>
    <w:p w14:paraId="126D70DB" w14:textId="77777777"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14:paraId="1ED0E2CB" w14:textId="6A043A64"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ПРИЛОЖЕНИЕ № 14</w:t>
      </w:r>
    </w:p>
    <w:p w14:paraId="4E9953BF" w14:textId="77777777"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77777777" w:rsidR="006D3F0B" w:rsidRPr="00325DE3" w:rsidRDefault="006D3F0B" w:rsidP="006D3F0B">
      <w:pPr>
        <w:pStyle w:val="a5"/>
        <w:ind w:left="5670"/>
        <w:jc w:val="center"/>
        <w:rPr>
          <w:rFonts w:ascii="Times New Roman" w:hAnsi="Times New Roman"/>
          <w:sz w:val="28"/>
          <w:szCs w:val="28"/>
        </w:rPr>
      </w:pPr>
    </w:p>
    <w:p w14:paraId="7746FCEB"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7961C991"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A28B83B" w14:textId="77777777" w:rsidR="006D3F0B" w:rsidRPr="00325DE3" w:rsidRDefault="006D3F0B" w:rsidP="006D3F0B">
      <w:pPr>
        <w:spacing w:line="240" w:lineRule="auto"/>
        <w:jc w:val="right"/>
        <w:rPr>
          <w:rFonts w:ascii="Times New Roman" w:hAnsi="Times New Roman"/>
          <w:b/>
          <w:sz w:val="24"/>
        </w:rPr>
      </w:pPr>
    </w:p>
    <w:p w14:paraId="0730A274" w14:textId="77777777" w:rsidR="006D3F0B" w:rsidRPr="00325DE3" w:rsidRDefault="006D3F0B" w:rsidP="006D3F0B">
      <w:pPr>
        <w:spacing w:line="240" w:lineRule="auto"/>
        <w:jc w:val="right"/>
        <w:rPr>
          <w:rFonts w:ascii="Times New Roman" w:hAnsi="Times New Roman"/>
          <w:b/>
          <w:sz w:val="24"/>
        </w:rPr>
      </w:pP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713EE87"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2B2674B"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 пункта </w:t>
            </w:r>
            <w:proofErr w:type="spellStart"/>
            <w:r w:rsidRPr="00325DE3">
              <w:rPr>
                <w:rFonts w:ascii="Times New Roman" w:hAnsi="Times New Roman"/>
                <w:sz w:val="24"/>
              </w:rPr>
              <w:t>Админи</w:t>
            </w:r>
            <w:r w:rsidRPr="00325DE3">
              <w:rPr>
                <w:rFonts w:ascii="Times New Roman" w:hAnsi="Times New Roman"/>
                <w:sz w:val="24"/>
              </w:rPr>
              <w:softHyphen/>
              <w:t>стратив-ного</w:t>
            </w:r>
            <w:proofErr w:type="spellEnd"/>
            <w:r w:rsidRPr="00325DE3">
              <w:rPr>
                <w:rFonts w:ascii="Times New Roman" w:hAnsi="Times New Roman"/>
                <w:sz w:val="24"/>
              </w:rPr>
              <w:t xml:space="preserve">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lastRenderedPageBreak/>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14:paraId="17E206CF"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3C68B0">
      <w:headerReference w:type="default" r:id="rId10"/>
      <w:footerReference w:type="default" r:id="rId11"/>
      <w:headerReference w:type="first" r:id="rId12"/>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3572" w14:textId="77777777" w:rsidR="005F5E19" w:rsidRDefault="005F5E19">
      <w:pPr>
        <w:spacing w:after="0" w:line="240" w:lineRule="auto"/>
      </w:pPr>
      <w:r>
        <w:separator/>
      </w:r>
    </w:p>
  </w:endnote>
  <w:endnote w:type="continuationSeparator" w:id="0">
    <w:p w14:paraId="50A1BCD8" w14:textId="77777777" w:rsidR="005F5E19" w:rsidRDefault="005F5E19">
      <w:pPr>
        <w:spacing w:after="0" w:line="240" w:lineRule="auto"/>
      </w:pPr>
      <w:r>
        <w:continuationSeparator/>
      </w:r>
    </w:p>
  </w:endnote>
  <w:endnote w:type="continuationNotice" w:id="1">
    <w:p w14:paraId="2C50D45B" w14:textId="77777777" w:rsidR="005F5E19" w:rsidRDefault="005F5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60709"/>
      <w:docPartObj>
        <w:docPartGallery w:val="Page Numbers (Bottom of Page)"/>
        <w:docPartUnique/>
      </w:docPartObj>
    </w:sdtPr>
    <w:sdtEndPr/>
    <w:sdtContent>
      <w:p w14:paraId="048E9178" w14:textId="35754370" w:rsidR="005F5E19" w:rsidRDefault="005F5E19">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C9460F">
          <w:rPr>
            <w:rFonts w:ascii="Times New Roman" w:hAnsi="Times New Roman"/>
            <w:noProof/>
            <w:sz w:val="24"/>
          </w:rPr>
          <w:t>3</w:t>
        </w:r>
        <w:r w:rsidRPr="00B67DC1">
          <w:rPr>
            <w:rFonts w:ascii="Times New Roman" w:hAnsi="Times New Roman"/>
            <w:sz w:val="24"/>
          </w:rPr>
          <w:fldChar w:fldCharType="end"/>
        </w:r>
      </w:p>
    </w:sdtContent>
  </w:sdt>
  <w:p w14:paraId="4E193ED1" w14:textId="77777777" w:rsidR="005F5E19" w:rsidRDefault="005F5E1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A8F8" w14:textId="77777777" w:rsidR="005F5E19" w:rsidRDefault="005F5E19">
      <w:pPr>
        <w:spacing w:after="0" w:line="240" w:lineRule="auto"/>
      </w:pPr>
      <w:r>
        <w:separator/>
      </w:r>
    </w:p>
  </w:footnote>
  <w:footnote w:type="continuationSeparator" w:id="0">
    <w:p w14:paraId="142A36EA" w14:textId="77777777" w:rsidR="005F5E19" w:rsidRDefault="005F5E19">
      <w:pPr>
        <w:spacing w:after="0" w:line="240" w:lineRule="auto"/>
      </w:pPr>
      <w:r>
        <w:continuationSeparator/>
      </w:r>
    </w:p>
  </w:footnote>
  <w:footnote w:type="continuationNotice" w:id="1">
    <w:p w14:paraId="5E17E3C0" w14:textId="77777777" w:rsidR="005F5E19" w:rsidRDefault="005F5E1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DE4" w14:textId="77777777" w:rsidR="005F5E19" w:rsidRDefault="005F5E19">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8800" w14:textId="0084B082" w:rsidR="005F5E19" w:rsidRPr="000A5177" w:rsidRDefault="005F5E19">
    <w:pPr>
      <w:pStyle w:val="a6"/>
      <w:jc w:val="center"/>
      <w:rPr>
        <w:color w:val="FFFFFF" w:themeColor="background1"/>
      </w:rPr>
    </w:pPr>
  </w:p>
  <w:p w14:paraId="32214F5B" w14:textId="77777777" w:rsidR="005F5E19" w:rsidRDefault="005F5E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1044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1219-CFD6-41B1-AB3F-45FABC9A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122</Pages>
  <Words>37731</Words>
  <Characters>215070</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Александров Александр Анатольевич</cp:lastModifiedBy>
  <cp:revision>213</cp:revision>
  <cp:lastPrinted>2022-12-23T10:22:00Z</cp:lastPrinted>
  <dcterms:created xsi:type="dcterms:W3CDTF">2022-12-16T12:05:00Z</dcterms:created>
  <dcterms:modified xsi:type="dcterms:W3CDTF">2022-12-23T10:24:00Z</dcterms:modified>
</cp:coreProperties>
</file>