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53" w:rsidRPr="001E2EF3" w:rsidRDefault="007D4D6E" w:rsidP="008F6BB2">
      <w:pPr>
        <w:pStyle w:val="ConsPlusNonformat"/>
        <w:ind w:right="564"/>
        <w:jc w:val="center"/>
        <w:rPr>
          <w:rFonts w:ascii="Times New Roman" w:hAnsi="Times New Roman" w:cs="Times New Roman"/>
          <w:b/>
          <w:sz w:val="24"/>
          <w:szCs w:val="24"/>
        </w:rPr>
      </w:pPr>
      <w:r w:rsidRPr="001E2EF3">
        <w:rPr>
          <w:rFonts w:ascii="Times New Roman" w:hAnsi="Times New Roman" w:cs="Times New Roman"/>
          <w:b/>
          <w:sz w:val="24"/>
          <w:szCs w:val="24"/>
        </w:rPr>
        <w:t>КОНЦЕССИОННОЕ СОГЛАШЕНИЕ №__</w:t>
      </w:r>
    </w:p>
    <w:p w:rsidR="00330153" w:rsidRPr="001E2EF3" w:rsidRDefault="00330153" w:rsidP="00464BA2">
      <w:pPr>
        <w:pStyle w:val="ConsPlusNonformat"/>
        <w:ind w:left="1134" w:right="564"/>
        <w:jc w:val="both"/>
        <w:rPr>
          <w:rFonts w:ascii="Times New Roman" w:hAnsi="Times New Roman" w:cs="Times New Roman"/>
          <w:b/>
          <w:sz w:val="24"/>
          <w:szCs w:val="24"/>
        </w:rPr>
      </w:pPr>
    </w:p>
    <w:p w:rsidR="00330153" w:rsidRPr="001E2EF3" w:rsidRDefault="008F6BB2" w:rsidP="00D17030">
      <w:pPr>
        <w:pStyle w:val="ConsPlusNonformat"/>
        <w:ind w:right="-1"/>
        <w:jc w:val="both"/>
      </w:pPr>
      <w:r w:rsidRPr="001E2EF3">
        <w:rPr>
          <w:rFonts w:ascii="Times New Roman" w:hAnsi="Times New Roman" w:cs="Times New Roman"/>
          <w:sz w:val="24"/>
          <w:szCs w:val="24"/>
        </w:rPr>
        <w:t xml:space="preserve">   </w:t>
      </w:r>
      <w:r w:rsidR="00C60AD9" w:rsidRPr="001E2EF3">
        <w:rPr>
          <w:rFonts w:ascii="Times New Roman" w:hAnsi="Times New Roman" w:cs="Times New Roman"/>
          <w:sz w:val="24"/>
          <w:szCs w:val="24"/>
        </w:rPr>
        <w:t>___________</w:t>
      </w:r>
      <w:r w:rsidR="007D0435" w:rsidRPr="001E2EF3">
        <w:rPr>
          <w:rFonts w:ascii="Times New Roman" w:hAnsi="Times New Roman" w:cs="Times New Roman"/>
          <w:sz w:val="24"/>
          <w:szCs w:val="24"/>
        </w:rPr>
        <w:tab/>
      </w:r>
      <w:r w:rsidR="007D0435" w:rsidRPr="001E2EF3">
        <w:rPr>
          <w:rFonts w:ascii="Times New Roman" w:hAnsi="Times New Roman" w:cs="Times New Roman"/>
          <w:sz w:val="24"/>
          <w:szCs w:val="24"/>
        </w:rPr>
        <w:tab/>
      </w:r>
      <w:r w:rsidR="007D0435" w:rsidRPr="001E2EF3">
        <w:rPr>
          <w:rFonts w:ascii="Times New Roman" w:hAnsi="Times New Roman" w:cs="Times New Roman"/>
          <w:sz w:val="24"/>
          <w:szCs w:val="24"/>
        </w:rPr>
        <w:tab/>
      </w:r>
      <w:r w:rsidR="007D0435" w:rsidRPr="001E2EF3">
        <w:rPr>
          <w:rFonts w:ascii="Times New Roman" w:hAnsi="Times New Roman" w:cs="Times New Roman"/>
          <w:sz w:val="24"/>
          <w:szCs w:val="24"/>
        </w:rPr>
        <w:tab/>
      </w:r>
      <w:r w:rsidR="007D0435" w:rsidRPr="001E2EF3">
        <w:rPr>
          <w:rFonts w:ascii="Times New Roman" w:hAnsi="Times New Roman" w:cs="Times New Roman"/>
          <w:sz w:val="24"/>
          <w:szCs w:val="24"/>
        </w:rPr>
        <w:tab/>
      </w:r>
      <w:r w:rsidR="007D0435" w:rsidRPr="001E2EF3">
        <w:rPr>
          <w:rFonts w:ascii="Times New Roman" w:hAnsi="Times New Roman" w:cs="Times New Roman"/>
          <w:sz w:val="24"/>
          <w:szCs w:val="24"/>
        </w:rPr>
        <w:tab/>
      </w:r>
      <w:r w:rsidR="007D0435" w:rsidRPr="001E2EF3">
        <w:rPr>
          <w:rFonts w:ascii="Times New Roman" w:hAnsi="Times New Roman" w:cs="Times New Roman"/>
          <w:sz w:val="24"/>
          <w:szCs w:val="24"/>
        </w:rPr>
        <w:tab/>
      </w:r>
      <w:r w:rsidR="00D17030" w:rsidRPr="001E2EF3">
        <w:rPr>
          <w:rFonts w:ascii="Times New Roman" w:hAnsi="Times New Roman" w:cs="Times New Roman"/>
          <w:sz w:val="24"/>
          <w:szCs w:val="24"/>
        </w:rPr>
        <w:t xml:space="preserve">         </w:t>
      </w:r>
      <w:r w:rsidR="007D4D6E" w:rsidRPr="001E2EF3">
        <w:rPr>
          <w:rFonts w:ascii="Times New Roman" w:hAnsi="Times New Roman" w:cs="Times New Roman"/>
          <w:sz w:val="24"/>
          <w:szCs w:val="24"/>
        </w:rPr>
        <w:t>«___</w:t>
      </w:r>
      <w:r w:rsidR="007D4D6E" w:rsidRPr="001E2EF3">
        <w:rPr>
          <w:rFonts w:ascii="Times New Roman" w:hAnsi="Times New Roman" w:cs="Times New Roman"/>
          <w:sz w:val="24"/>
          <w:szCs w:val="24"/>
          <w:u w:val="single"/>
        </w:rPr>
        <w:t>»</w:t>
      </w:r>
      <w:r w:rsidR="007D4D6E" w:rsidRPr="001E2EF3">
        <w:rPr>
          <w:rFonts w:ascii="Times New Roman" w:hAnsi="Times New Roman" w:cs="Times New Roman"/>
          <w:sz w:val="24"/>
          <w:szCs w:val="24"/>
        </w:rPr>
        <w:t>____________</w:t>
      </w:r>
      <w:r w:rsidR="00927778" w:rsidRPr="001E2EF3">
        <w:rPr>
          <w:rFonts w:ascii="Times New Roman" w:hAnsi="Times New Roman" w:cs="Times New Roman"/>
          <w:sz w:val="24"/>
          <w:szCs w:val="24"/>
          <w:u w:val="single"/>
        </w:rPr>
        <w:t xml:space="preserve">20    </w:t>
      </w:r>
      <w:r w:rsidR="007D4D6E" w:rsidRPr="001E2EF3">
        <w:rPr>
          <w:rFonts w:ascii="Times New Roman" w:hAnsi="Times New Roman" w:cs="Times New Roman"/>
          <w:sz w:val="24"/>
          <w:szCs w:val="24"/>
          <w:u w:val="single"/>
        </w:rPr>
        <w:t>г.</w:t>
      </w:r>
    </w:p>
    <w:p w:rsidR="00330153" w:rsidRPr="001E2EF3" w:rsidRDefault="007D4D6E" w:rsidP="008F6BB2">
      <w:pPr>
        <w:pStyle w:val="ConsPlusNonformat"/>
        <w:ind w:right="564"/>
        <w:jc w:val="both"/>
        <w:rPr>
          <w:rFonts w:ascii="Times New Roman" w:hAnsi="Times New Roman" w:cs="Times New Roman"/>
        </w:rPr>
      </w:pPr>
      <w:r w:rsidRPr="001E2EF3">
        <w:rPr>
          <w:rFonts w:ascii="Times New Roman" w:hAnsi="Times New Roman" w:cs="Times New Roman"/>
        </w:rPr>
        <w:t xml:space="preserve">(место заключения)   </w:t>
      </w:r>
      <w:r w:rsidR="007D0435" w:rsidRPr="001E2EF3">
        <w:rPr>
          <w:rFonts w:ascii="Times New Roman" w:hAnsi="Times New Roman" w:cs="Times New Roman"/>
        </w:rPr>
        <w:tab/>
      </w:r>
      <w:r w:rsidR="007D0435" w:rsidRPr="001E2EF3">
        <w:rPr>
          <w:rFonts w:ascii="Times New Roman" w:hAnsi="Times New Roman" w:cs="Times New Roman"/>
        </w:rPr>
        <w:tab/>
      </w:r>
      <w:r w:rsidR="007D0435" w:rsidRPr="001E2EF3">
        <w:rPr>
          <w:rFonts w:ascii="Times New Roman" w:hAnsi="Times New Roman" w:cs="Times New Roman"/>
        </w:rPr>
        <w:tab/>
      </w:r>
      <w:r w:rsidR="007D0435" w:rsidRPr="001E2EF3">
        <w:rPr>
          <w:rFonts w:ascii="Times New Roman" w:hAnsi="Times New Roman" w:cs="Times New Roman"/>
        </w:rPr>
        <w:tab/>
      </w:r>
      <w:r w:rsidR="007D0435" w:rsidRPr="001E2EF3">
        <w:rPr>
          <w:rFonts w:ascii="Times New Roman" w:hAnsi="Times New Roman" w:cs="Times New Roman"/>
        </w:rPr>
        <w:tab/>
      </w:r>
      <w:r w:rsidR="007D0435" w:rsidRPr="001E2EF3">
        <w:rPr>
          <w:rFonts w:ascii="Times New Roman" w:hAnsi="Times New Roman" w:cs="Times New Roman"/>
        </w:rPr>
        <w:tab/>
      </w:r>
      <w:r w:rsidR="007D0435" w:rsidRPr="001E2EF3">
        <w:rPr>
          <w:rFonts w:ascii="Times New Roman" w:hAnsi="Times New Roman" w:cs="Times New Roman"/>
        </w:rPr>
        <w:tab/>
      </w:r>
      <w:r w:rsidR="007D0435" w:rsidRPr="001E2EF3">
        <w:rPr>
          <w:rFonts w:ascii="Times New Roman" w:hAnsi="Times New Roman" w:cs="Times New Roman"/>
        </w:rPr>
        <w:tab/>
      </w:r>
      <w:r w:rsidR="00D17030" w:rsidRPr="001E2EF3">
        <w:rPr>
          <w:rFonts w:ascii="Times New Roman" w:hAnsi="Times New Roman" w:cs="Times New Roman"/>
        </w:rPr>
        <w:t xml:space="preserve">        </w:t>
      </w:r>
      <w:r w:rsidRPr="001E2EF3">
        <w:rPr>
          <w:rFonts w:ascii="Times New Roman" w:hAnsi="Times New Roman" w:cs="Times New Roman"/>
        </w:rPr>
        <w:t>(дата заключения)</w:t>
      </w:r>
    </w:p>
    <w:p w:rsidR="00330153" w:rsidRPr="001E2EF3" w:rsidRDefault="00330153" w:rsidP="00464BA2">
      <w:pPr>
        <w:pStyle w:val="ConsPlusNonformat"/>
        <w:ind w:left="1134" w:right="564"/>
        <w:jc w:val="both"/>
        <w:rPr>
          <w:rFonts w:ascii="Times New Roman" w:hAnsi="Times New Roman" w:cs="Times New Roman"/>
          <w:sz w:val="24"/>
          <w:szCs w:val="24"/>
        </w:rPr>
      </w:pPr>
    </w:p>
    <w:p w:rsidR="00330153" w:rsidRPr="001E2EF3" w:rsidRDefault="007D4D6E" w:rsidP="00EE7937">
      <w:pPr>
        <w:pStyle w:val="ConsPlusNonformat"/>
        <w:ind w:right="-1" w:firstLine="708"/>
        <w:jc w:val="both"/>
      </w:pPr>
      <w:r w:rsidRPr="001E2EF3">
        <w:rPr>
          <w:rFonts w:ascii="Times New Roman" w:hAnsi="Times New Roman" w:cs="Times New Roman"/>
          <w:b/>
          <w:sz w:val="24"/>
          <w:szCs w:val="24"/>
        </w:rPr>
        <w:t xml:space="preserve">Муниципальное образование </w:t>
      </w:r>
      <w:r w:rsidR="00C60AD9" w:rsidRPr="001E2EF3">
        <w:rPr>
          <w:rFonts w:ascii="Times New Roman" w:hAnsi="Times New Roman" w:cs="Times New Roman"/>
          <w:b/>
          <w:sz w:val="24"/>
          <w:szCs w:val="24"/>
        </w:rPr>
        <w:t>___________</w:t>
      </w:r>
      <w:r w:rsidR="0022318F" w:rsidRPr="001E2EF3">
        <w:rPr>
          <w:rFonts w:ascii="Times New Roman" w:hAnsi="Times New Roman" w:cs="Times New Roman"/>
          <w:b/>
          <w:sz w:val="24"/>
          <w:szCs w:val="24"/>
        </w:rPr>
        <w:t>_____</w:t>
      </w:r>
      <w:r w:rsidRPr="001E2EF3">
        <w:rPr>
          <w:rFonts w:ascii="Times New Roman" w:hAnsi="Times New Roman" w:cs="Times New Roman"/>
          <w:b/>
          <w:sz w:val="24"/>
          <w:szCs w:val="24"/>
        </w:rPr>
        <w:t xml:space="preserve"> поселение </w:t>
      </w:r>
      <w:proofErr w:type="spellStart"/>
      <w:r w:rsidR="00C60AD9" w:rsidRPr="001E2EF3">
        <w:rPr>
          <w:rFonts w:ascii="Times New Roman" w:hAnsi="Times New Roman" w:cs="Times New Roman"/>
          <w:b/>
          <w:sz w:val="24"/>
          <w:szCs w:val="24"/>
        </w:rPr>
        <w:t>_____________</w:t>
      </w:r>
      <w:r w:rsidRPr="001E2EF3">
        <w:rPr>
          <w:rFonts w:ascii="Times New Roman" w:hAnsi="Times New Roman" w:cs="Times New Roman"/>
          <w:b/>
          <w:sz w:val="24"/>
          <w:szCs w:val="24"/>
        </w:rPr>
        <w:t>района</w:t>
      </w:r>
      <w:proofErr w:type="spellEnd"/>
      <w:r w:rsidRPr="001E2EF3">
        <w:rPr>
          <w:rFonts w:ascii="Times New Roman" w:hAnsi="Times New Roman" w:cs="Times New Roman"/>
          <w:b/>
          <w:sz w:val="24"/>
          <w:szCs w:val="24"/>
        </w:rPr>
        <w:t xml:space="preserve"> Кировской области</w:t>
      </w:r>
      <w:r w:rsidR="004249E6" w:rsidRPr="001E2EF3">
        <w:rPr>
          <w:rFonts w:ascii="Times New Roman" w:hAnsi="Times New Roman" w:cs="Times New Roman"/>
          <w:sz w:val="24"/>
          <w:szCs w:val="24"/>
        </w:rPr>
        <w:t>,</w:t>
      </w:r>
      <w:r w:rsidRPr="001E2EF3">
        <w:rPr>
          <w:rFonts w:ascii="Times New Roman" w:hAnsi="Times New Roman" w:cs="Times New Roman"/>
          <w:sz w:val="24"/>
          <w:szCs w:val="24"/>
        </w:rPr>
        <w:t xml:space="preserve"> от имени которого выступает </w:t>
      </w:r>
      <w:r w:rsidR="0020462B" w:rsidRPr="001E2EF3">
        <w:rPr>
          <w:rFonts w:ascii="Times New Roman" w:hAnsi="Times New Roman" w:cs="Times New Roman"/>
          <w:sz w:val="24"/>
          <w:szCs w:val="24"/>
        </w:rPr>
        <w:t>а</w:t>
      </w:r>
      <w:r w:rsidRPr="001E2EF3">
        <w:rPr>
          <w:rFonts w:ascii="Times New Roman" w:hAnsi="Times New Roman" w:cs="Times New Roman"/>
          <w:sz w:val="24"/>
          <w:szCs w:val="24"/>
        </w:rPr>
        <w:t xml:space="preserve">дминистрация </w:t>
      </w:r>
      <w:r w:rsidR="00C60AD9" w:rsidRPr="001E2EF3">
        <w:rPr>
          <w:rFonts w:ascii="Times New Roman" w:hAnsi="Times New Roman" w:cs="Times New Roman"/>
          <w:sz w:val="24"/>
          <w:szCs w:val="24"/>
        </w:rPr>
        <w:t>________________</w:t>
      </w:r>
      <w:r w:rsidRPr="001E2EF3">
        <w:rPr>
          <w:rFonts w:ascii="Times New Roman" w:hAnsi="Times New Roman" w:cs="Times New Roman"/>
          <w:sz w:val="24"/>
          <w:szCs w:val="24"/>
        </w:rPr>
        <w:t xml:space="preserve"> </w:t>
      </w:r>
      <w:r w:rsidR="0022318F" w:rsidRPr="001E2EF3">
        <w:rPr>
          <w:rFonts w:ascii="Times New Roman" w:hAnsi="Times New Roman" w:cs="Times New Roman"/>
          <w:sz w:val="24"/>
          <w:szCs w:val="24"/>
        </w:rPr>
        <w:t>_______</w:t>
      </w:r>
      <w:r w:rsidRPr="001E2EF3">
        <w:rPr>
          <w:rFonts w:ascii="Times New Roman" w:hAnsi="Times New Roman" w:cs="Times New Roman"/>
          <w:sz w:val="24"/>
          <w:szCs w:val="24"/>
        </w:rPr>
        <w:t xml:space="preserve"> поселения в лице </w:t>
      </w:r>
      <w:r w:rsidR="0020462B" w:rsidRPr="001E2EF3">
        <w:rPr>
          <w:rFonts w:ascii="Times New Roman" w:hAnsi="Times New Roman" w:cs="Times New Roman"/>
          <w:sz w:val="24"/>
          <w:szCs w:val="24"/>
        </w:rPr>
        <w:t>г</w:t>
      </w:r>
      <w:r w:rsidRPr="001E2EF3">
        <w:rPr>
          <w:rFonts w:ascii="Times New Roman" w:hAnsi="Times New Roman" w:cs="Times New Roman"/>
          <w:sz w:val="24"/>
          <w:szCs w:val="24"/>
        </w:rPr>
        <w:t xml:space="preserve">лавы </w:t>
      </w:r>
      <w:proofErr w:type="spellStart"/>
      <w:r w:rsidRPr="001E2EF3">
        <w:rPr>
          <w:rFonts w:ascii="Times New Roman" w:hAnsi="Times New Roman" w:cs="Times New Roman"/>
          <w:sz w:val="24"/>
          <w:szCs w:val="24"/>
        </w:rPr>
        <w:t>администрации</w:t>
      </w:r>
      <w:r w:rsidR="00C60AD9" w:rsidRPr="001E2EF3">
        <w:rPr>
          <w:rFonts w:ascii="Times New Roman" w:hAnsi="Times New Roman" w:cs="Times New Roman"/>
          <w:sz w:val="24"/>
          <w:szCs w:val="24"/>
        </w:rPr>
        <w:t>__________________</w:t>
      </w:r>
      <w:proofErr w:type="spellEnd"/>
      <w:r w:rsidRPr="001E2EF3">
        <w:rPr>
          <w:rFonts w:ascii="Times New Roman" w:hAnsi="Times New Roman" w:cs="Times New Roman"/>
          <w:sz w:val="24"/>
          <w:szCs w:val="24"/>
        </w:rPr>
        <w:t>, действующе</w:t>
      </w:r>
      <w:r w:rsidR="007D0435" w:rsidRPr="001E2EF3">
        <w:rPr>
          <w:rFonts w:ascii="Times New Roman" w:hAnsi="Times New Roman" w:cs="Times New Roman"/>
          <w:sz w:val="24"/>
          <w:szCs w:val="24"/>
        </w:rPr>
        <w:t>й</w:t>
      </w:r>
      <w:r w:rsidRPr="001E2EF3">
        <w:rPr>
          <w:rFonts w:ascii="Times New Roman" w:hAnsi="Times New Roman" w:cs="Times New Roman"/>
          <w:sz w:val="24"/>
          <w:szCs w:val="24"/>
        </w:rPr>
        <w:t xml:space="preserve"> на основании Устава, именуем</w:t>
      </w:r>
      <w:r w:rsidR="008B0CF0" w:rsidRPr="001E2EF3">
        <w:rPr>
          <w:rFonts w:ascii="Times New Roman" w:hAnsi="Times New Roman" w:cs="Times New Roman"/>
          <w:color w:val="auto"/>
          <w:sz w:val="24"/>
          <w:szCs w:val="24"/>
        </w:rPr>
        <w:t>ое</w:t>
      </w:r>
      <w:r w:rsidRPr="001E2EF3">
        <w:rPr>
          <w:rFonts w:ascii="Times New Roman" w:hAnsi="Times New Roman" w:cs="Times New Roman"/>
          <w:color w:val="auto"/>
          <w:sz w:val="24"/>
          <w:szCs w:val="24"/>
        </w:rPr>
        <w:t xml:space="preserve"> </w:t>
      </w:r>
      <w:r w:rsidRPr="001E2EF3">
        <w:rPr>
          <w:rFonts w:ascii="Times New Roman" w:hAnsi="Times New Roman" w:cs="Times New Roman"/>
          <w:sz w:val="24"/>
          <w:szCs w:val="24"/>
        </w:rPr>
        <w:t>в дальнейшем «Концедент», с одной стороны,</w:t>
      </w:r>
    </w:p>
    <w:p w:rsidR="00330153" w:rsidRPr="001E2EF3" w:rsidRDefault="00C60AD9" w:rsidP="00EE7937">
      <w:pPr>
        <w:pStyle w:val="ConsPlusNonformat"/>
        <w:ind w:right="-1" w:firstLine="708"/>
        <w:jc w:val="both"/>
        <w:rPr>
          <w:color w:val="auto"/>
        </w:rPr>
      </w:pPr>
      <w:r w:rsidRPr="001E2EF3">
        <w:rPr>
          <w:rFonts w:ascii="Times New Roman" w:hAnsi="Times New Roman" w:cs="Times New Roman"/>
          <w:b/>
          <w:sz w:val="24"/>
          <w:szCs w:val="24"/>
        </w:rPr>
        <w:t>________________________________________________________</w:t>
      </w:r>
      <w:r w:rsidR="007D4D6E" w:rsidRPr="001E2EF3">
        <w:rPr>
          <w:rFonts w:ascii="Times New Roman" w:hAnsi="Times New Roman" w:cs="Times New Roman"/>
          <w:sz w:val="24"/>
          <w:szCs w:val="24"/>
        </w:rPr>
        <w:t xml:space="preserve">, </w:t>
      </w:r>
      <w:r w:rsidR="007D4D6E" w:rsidRPr="001E2EF3">
        <w:rPr>
          <w:rFonts w:ascii="Times New Roman" w:hAnsi="Times New Roman" w:cs="Times New Roman"/>
          <w:color w:val="auto"/>
          <w:sz w:val="24"/>
          <w:szCs w:val="24"/>
        </w:rPr>
        <w:t>действующ</w:t>
      </w:r>
      <w:r w:rsidRPr="001E2EF3">
        <w:rPr>
          <w:rFonts w:ascii="Times New Roman" w:hAnsi="Times New Roman" w:cs="Times New Roman"/>
          <w:color w:val="auto"/>
          <w:sz w:val="24"/>
          <w:szCs w:val="24"/>
        </w:rPr>
        <w:t>ий</w:t>
      </w:r>
      <w:r w:rsidR="007D4D6E" w:rsidRPr="001E2EF3">
        <w:rPr>
          <w:rFonts w:ascii="Times New Roman" w:hAnsi="Times New Roman" w:cs="Times New Roman"/>
          <w:color w:val="auto"/>
          <w:sz w:val="24"/>
          <w:szCs w:val="24"/>
        </w:rPr>
        <w:t xml:space="preserve"> на основании </w:t>
      </w:r>
      <w:r w:rsidRPr="001E2EF3">
        <w:rPr>
          <w:rFonts w:ascii="Times New Roman" w:hAnsi="Times New Roman" w:cs="Times New Roman"/>
          <w:color w:val="auto"/>
          <w:sz w:val="24"/>
          <w:szCs w:val="24"/>
        </w:rPr>
        <w:t>______________________________________</w:t>
      </w:r>
      <w:r w:rsidR="007D4D6E" w:rsidRPr="001E2EF3">
        <w:rPr>
          <w:rFonts w:ascii="Times New Roman" w:hAnsi="Times New Roman" w:cs="Times New Roman"/>
          <w:color w:val="auto"/>
          <w:sz w:val="24"/>
          <w:szCs w:val="24"/>
        </w:rPr>
        <w:t>, именуем</w:t>
      </w:r>
      <w:r w:rsidRPr="001E2EF3">
        <w:rPr>
          <w:rFonts w:ascii="Times New Roman" w:hAnsi="Times New Roman" w:cs="Times New Roman"/>
          <w:color w:val="auto"/>
          <w:sz w:val="24"/>
          <w:szCs w:val="24"/>
        </w:rPr>
        <w:t>ый</w:t>
      </w:r>
      <w:r w:rsidR="007D4D6E" w:rsidRPr="001E2EF3">
        <w:rPr>
          <w:rFonts w:ascii="Times New Roman" w:hAnsi="Times New Roman" w:cs="Times New Roman"/>
          <w:color w:val="auto"/>
          <w:sz w:val="24"/>
          <w:szCs w:val="24"/>
        </w:rPr>
        <w:t xml:space="preserve"> в дальнейшем «Концессионер», с другой стороны, и</w:t>
      </w:r>
    </w:p>
    <w:p w:rsidR="004249E6" w:rsidRPr="001E2EF3" w:rsidRDefault="001E2EF3" w:rsidP="00EE7937">
      <w:pPr>
        <w:pStyle w:val="ConsPlusNonformat"/>
        <w:ind w:right="-1" w:firstLine="708"/>
        <w:jc w:val="both"/>
        <w:rPr>
          <w:rFonts w:ascii="Times New Roman" w:hAnsi="Times New Roman" w:cs="Times New Roman"/>
          <w:color w:val="auto"/>
          <w:sz w:val="24"/>
          <w:szCs w:val="24"/>
        </w:rPr>
      </w:pPr>
      <w:r w:rsidRPr="00C60AD9">
        <w:rPr>
          <w:rFonts w:ascii="Times New Roman" w:hAnsi="Times New Roman"/>
          <w:b/>
          <w:sz w:val="24"/>
          <w:szCs w:val="24"/>
        </w:rPr>
        <w:t>Кировская область</w:t>
      </w:r>
      <w:r>
        <w:rPr>
          <w:rFonts w:ascii="Times New Roman" w:hAnsi="Times New Roman"/>
          <w:b/>
          <w:sz w:val="24"/>
          <w:szCs w:val="24"/>
        </w:rPr>
        <w:t xml:space="preserve">, </w:t>
      </w:r>
      <w:r w:rsidRPr="00364E2D">
        <w:rPr>
          <w:rFonts w:ascii="Times New Roman" w:hAnsi="Times New Roman"/>
          <w:sz w:val="24"/>
          <w:szCs w:val="24"/>
        </w:rPr>
        <w:t>от имени которой</w:t>
      </w:r>
      <w:r w:rsidRPr="00C60AD9">
        <w:rPr>
          <w:rFonts w:ascii="Times New Roman" w:hAnsi="Times New Roman"/>
          <w:sz w:val="24"/>
          <w:szCs w:val="24"/>
        </w:rPr>
        <w:t xml:space="preserve"> в</w:t>
      </w:r>
      <w:r>
        <w:rPr>
          <w:rFonts w:ascii="Times New Roman" w:hAnsi="Times New Roman"/>
          <w:sz w:val="24"/>
          <w:szCs w:val="24"/>
        </w:rPr>
        <w:t>ыступает временно исполняющий обязанности</w:t>
      </w:r>
      <w:r w:rsidRPr="00C60AD9">
        <w:rPr>
          <w:rFonts w:ascii="Times New Roman" w:hAnsi="Times New Roman"/>
          <w:sz w:val="24"/>
          <w:szCs w:val="24"/>
        </w:rPr>
        <w:t xml:space="preserve"> Губернатора Кировской области </w:t>
      </w:r>
      <w:r>
        <w:rPr>
          <w:rFonts w:ascii="Times New Roman" w:hAnsi="Times New Roman"/>
          <w:sz w:val="24"/>
          <w:szCs w:val="24"/>
        </w:rPr>
        <w:t>Соколов Александр Валентинович, действующий</w:t>
      </w:r>
      <w:r w:rsidRPr="00C60AD9">
        <w:rPr>
          <w:rFonts w:ascii="Times New Roman" w:hAnsi="Times New Roman"/>
          <w:sz w:val="24"/>
          <w:szCs w:val="24"/>
        </w:rPr>
        <w:t xml:space="preserve"> на основании</w:t>
      </w:r>
      <w:r w:rsidR="008658A9">
        <w:rPr>
          <w:rFonts w:ascii="Times New Roman" w:hAnsi="Times New Roman"/>
          <w:sz w:val="24"/>
          <w:szCs w:val="24"/>
        </w:rPr>
        <w:t xml:space="preserve"> Указа Президента Российской Федерации от 10.05.2022 № 279,</w:t>
      </w:r>
      <w:r w:rsidRPr="00C60AD9">
        <w:rPr>
          <w:rFonts w:ascii="Times New Roman" w:hAnsi="Times New Roman"/>
          <w:sz w:val="24"/>
          <w:szCs w:val="24"/>
        </w:rPr>
        <w:t xml:space="preserve"> Указа Губернатора Кировской области от 1</w:t>
      </w:r>
      <w:r>
        <w:rPr>
          <w:rFonts w:ascii="Times New Roman" w:hAnsi="Times New Roman"/>
          <w:sz w:val="24"/>
          <w:szCs w:val="24"/>
        </w:rPr>
        <w:t>1</w:t>
      </w:r>
      <w:r w:rsidRPr="00C60AD9">
        <w:rPr>
          <w:rFonts w:ascii="Times New Roman" w:hAnsi="Times New Roman"/>
          <w:sz w:val="24"/>
          <w:szCs w:val="24"/>
        </w:rPr>
        <w:t>.0</w:t>
      </w:r>
      <w:r>
        <w:rPr>
          <w:rFonts w:ascii="Times New Roman" w:hAnsi="Times New Roman"/>
          <w:sz w:val="24"/>
          <w:szCs w:val="24"/>
        </w:rPr>
        <w:t>5</w:t>
      </w:r>
      <w:r w:rsidRPr="00C60AD9">
        <w:rPr>
          <w:rFonts w:ascii="Times New Roman" w:hAnsi="Times New Roman"/>
          <w:sz w:val="24"/>
          <w:szCs w:val="24"/>
        </w:rPr>
        <w:t>.20</w:t>
      </w:r>
      <w:r>
        <w:rPr>
          <w:rFonts w:ascii="Times New Roman" w:hAnsi="Times New Roman"/>
          <w:sz w:val="24"/>
          <w:szCs w:val="24"/>
        </w:rPr>
        <w:t>22</w:t>
      </w:r>
      <w:r w:rsidRPr="00C60AD9">
        <w:rPr>
          <w:rFonts w:ascii="Times New Roman" w:hAnsi="Times New Roman"/>
          <w:sz w:val="24"/>
          <w:szCs w:val="24"/>
        </w:rPr>
        <w:t xml:space="preserve"> №1 «О вступлении в должность</w:t>
      </w:r>
      <w:r>
        <w:rPr>
          <w:rFonts w:ascii="Times New Roman" w:hAnsi="Times New Roman"/>
          <w:sz w:val="24"/>
          <w:szCs w:val="24"/>
        </w:rPr>
        <w:t xml:space="preserve"> временно исполняющего обязанности</w:t>
      </w:r>
      <w:r w:rsidRPr="00C60AD9">
        <w:rPr>
          <w:rFonts w:ascii="Times New Roman" w:hAnsi="Times New Roman"/>
          <w:sz w:val="24"/>
          <w:szCs w:val="24"/>
        </w:rPr>
        <w:t xml:space="preserve"> Губернатора Кировской области» и Устава Кировской области, именуемая в дальнейшем «Субъект», с третьей стороны, именуемые совместно «Стороны»,</w:t>
      </w:r>
      <w:r w:rsidR="004249E6" w:rsidRPr="001E2EF3">
        <w:rPr>
          <w:rFonts w:ascii="Times New Roman" w:hAnsi="Times New Roman" w:cs="Times New Roman"/>
          <w:color w:val="auto"/>
          <w:sz w:val="24"/>
          <w:szCs w:val="24"/>
        </w:rPr>
        <w:t>а также</w:t>
      </w:r>
    </w:p>
    <w:p w:rsidR="004249E6" w:rsidRPr="001E2EF3" w:rsidRDefault="008B0CF0" w:rsidP="00EE7937">
      <w:pPr>
        <w:pStyle w:val="ConsPlusNonformat"/>
        <w:ind w:right="-1" w:firstLine="708"/>
        <w:jc w:val="both"/>
        <w:rPr>
          <w:rFonts w:ascii="Times New Roman" w:hAnsi="Times New Roman" w:cs="Times New Roman"/>
          <w:color w:val="auto"/>
          <w:sz w:val="32"/>
          <w:szCs w:val="24"/>
        </w:rPr>
      </w:pPr>
      <w:r w:rsidRPr="001E2EF3">
        <w:rPr>
          <w:rFonts w:ascii="Times New Roman" w:hAnsi="Times New Roman" w:cs="Times New Roman"/>
          <w:b/>
          <w:color w:val="auto"/>
          <w:sz w:val="24"/>
        </w:rPr>
        <w:t xml:space="preserve">Муниципальное унитарное предприятие жилищно-коммунального хозяйства </w:t>
      </w:r>
      <w:r w:rsidR="00C60AD9" w:rsidRPr="001E2EF3">
        <w:rPr>
          <w:rFonts w:ascii="Times New Roman" w:hAnsi="Times New Roman" w:cs="Times New Roman"/>
          <w:b/>
          <w:color w:val="auto"/>
          <w:sz w:val="24"/>
        </w:rPr>
        <w:t>_______________</w:t>
      </w:r>
      <w:r w:rsidRPr="001E2EF3">
        <w:rPr>
          <w:rFonts w:ascii="Times New Roman" w:hAnsi="Times New Roman" w:cs="Times New Roman"/>
          <w:color w:val="auto"/>
          <w:sz w:val="24"/>
        </w:rPr>
        <w:t xml:space="preserve"> в лице руководителя </w:t>
      </w:r>
      <w:r w:rsidR="00C60AD9" w:rsidRPr="001E2EF3">
        <w:rPr>
          <w:rFonts w:ascii="Times New Roman" w:hAnsi="Times New Roman" w:cs="Times New Roman"/>
          <w:color w:val="auto"/>
          <w:sz w:val="24"/>
        </w:rPr>
        <w:t>_____________________________</w:t>
      </w:r>
      <w:r w:rsidRPr="001E2EF3">
        <w:rPr>
          <w:rFonts w:ascii="Times New Roman" w:hAnsi="Times New Roman" w:cs="Times New Roman"/>
          <w:color w:val="auto"/>
          <w:sz w:val="24"/>
        </w:rPr>
        <w:t>, действующего на основании Устава, участвующее в обязательствам по настоящему концессионному соглашению на стороне Концедента и именуемое в дальнейшем «Предприятие»</w:t>
      </w:r>
      <w:r w:rsidR="003B521F" w:rsidRPr="001E2EF3">
        <w:rPr>
          <w:rFonts w:ascii="Times New Roman" w:hAnsi="Times New Roman" w:cs="Times New Roman"/>
          <w:color w:val="auto"/>
          <w:sz w:val="24"/>
        </w:rPr>
        <w:t>,</w:t>
      </w:r>
    </w:p>
    <w:p w:rsidR="00330153" w:rsidRPr="001E2EF3" w:rsidRDefault="007D4D6E" w:rsidP="00EE7937">
      <w:pPr>
        <w:pStyle w:val="ConsPlusNonformat"/>
        <w:ind w:right="-1" w:firstLine="708"/>
        <w:jc w:val="both"/>
      </w:pPr>
      <w:r w:rsidRPr="001E2EF3">
        <w:rPr>
          <w:rFonts w:ascii="Times New Roman" w:hAnsi="Times New Roman" w:cs="Times New Roman"/>
          <w:sz w:val="24"/>
          <w:szCs w:val="24"/>
        </w:rPr>
        <w:t xml:space="preserve">в соответствии с </w:t>
      </w:r>
      <w:r w:rsidR="0020462B" w:rsidRPr="001E2EF3">
        <w:rPr>
          <w:rFonts w:ascii="Times New Roman" w:hAnsi="Times New Roman" w:cs="Times New Roman"/>
          <w:sz w:val="24"/>
          <w:szCs w:val="24"/>
        </w:rPr>
        <w:t>Постановлением</w:t>
      </w:r>
      <w:r w:rsidRPr="001E2EF3">
        <w:rPr>
          <w:rFonts w:ascii="Times New Roman" w:hAnsi="Times New Roman" w:cs="Times New Roman"/>
          <w:sz w:val="24"/>
          <w:szCs w:val="24"/>
        </w:rPr>
        <w:t xml:space="preserve"> </w:t>
      </w:r>
      <w:r w:rsidR="0001306D" w:rsidRPr="001E2EF3">
        <w:rPr>
          <w:rFonts w:ascii="Times New Roman" w:hAnsi="Times New Roman" w:cs="Times New Roman"/>
          <w:sz w:val="24"/>
          <w:szCs w:val="24"/>
        </w:rPr>
        <w:t xml:space="preserve">администрации </w:t>
      </w:r>
      <w:r w:rsidR="0022318F" w:rsidRPr="001E2EF3">
        <w:rPr>
          <w:rFonts w:ascii="Times New Roman" w:hAnsi="Times New Roman" w:cs="Times New Roman"/>
          <w:sz w:val="24"/>
          <w:szCs w:val="24"/>
        </w:rPr>
        <w:t>_________________________</w:t>
      </w:r>
      <w:r w:rsidR="0001306D" w:rsidRPr="001E2EF3">
        <w:rPr>
          <w:rFonts w:ascii="Times New Roman" w:hAnsi="Times New Roman" w:cs="Times New Roman"/>
          <w:sz w:val="24"/>
          <w:szCs w:val="24"/>
        </w:rPr>
        <w:t xml:space="preserve"> поселения </w:t>
      </w:r>
      <w:r w:rsidR="00C60AD9" w:rsidRPr="001E2EF3">
        <w:rPr>
          <w:rFonts w:ascii="Times New Roman" w:hAnsi="Times New Roman" w:cs="Times New Roman"/>
          <w:sz w:val="24"/>
          <w:szCs w:val="24"/>
        </w:rPr>
        <w:t>______________</w:t>
      </w:r>
      <w:r w:rsidR="0001306D" w:rsidRPr="001E2EF3">
        <w:rPr>
          <w:rFonts w:ascii="Times New Roman" w:hAnsi="Times New Roman" w:cs="Times New Roman"/>
          <w:sz w:val="24"/>
          <w:szCs w:val="24"/>
        </w:rPr>
        <w:t xml:space="preserve"> района</w:t>
      </w:r>
      <w:r w:rsidRPr="001E2EF3">
        <w:rPr>
          <w:rFonts w:ascii="Times New Roman" w:hAnsi="Times New Roman" w:cs="Times New Roman"/>
          <w:sz w:val="24"/>
          <w:szCs w:val="24"/>
        </w:rPr>
        <w:t xml:space="preserve"> </w:t>
      </w:r>
      <w:r w:rsidR="003B521F" w:rsidRPr="001E2EF3">
        <w:rPr>
          <w:rFonts w:ascii="Times New Roman" w:hAnsi="Times New Roman" w:cs="Times New Roman"/>
          <w:color w:val="auto"/>
          <w:sz w:val="24"/>
          <w:szCs w:val="24"/>
        </w:rPr>
        <w:t xml:space="preserve">от </w:t>
      </w:r>
      <w:r w:rsidR="00C60AD9" w:rsidRPr="001E2EF3">
        <w:rPr>
          <w:rFonts w:ascii="Times New Roman" w:hAnsi="Times New Roman" w:cs="Times New Roman"/>
          <w:color w:val="auto"/>
          <w:sz w:val="24"/>
          <w:szCs w:val="24"/>
        </w:rPr>
        <w:t>_____________</w:t>
      </w:r>
      <w:r w:rsidR="0001306D" w:rsidRPr="001E2EF3">
        <w:rPr>
          <w:rFonts w:ascii="Times New Roman" w:hAnsi="Times New Roman" w:cs="Times New Roman"/>
          <w:color w:val="auto"/>
          <w:sz w:val="24"/>
          <w:szCs w:val="24"/>
        </w:rPr>
        <w:t xml:space="preserve"> №</w:t>
      </w:r>
      <w:r w:rsidR="00C60AD9" w:rsidRPr="001E2EF3">
        <w:rPr>
          <w:rFonts w:ascii="Times New Roman" w:hAnsi="Times New Roman" w:cs="Times New Roman"/>
          <w:color w:val="auto"/>
          <w:sz w:val="24"/>
          <w:szCs w:val="24"/>
        </w:rPr>
        <w:t>___</w:t>
      </w:r>
      <w:r w:rsidR="003B521F" w:rsidRPr="001E2EF3">
        <w:rPr>
          <w:rFonts w:ascii="Times New Roman" w:hAnsi="Times New Roman" w:cs="Times New Roman"/>
          <w:color w:val="auto"/>
          <w:sz w:val="24"/>
          <w:szCs w:val="24"/>
        </w:rPr>
        <w:t xml:space="preserve"> «</w:t>
      </w:r>
      <w:r w:rsidR="0001306D" w:rsidRPr="001E2EF3">
        <w:rPr>
          <w:rFonts w:ascii="Times New Roman" w:hAnsi="Times New Roman" w:cs="Times New Roman"/>
          <w:color w:val="auto"/>
          <w:sz w:val="24"/>
          <w:szCs w:val="24"/>
        </w:rPr>
        <w:t xml:space="preserve">О заключении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0022318F" w:rsidRPr="001E2EF3">
        <w:rPr>
          <w:rFonts w:ascii="Times New Roman" w:hAnsi="Times New Roman" w:cs="Times New Roman"/>
          <w:color w:val="auto"/>
          <w:sz w:val="24"/>
          <w:szCs w:val="24"/>
        </w:rPr>
        <w:t>_________________</w:t>
      </w:r>
      <w:r w:rsidR="0001306D" w:rsidRPr="001E2EF3">
        <w:rPr>
          <w:rFonts w:ascii="Times New Roman" w:hAnsi="Times New Roman" w:cs="Times New Roman"/>
          <w:color w:val="auto"/>
          <w:sz w:val="24"/>
          <w:szCs w:val="24"/>
        </w:rPr>
        <w:t>поселение</w:t>
      </w:r>
      <w:proofErr w:type="spellEnd"/>
      <w:r w:rsidR="0001306D" w:rsidRPr="001E2EF3">
        <w:rPr>
          <w:rFonts w:ascii="Times New Roman" w:hAnsi="Times New Roman" w:cs="Times New Roman"/>
          <w:color w:val="auto"/>
          <w:sz w:val="24"/>
          <w:szCs w:val="24"/>
        </w:rPr>
        <w:t xml:space="preserve"> </w:t>
      </w:r>
      <w:r w:rsidR="00C60AD9" w:rsidRPr="001E2EF3">
        <w:rPr>
          <w:rFonts w:ascii="Times New Roman" w:hAnsi="Times New Roman" w:cs="Times New Roman"/>
          <w:color w:val="auto"/>
          <w:sz w:val="24"/>
          <w:szCs w:val="24"/>
        </w:rPr>
        <w:t>__________</w:t>
      </w:r>
      <w:r w:rsidR="0001306D" w:rsidRPr="001E2EF3">
        <w:rPr>
          <w:rFonts w:ascii="Times New Roman" w:hAnsi="Times New Roman" w:cs="Times New Roman"/>
          <w:color w:val="auto"/>
          <w:sz w:val="24"/>
          <w:szCs w:val="24"/>
        </w:rPr>
        <w:t xml:space="preserve"> района Кировской области</w:t>
      </w:r>
      <w:r w:rsidR="003B521F" w:rsidRPr="001E2EF3">
        <w:rPr>
          <w:rFonts w:ascii="Times New Roman" w:hAnsi="Times New Roman" w:cs="Times New Roman"/>
          <w:color w:val="auto"/>
          <w:sz w:val="24"/>
          <w:szCs w:val="24"/>
        </w:rPr>
        <w:t>»</w:t>
      </w:r>
      <w:r w:rsidRPr="001E2EF3">
        <w:rPr>
          <w:rFonts w:ascii="Times New Roman" w:hAnsi="Times New Roman" w:cs="Times New Roman"/>
          <w:color w:val="auto"/>
          <w:sz w:val="24"/>
          <w:szCs w:val="24"/>
        </w:rPr>
        <w:t xml:space="preserve">, </w:t>
      </w:r>
      <w:r w:rsidRPr="001E2EF3">
        <w:rPr>
          <w:rFonts w:ascii="Times New Roman" w:hAnsi="Times New Roman" w:cs="Times New Roman"/>
          <w:sz w:val="24"/>
          <w:szCs w:val="24"/>
        </w:rPr>
        <w:t>заключили настоящее Соглашение о нижеследующем:</w:t>
      </w:r>
    </w:p>
    <w:p w:rsidR="00330153" w:rsidRPr="001E2EF3" w:rsidRDefault="00330153" w:rsidP="00EE7937">
      <w:pPr>
        <w:pStyle w:val="ConsPlusNonformat"/>
        <w:ind w:right="-1"/>
        <w:jc w:val="both"/>
        <w:rPr>
          <w:rFonts w:ascii="Times New Roman" w:hAnsi="Times New Roman" w:cs="Times New Roman"/>
          <w:sz w:val="24"/>
          <w:szCs w:val="24"/>
        </w:rPr>
      </w:pPr>
    </w:p>
    <w:p w:rsidR="00330153" w:rsidRPr="001E2EF3" w:rsidRDefault="007D4D6E" w:rsidP="00EE7937">
      <w:pPr>
        <w:pStyle w:val="ConsPlusNonformat"/>
        <w:ind w:right="-1"/>
        <w:jc w:val="center"/>
        <w:rPr>
          <w:rFonts w:ascii="Times New Roman" w:hAnsi="Times New Roman" w:cs="Times New Roman"/>
          <w:b/>
          <w:sz w:val="24"/>
          <w:szCs w:val="24"/>
        </w:rPr>
      </w:pPr>
      <w:r w:rsidRPr="001E2EF3">
        <w:rPr>
          <w:rFonts w:ascii="Times New Roman" w:hAnsi="Times New Roman" w:cs="Times New Roman"/>
          <w:b/>
          <w:sz w:val="24"/>
          <w:szCs w:val="24"/>
        </w:rPr>
        <w:t>1. Предмет Соглашения</w:t>
      </w:r>
    </w:p>
    <w:p w:rsidR="00330153" w:rsidRPr="001E2EF3" w:rsidRDefault="00330153" w:rsidP="00EE7937">
      <w:pPr>
        <w:pStyle w:val="ConsPlusNonformat"/>
        <w:ind w:right="-1"/>
        <w:jc w:val="both"/>
        <w:rPr>
          <w:rFonts w:ascii="Times New Roman" w:hAnsi="Times New Roman" w:cs="Times New Roman"/>
          <w:sz w:val="24"/>
          <w:szCs w:val="24"/>
        </w:rPr>
      </w:pPr>
      <w:bookmarkStart w:id="0" w:name="P94"/>
      <w:bookmarkEnd w:id="0"/>
    </w:p>
    <w:p w:rsidR="00330153" w:rsidRPr="001E2EF3" w:rsidRDefault="007D4D6E" w:rsidP="00EE7937">
      <w:pPr>
        <w:pStyle w:val="ConsPlusNonformat"/>
        <w:ind w:right="-1" w:firstLine="708"/>
        <w:jc w:val="both"/>
        <w:rPr>
          <w:rFonts w:ascii="Times New Roman" w:hAnsi="Times New Roman" w:cs="Times New Roman"/>
          <w:sz w:val="24"/>
          <w:szCs w:val="24"/>
        </w:rPr>
      </w:pPr>
      <w:r w:rsidRPr="001E2EF3">
        <w:rPr>
          <w:rFonts w:ascii="Times New Roman" w:hAnsi="Times New Roman" w:cs="Times New Roman"/>
          <w:sz w:val="24"/>
          <w:szCs w:val="24"/>
        </w:rPr>
        <w:t xml:space="preserve">1.1. Концессионер обязуется за свой счет провести модернизацию имущества, состав и описание которого  приведены в разделе </w:t>
      </w:r>
      <w:hyperlink w:anchor="P113" w:history="1">
        <w:r w:rsidRPr="001E2EF3">
          <w:rPr>
            <w:rStyle w:val="-"/>
            <w:rFonts w:ascii="Times New Roman" w:hAnsi="Times New Roman" w:cs="Times New Roman"/>
            <w:color w:val="00000A"/>
            <w:sz w:val="24"/>
            <w:szCs w:val="24"/>
            <w:u w:val="none"/>
          </w:rPr>
          <w:t>2</w:t>
        </w:r>
      </w:hyperlink>
      <w:r w:rsidRPr="001E2EF3">
        <w:rPr>
          <w:rFonts w:ascii="Times New Roman" w:hAnsi="Times New Roman" w:cs="Times New Roman"/>
          <w:sz w:val="24"/>
          <w:szCs w:val="24"/>
        </w:rPr>
        <w:t xml:space="preserve"> настоящего Соглашения (далее - объект Соглашения), право собственности на которое принадлежит Концеденту, и осуществлять деятельность по передаче и распределению тепловой энергии с использованием объекта Соглашения, а Концедент обязуется предоставить Концессионеру </w:t>
      </w:r>
      <w:r w:rsidR="0020462B" w:rsidRPr="001E2EF3">
        <w:rPr>
          <w:rFonts w:ascii="Times New Roman" w:hAnsi="Times New Roman" w:cs="Times New Roman"/>
          <w:sz w:val="24"/>
          <w:szCs w:val="24"/>
        </w:rPr>
        <w:t>на срок, установленный настоящим Соглашением,</w:t>
      </w:r>
      <w:r w:rsidRPr="001E2EF3">
        <w:rPr>
          <w:rFonts w:ascii="Times New Roman" w:hAnsi="Times New Roman" w:cs="Times New Roman"/>
          <w:sz w:val="24"/>
          <w:szCs w:val="24"/>
        </w:rPr>
        <w:t xml:space="preserve"> права владения и пользования объектом Соглашения для осуществления указанной деятельности.</w:t>
      </w:r>
    </w:p>
    <w:p w:rsidR="00330153" w:rsidRPr="001E2EF3" w:rsidRDefault="00330153" w:rsidP="00EE7937">
      <w:pPr>
        <w:pStyle w:val="ConsPlusNonformat"/>
        <w:ind w:right="-1"/>
        <w:jc w:val="both"/>
        <w:rPr>
          <w:rFonts w:ascii="Times New Roman" w:hAnsi="Times New Roman" w:cs="Times New Roman"/>
          <w:sz w:val="24"/>
          <w:szCs w:val="24"/>
        </w:rPr>
      </w:pPr>
    </w:p>
    <w:p w:rsidR="00330153" w:rsidRPr="001E2EF3" w:rsidRDefault="007D4D6E" w:rsidP="00EE7937">
      <w:pPr>
        <w:pStyle w:val="ConsPlusNonformat"/>
        <w:ind w:right="-1"/>
        <w:jc w:val="center"/>
        <w:rPr>
          <w:rFonts w:ascii="Times New Roman" w:hAnsi="Times New Roman" w:cs="Times New Roman"/>
          <w:b/>
          <w:sz w:val="24"/>
          <w:szCs w:val="24"/>
        </w:rPr>
      </w:pPr>
      <w:bookmarkStart w:id="1" w:name="P113"/>
      <w:bookmarkEnd w:id="1"/>
      <w:r w:rsidRPr="001E2EF3">
        <w:rPr>
          <w:rFonts w:ascii="Times New Roman" w:hAnsi="Times New Roman" w:cs="Times New Roman"/>
          <w:b/>
          <w:sz w:val="24"/>
          <w:szCs w:val="24"/>
        </w:rPr>
        <w:t>2. Объект Соглашения</w:t>
      </w:r>
    </w:p>
    <w:p w:rsidR="00330153" w:rsidRPr="001E2EF3" w:rsidRDefault="00330153" w:rsidP="00EE7937">
      <w:pPr>
        <w:pStyle w:val="ConsPlusNonformat"/>
        <w:ind w:right="-1"/>
        <w:jc w:val="both"/>
        <w:rPr>
          <w:rFonts w:ascii="Times New Roman" w:hAnsi="Times New Roman" w:cs="Times New Roman"/>
          <w:sz w:val="24"/>
          <w:szCs w:val="24"/>
        </w:rPr>
      </w:pPr>
    </w:p>
    <w:p w:rsidR="0020462B" w:rsidRPr="001E2EF3" w:rsidRDefault="007D4D6E" w:rsidP="00EE7937">
      <w:pPr>
        <w:pStyle w:val="ConsPlusNonformat"/>
        <w:ind w:right="-1" w:firstLine="708"/>
        <w:jc w:val="both"/>
        <w:rPr>
          <w:rFonts w:ascii="Times New Roman" w:hAnsi="Times New Roman" w:cs="Times New Roman"/>
          <w:sz w:val="24"/>
          <w:szCs w:val="24"/>
        </w:rPr>
      </w:pPr>
      <w:r w:rsidRPr="001E2EF3">
        <w:rPr>
          <w:rFonts w:ascii="Times New Roman" w:hAnsi="Times New Roman" w:cs="Times New Roman"/>
          <w:sz w:val="24"/>
          <w:szCs w:val="24"/>
        </w:rPr>
        <w:t xml:space="preserve">2.1. </w:t>
      </w:r>
      <w:r w:rsidR="0020462B" w:rsidRPr="001E2EF3">
        <w:rPr>
          <w:rFonts w:ascii="Times New Roman" w:hAnsi="Times New Roman" w:cs="Times New Roman"/>
          <w:sz w:val="24"/>
          <w:szCs w:val="24"/>
        </w:rPr>
        <w:t xml:space="preserve">Объектом Соглашения является система коммунальной инфраструктуры, а именно котельная и система теплоснабжения на территории муниципального образования </w:t>
      </w:r>
      <w:r w:rsidR="0022318F" w:rsidRPr="001E2EF3">
        <w:rPr>
          <w:rFonts w:ascii="Times New Roman" w:hAnsi="Times New Roman" w:cs="Times New Roman"/>
          <w:sz w:val="24"/>
          <w:szCs w:val="24"/>
        </w:rPr>
        <w:t>_______________</w:t>
      </w:r>
      <w:r w:rsidR="0020462B" w:rsidRPr="001E2EF3">
        <w:rPr>
          <w:rFonts w:ascii="Times New Roman" w:hAnsi="Times New Roman" w:cs="Times New Roman"/>
          <w:sz w:val="24"/>
          <w:szCs w:val="24"/>
        </w:rPr>
        <w:t xml:space="preserve"> поселения </w:t>
      </w:r>
      <w:r w:rsidR="00214785" w:rsidRPr="001E2EF3">
        <w:rPr>
          <w:rFonts w:ascii="Times New Roman" w:hAnsi="Times New Roman" w:cs="Times New Roman"/>
          <w:sz w:val="24"/>
          <w:szCs w:val="24"/>
        </w:rPr>
        <w:t>________________</w:t>
      </w:r>
      <w:r w:rsidR="0020462B" w:rsidRPr="001E2EF3">
        <w:rPr>
          <w:rFonts w:ascii="Times New Roman" w:hAnsi="Times New Roman" w:cs="Times New Roman"/>
          <w:sz w:val="24"/>
          <w:szCs w:val="24"/>
        </w:rPr>
        <w:t xml:space="preserve"> района Кировской области, по адресу: </w:t>
      </w:r>
      <w:r w:rsidR="00214785" w:rsidRPr="001E2EF3">
        <w:rPr>
          <w:rFonts w:ascii="Times New Roman" w:hAnsi="Times New Roman" w:cs="Times New Roman"/>
          <w:sz w:val="24"/>
          <w:szCs w:val="24"/>
        </w:rPr>
        <w:t>_____________</w:t>
      </w:r>
      <w:r w:rsidR="0020462B" w:rsidRPr="001E2EF3">
        <w:rPr>
          <w:rFonts w:ascii="Times New Roman" w:hAnsi="Times New Roman" w:cs="Times New Roman"/>
          <w:sz w:val="24"/>
          <w:szCs w:val="24"/>
        </w:rPr>
        <w:t xml:space="preserve">, </w:t>
      </w:r>
      <w:r w:rsidR="00214785" w:rsidRPr="001E2EF3">
        <w:rPr>
          <w:rFonts w:ascii="Times New Roman" w:hAnsi="Times New Roman" w:cs="Times New Roman"/>
          <w:sz w:val="24"/>
          <w:szCs w:val="24"/>
        </w:rPr>
        <w:t>___________</w:t>
      </w:r>
      <w:r w:rsidR="0020462B" w:rsidRPr="001E2EF3">
        <w:rPr>
          <w:rFonts w:ascii="Times New Roman" w:hAnsi="Times New Roman" w:cs="Times New Roman"/>
          <w:sz w:val="24"/>
          <w:szCs w:val="24"/>
        </w:rPr>
        <w:t xml:space="preserve"> района, Кировской области  предназначенная для осуществления деятельности, указанной в пункте 1.1. настоящего Соглашения</w:t>
      </w:r>
      <w:r w:rsidR="00F25C1A" w:rsidRPr="001E2EF3">
        <w:rPr>
          <w:rFonts w:ascii="Times New Roman" w:hAnsi="Times New Roman" w:cs="Times New Roman"/>
          <w:sz w:val="24"/>
          <w:szCs w:val="24"/>
        </w:rPr>
        <w:t>.</w:t>
      </w:r>
    </w:p>
    <w:p w:rsidR="00F25C1A" w:rsidRPr="001E2EF3" w:rsidRDefault="00F25C1A" w:rsidP="00EE7937">
      <w:pPr>
        <w:pStyle w:val="ConsPlusNonformat"/>
        <w:ind w:right="-1" w:firstLine="708"/>
        <w:jc w:val="both"/>
        <w:rPr>
          <w:rFonts w:ascii="Times New Roman" w:hAnsi="Times New Roman" w:cs="Times New Roman"/>
          <w:sz w:val="24"/>
          <w:szCs w:val="24"/>
        </w:rPr>
      </w:pPr>
      <w:r w:rsidRPr="001E2EF3">
        <w:rPr>
          <w:rFonts w:ascii="Times New Roman" w:hAnsi="Times New Roman" w:cs="Times New Roman"/>
          <w:sz w:val="24"/>
          <w:szCs w:val="24"/>
        </w:rPr>
        <w:t>2.2. Сведения о составе и описании Объекта Соглашения, в том числе о технико-экономических показателях, техническом состоянии, сроке (годе) ввода, балансовой стоимости передаваемого имущества приведены в Приложении № 3 к настоящему Соглашению.</w:t>
      </w:r>
    </w:p>
    <w:p w:rsidR="00330153" w:rsidRPr="001E2EF3" w:rsidRDefault="007D4D6E" w:rsidP="00EE7937">
      <w:pPr>
        <w:pStyle w:val="ConsPlusNonformat"/>
        <w:ind w:right="-1" w:firstLine="708"/>
        <w:jc w:val="both"/>
        <w:rPr>
          <w:rFonts w:ascii="Times New Roman" w:hAnsi="Times New Roman" w:cs="Times New Roman"/>
          <w:sz w:val="24"/>
          <w:szCs w:val="24"/>
        </w:rPr>
      </w:pPr>
      <w:r w:rsidRPr="001E2EF3">
        <w:rPr>
          <w:rFonts w:ascii="Times New Roman" w:hAnsi="Times New Roman" w:cs="Times New Roman"/>
          <w:sz w:val="24"/>
          <w:szCs w:val="24"/>
        </w:rPr>
        <w:t>2.</w:t>
      </w:r>
      <w:r w:rsidR="00F25C1A" w:rsidRPr="001E2EF3">
        <w:rPr>
          <w:rFonts w:ascii="Times New Roman" w:hAnsi="Times New Roman" w:cs="Times New Roman"/>
          <w:sz w:val="24"/>
          <w:szCs w:val="24"/>
        </w:rPr>
        <w:t>3</w:t>
      </w:r>
      <w:r w:rsidRPr="001E2EF3">
        <w:rPr>
          <w:rFonts w:ascii="Times New Roman" w:hAnsi="Times New Roman" w:cs="Times New Roman"/>
          <w:sz w:val="24"/>
          <w:szCs w:val="24"/>
        </w:rPr>
        <w:t xml:space="preserve">. </w:t>
      </w:r>
      <w:r w:rsidR="00F25C1A" w:rsidRPr="001E2EF3">
        <w:rPr>
          <w:rFonts w:ascii="Times New Roman" w:hAnsi="Times New Roman" w:cs="Times New Roman"/>
          <w:sz w:val="24"/>
          <w:szCs w:val="24"/>
        </w:rPr>
        <w:t>Объект Соглашения принадлежит Концеденту на праве собственности, что подтверждается документом, указанным в Приложении № 1 к настоящему Соглашению</w:t>
      </w:r>
      <w:r w:rsidRPr="001E2EF3">
        <w:rPr>
          <w:rFonts w:ascii="Times New Roman" w:hAnsi="Times New Roman" w:cs="Times New Roman"/>
          <w:sz w:val="24"/>
          <w:szCs w:val="24"/>
        </w:rPr>
        <w:t>.</w:t>
      </w:r>
    </w:p>
    <w:p w:rsidR="00541175" w:rsidRPr="001E2EF3" w:rsidRDefault="00541175" w:rsidP="00EE7937">
      <w:pPr>
        <w:pStyle w:val="ConsPlusNonformat"/>
        <w:ind w:right="-1" w:firstLine="708"/>
        <w:jc w:val="both"/>
        <w:rPr>
          <w:rFonts w:ascii="Times New Roman" w:hAnsi="Times New Roman" w:cs="Times New Roman"/>
          <w:color w:val="auto"/>
          <w:sz w:val="24"/>
          <w:szCs w:val="24"/>
        </w:rPr>
      </w:pPr>
      <w:r w:rsidRPr="001E2EF3">
        <w:rPr>
          <w:rFonts w:ascii="Times New Roman" w:hAnsi="Times New Roman" w:cs="Times New Roman"/>
          <w:color w:val="auto"/>
          <w:sz w:val="24"/>
          <w:szCs w:val="21"/>
        </w:rPr>
        <w:lastRenderedPageBreak/>
        <w:t xml:space="preserve">Концедентом в соответствии с частью 6 статьи 39 Федерального закона «О концессионных соглашениях» </w:t>
      </w:r>
      <w:r w:rsidRPr="001E2EF3">
        <w:rPr>
          <w:rStyle w:val="blk"/>
          <w:rFonts w:ascii="Times New Roman" w:hAnsi="Times New Roman" w:cs="Times New Roman"/>
          <w:color w:val="auto"/>
          <w:sz w:val="24"/>
          <w:szCs w:val="21"/>
        </w:rPr>
        <w:t xml:space="preserve">не менее чем за три месяца до заключения настоящего Соглашения произведено опубликование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входящего в состав объекта Соглашения </w:t>
      </w:r>
      <w:r w:rsidRPr="001E2EF3">
        <w:rPr>
          <w:rFonts w:ascii="Times New Roman" w:hAnsi="Times New Roman" w:cs="Times New Roman"/>
          <w:color w:val="auto"/>
          <w:sz w:val="24"/>
          <w:szCs w:val="24"/>
        </w:rPr>
        <w:t>недвижимого имущества,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w:t>
      </w:r>
      <w:r w:rsidRPr="001E2EF3">
        <w:rPr>
          <w:rStyle w:val="blk"/>
          <w:rFonts w:ascii="Times New Roman" w:hAnsi="Times New Roman" w:cs="Times New Roman"/>
          <w:color w:val="auto"/>
          <w:sz w:val="24"/>
          <w:szCs w:val="21"/>
        </w:rPr>
        <w:t>. Состав незарегистрированного недвижимого имущества приведен в приложении № 13 к настоящему Соглашению.</w:t>
      </w:r>
    </w:p>
    <w:p w:rsidR="00E91667" w:rsidRPr="001E2EF3" w:rsidRDefault="00E91667" w:rsidP="00E91667">
      <w:pPr>
        <w:pStyle w:val="ConsPlusNonformat"/>
        <w:ind w:firstLine="709"/>
        <w:jc w:val="both"/>
        <w:rPr>
          <w:rFonts w:ascii="Times New Roman" w:hAnsi="Times New Roman" w:cs="Times New Roman"/>
          <w:color w:val="auto"/>
          <w:sz w:val="24"/>
          <w:szCs w:val="24"/>
        </w:rPr>
      </w:pPr>
      <w:r w:rsidRPr="001E2EF3">
        <w:rPr>
          <w:rFonts w:ascii="Times New Roman" w:hAnsi="Times New Roman" w:cs="Times New Roman"/>
          <w:color w:val="auto"/>
          <w:sz w:val="24"/>
          <w:szCs w:val="24"/>
        </w:rPr>
        <w:t xml:space="preserve">Концессионер обязуется за свой счет обеспечить проведение государственной регистрации права собственности Концедента в отношении </w:t>
      </w:r>
      <w:r w:rsidR="00541175" w:rsidRPr="001E2EF3">
        <w:rPr>
          <w:rFonts w:ascii="Times New Roman" w:hAnsi="Times New Roman" w:cs="Times New Roman"/>
          <w:color w:val="auto"/>
          <w:sz w:val="24"/>
          <w:szCs w:val="24"/>
        </w:rPr>
        <w:t xml:space="preserve">незарегистрированного </w:t>
      </w:r>
      <w:r w:rsidR="00A409D0" w:rsidRPr="001E2EF3">
        <w:rPr>
          <w:rFonts w:ascii="Times New Roman" w:hAnsi="Times New Roman" w:cs="Times New Roman"/>
          <w:color w:val="auto"/>
          <w:sz w:val="24"/>
          <w:szCs w:val="24"/>
        </w:rPr>
        <w:t>недвижимого имущества</w:t>
      </w:r>
      <w:r w:rsidRPr="001E2EF3">
        <w:rPr>
          <w:rFonts w:ascii="Times New Roman" w:hAnsi="Times New Roman" w:cs="Times New Roman"/>
          <w:color w:val="auto"/>
          <w:sz w:val="24"/>
          <w:szCs w:val="24"/>
        </w:rPr>
        <w:t xml:space="preserve">, в том числе выполнение кадастровых работ и осуществление государственной регистрации права собственности Концедента на указанное имущество, а также государственной регистрации обременения данного права в соответствии с частью 15 статьи 3 Федерального закона от 21.07.2005 № 115-ФЗ «О концессионных соглашениях» в срок, </w:t>
      </w:r>
      <w:r w:rsidRPr="001E2EF3">
        <w:rPr>
          <w:rFonts w:ascii="Times New Roman" w:hAnsi="Times New Roman" w:cs="Times New Roman"/>
          <w:bCs/>
          <w:color w:val="auto"/>
          <w:sz w:val="24"/>
          <w:szCs w:val="24"/>
        </w:rPr>
        <w:t>равный одному году</w:t>
      </w:r>
      <w:r w:rsidRPr="001E2EF3">
        <w:rPr>
          <w:rFonts w:ascii="Times New Roman" w:hAnsi="Times New Roman" w:cs="Times New Roman"/>
          <w:color w:val="auto"/>
          <w:sz w:val="24"/>
          <w:szCs w:val="24"/>
        </w:rPr>
        <w:t xml:space="preserve"> с момента заключения настоящего Соглашения. </w:t>
      </w:r>
    </w:p>
    <w:p w:rsidR="00E91667" w:rsidRPr="001E2EF3" w:rsidRDefault="00E91667" w:rsidP="00E91667">
      <w:pPr>
        <w:pStyle w:val="ConsPlusNonformat"/>
        <w:ind w:firstLine="709"/>
        <w:jc w:val="both"/>
        <w:rPr>
          <w:rFonts w:ascii="Times New Roman" w:hAnsi="Times New Roman" w:cs="Times New Roman"/>
          <w:color w:val="auto"/>
          <w:sz w:val="24"/>
          <w:szCs w:val="24"/>
        </w:rPr>
      </w:pPr>
      <w:r w:rsidRPr="001E2EF3">
        <w:rPr>
          <w:rFonts w:ascii="Times New Roman" w:hAnsi="Times New Roman" w:cs="Times New Roman"/>
          <w:color w:val="auto"/>
          <w:sz w:val="24"/>
          <w:szCs w:val="24"/>
        </w:rPr>
        <w:t>В случае неисполнения Концессионером предусмотренной настоящим пунктом обязанности по обеспечению государственной регистрации права собственности Концедента в отношении незарегистрированного недвижимого имущества в Едином государственном реестре недвижимости, незарегистрированное недвижимое имущество, передача которого Концессионеру предусмотрена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Соглашения без проведения конкурса в порядке и на условиях, определенных Правительством Российской Федерации</w:t>
      </w:r>
      <w:r w:rsidR="00711D20" w:rsidRPr="001E2EF3">
        <w:rPr>
          <w:rFonts w:ascii="Times New Roman" w:hAnsi="Times New Roman" w:cs="Times New Roman"/>
          <w:color w:val="auto"/>
          <w:sz w:val="24"/>
          <w:szCs w:val="24"/>
        </w:rPr>
        <w:t>.</w:t>
      </w:r>
    </w:p>
    <w:p w:rsidR="00E91667" w:rsidRPr="001E2EF3" w:rsidRDefault="00E91667" w:rsidP="00E91667">
      <w:pPr>
        <w:ind w:firstLine="709"/>
        <w:jc w:val="both"/>
        <w:rPr>
          <w:color w:val="auto"/>
        </w:rPr>
      </w:pPr>
      <w:r w:rsidRPr="001E2EF3">
        <w:rPr>
          <w:color w:val="auto"/>
        </w:rPr>
        <w:t>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r w:rsidR="00711D20" w:rsidRPr="001E2EF3">
        <w:rPr>
          <w:color w:val="auto"/>
        </w:rPr>
        <w:t>.</w:t>
      </w:r>
    </w:p>
    <w:p w:rsidR="00966DAF" w:rsidRPr="001E2EF3" w:rsidRDefault="007D4D6E" w:rsidP="003E459C">
      <w:pPr>
        <w:pStyle w:val="ConsPlusNonformat"/>
        <w:ind w:firstLine="567"/>
        <w:jc w:val="both"/>
        <w:rPr>
          <w:rFonts w:ascii="Times New Roman" w:hAnsi="Times New Roman" w:cs="Times New Roman"/>
          <w:color w:val="FF0000"/>
          <w:sz w:val="24"/>
          <w:szCs w:val="21"/>
        </w:rPr>
      </w:pPr>
      <w:r w:rsidRPr="001E2EF3">
        <w:rPr>
          <w:rFonts w:ascii="Times New Roman" w:hAnsi="Times New Roman" w:cs="Times New Roman"/>
          <w:sz w:val="24"/>
          <w:szCs w:val="24"/>
        </w:rPr>
        <w:t>2.</w:t>
      </w:r>
      <w:r w:rsidR="00F25C1A" w:rsidRPr="001E2EF3">
        <w:rPr>
          <w:rFonts w:ascii="Times New Roman" w:hAnsi="Times New Roman" w:cs="Times New Roman"/>
          <w:sz w:val="24"/>
          <w:szCs w:val="24"/>
        </w:rPr>
        <w:t>4</w:t>
      </w:r>
      <w:r w:rsidRPr="001E2EF3">
        <w:rPr>
          <w:rFonts w:ascii="Times New Roman" w:hAnsi="Times New Roman" w:cs="Times New Roman"/>
          <w:color w:val="auto"/>
          <w:sz w:val="24"/>
          <w:szCs w:val="24"/>
        </w:rPr>
        <w:t xml:space="preserve">. </w:t>
      </w:r>
      <w:r w:rsidR="00966DAF" w:rsidRPr="001E2EF3">
        <w:rPr>
          <w:rFonts w:ascii="Times New Roman" w:hAnsi="Times New Roman" w:cs="Times New Roman"/>
          <w:color w:val="auto"/>
          <w:sz w:val="24"/>
          <w:szCs w:val="21"/>
        </w:rPr>
        <w:t>На момент заключения Соглашения</w:t>
      </w:r>
      <w:r w:rsidR="00966DAF" w:rsidRPr="001E2EF3">
        <w:rPr>
          <w:color w:val="auto"/>
        </w:rPr>
        <w:t xml:space="preserve"> </w:t>
      </w:r>
      <w:r w:rsidR="00966DAF" w:rsidRPr="001E2EF3">
        <w:rPr>
          <w:rFonts w:ascii="Times New Roman" w:hAnsi="Times New Roman" w:cs="Times New Roman"/>
          <w:color w:val="auto"/>
          <w:sz w:val="24"/>
          <w:szCs w:val="21"/>
        </w:rPr>
        <w:t xml:space="preserve">объекты имущества, входящие в состав объекта Соглашения, закреплены на праве хозяйственного ведения за Предприятием на основании договора </w:t>
      </w:r>
      <w:r w:rsidR="003E459C" w:rsidRPr="001E2EF3">
        <w:rPr>
          <w:rFonts w:ascii="Times New Roman" w:hAnsi="Times New Roman" w:cs="Times New Roman"/>
          <w:color w:val="auto"/>
          <w:sz w:val="24"/>
          <w:szCs w:val="21"/>
        </w:rPr>
        <w:t xml:space="preserve">«О закреплении муниципального имущества на праве хозяйственного ведения за муниципальным унитарным предприятием жилищно-коммунального хозяйства </w:t>
      </w:r>
      <w:r w:rsidR="002C4319" w:rsidRPr="001E2EF3">
        <w:rPr>
          <w:rFonts w:ascii="Times New Roman" w:hAnsi="Times New Roman" w:cs="Times New Roman"/>
          <w:color w:val="auto"/>
          <w:sz w:val="24"/>
          <w:szCs w:val="21"/>
        </w:rPr>
        <w:t>____________________</w:t>
      </w:r>
      <w:r w:rsidR="003E459C" w:rsidRPr="001E2EF3">
        <w:rPr>
          <w:rFonts w:ascii="Times New Roman" w:hAnsi="Times New Roman" w:cs="Times New Roman"/>
          <w:color w:val="auto"/>
          <w:sz w:val="24"/>
          <w:szCs w:val="21"/>
        </w:rPr>
        <w:t xml:space="preserve">. </w:t>
      </w:r>
    </w:p>
    <w:p w:rsidR="00F25C1A" w:rsidRPr="001E2EF3" w:rsidRDefault="00966DAF" w:rsidP="00966DAF">
      <w:pPr>
        <w:pStyle w:val="ConsPlusNonformat"/>
        <w:ind w:right="-1" w:firstLine="708"/>
        <w:jc w:val="both"/>
        <w:rPr>
          <w:rFonts w:ascii="Times New Roman" w:hAnsi="Times New Roman" w:cs="Times New Roman"/>
          <w:color w:val="auto"/>
          <w:sz w:val="24"/>
          <w:szCs w:val="24"/>
        </w:rPr>
      </w:pPr>
      <w:r w:rsidRPr="001E2EF3">
        <w:rPr>
          <w:rFonts w:ascii="Times New Roman" w:hAnsi="Times New Roman" w:cs="Times New Roman"/>
          <w:color w:val="auto"/>
          <w:sz w:val="24"/>
          <w:szCs w:val="21"/>
        </w:rPr>
        <w:t>Концедент гарантирует, что на момент заключения Соглашения объект Соглашения свободен от прав иных третьих лиц и иных ограничений прав собственности Концедента на указанный объект, за исключением указанных в настоящем пункте Соглашения.</w:t>
      </w:r>
    </w:p>
    <w:p w:rsidR="00F25C1A" w:rsidRPr="001E2EF3" w:rsidRDefault="00F25C1A" w:rsidP="00EE7937">
      <w:pPr>
        <w:pStyle w:val="ConsPlusNonformat"/>
        <w:ind w:right="-1" w:firstLine="708"/>
        <w:jc w:val="both"/>
        <w:rPr>
          <w:rFonts w:ascii="Times New Roman" w:hAnsi="Times New Roman" w:cs="Times New Roman"/>
          <w:sz w:val="24"/>
          <w:szCs w:val="24"/>
        </w:rPr>
      </w:pPr>
      <w:r w:rsidRPr="001E2EF3">
        <w:rPr>
          <w:rFonts w:ascii="Times New Roman" w:hAnsi="Times New Roman" w:cs="Times New Roman"/>
          <w:sz w:val="24"/>
          <w:szCs w:val="24"/>
        </w:rPr>
        <w:t>2.5. Передача Концедентом Концессионеру  объекта Соглашения осуществляется на основании акта приема-передачи, содержащего сведения о составе имущества, техническом состоянии, сроке (годе) ввода, балансовой стоимости передаваемого имущества и подписываемому Сторонами</w:t>
      </w:r>
      <w:r w:rsidR="00C92704" w:rsidRPr="001E2EF3">
        <w:rPr>
          <w:rFonts w:ascii="Times New Roman" w:hAnsi="Times New Roman" w:cs="Times New Roman"/>
          <w:sz w:val="24"/>
          <w:szCs w:val="24"/>
        </w:rPr>
        <w:t xml:space="preserve"> </w:t>
      </w:r>
      <w:r w:rsidR="00C92704" w:rsidRPr="001E2EF3">
        <w:rPr>
          <w:rFonts w:ascii="Times New Roman" w:hAnsi="Times New Roman" w:cs="Times New Roman"/>
          <w:color w:val="auto"/>
          <w:sz w:val="24"/>
          <w:szCs w:val="24"/>
        </w:rPr>
        <w:t>и Предприятием</w:t>
      </w:r>
      <w:r w:rsidRPr="001E2EF3">
        <w:rPr>
          <w:rFonts w:ascii="Times New Roman" w:hAnsi="Times New Roman" w:cs="Times New Roman"/>
          <w:sz w:val="24"/>
          <w:szCs w:val="24"/>
        </w:rPr>
        <w:t xml:space="preserve"> (приложение № 2).</w:t>
      </w:r>
    </w:p>
    <w:p w:rsidR="00F25C1A" w:rsidRPr="001E2EF3" w:rsidRDefault="00F25C1A" w:rsidP="00EE7937">
      <w:pPr>
        <w:pStyle w:val="ConsPlusNonformat"/>
        <w:ind w:right="-1" w:firstLine="708"/>
        <w:jc w:val="both"/>
        <w:rPr>
          <w:rFonts w:ascii="Times New Roman" w:hAnsi="Times New Roman" w:cs="Times New Roman"/>
          <w:sz w:val="24"/>
          <w:szCs w:val="24"/>
        </w:rPr>
      </w:pPr>
      <w:r w:rsidRPr="001E2EF3">
        <w:rPr>
          <w:rFonts w:ascii="Times New Roman" w:hAnsi="Times New Roman" w:cs="Times New Roman"/>
          <w:sz w:val="24"/>
          <w:szCs w:val="24"/>
        </w:rPr>
        <w:t xml:space="preserve">2.6. Владение и пользование Концессионером объектом Соглашения осуществляется в течение срока, установленного пунктом </w:t>
      </w:r>
      <w:r w:rsidR="00D220AD" w:rsidRPr="001E2EF3">
        <w:rPr>
          <w:rFonts w:ascii="Times New Roman" w:hAnsi="Times New Roman" w:cs="Times New Roman"/>
          <w:sz w:val="24"/>
          <w:szCs w:val="24"/>
        </w:rPr>
        <w:t>11.5</w:t>
      </w:r>
      <w:r w:rsidRPr="001E2EF3">
        <w:rPr>
          <w:rFonts w:ascii="Times New Roman" w:hAnsi="Times New Roman" w:cs="Times New Roman"/>
          <w:sz w:val="24"/>
          <w:szCs w:val="24"/>
        </w:rPr>
        <w:t xml:space="preserve"> настоящего Соглашения.</w:t>
      </w:r>
    </w:p>
    <w:p w:rsidR="00F25C1A" w:rsidRPr="001E2EF3" w:rsidRDefault="00F25C1A" w:rsidP="00EE7937">
      <w:pPr>
        <w:pStyle w:val="ConsPlusNonformat"/>
        <w:ind w:right="-1" w:firstLine="708"/>
        <w:jc w:val="both"/>
        <w:rPr>
          <w:rFonts w:ascii="Times New Roman" w:hAnsi="Times New Roman" w:cs="Times New Roman"/>
          <w:sz w:val="24"/>
          <w:szCs w:val="24"/>
        </w:rPr>
      </w:pPr>
      <w:r w:rsidRPr="001E2EF3">
        <w:rPr>
          <w:rFonts w:ascii="Times New Roman" w:hAnsi="Times New Roman" w:cs="Times New Roman"/>
          <w:sz w:val="24"/>
          <w:szCs w:val="24"/>
        </w:rPr>
        <w:t>2.7. Риск случайной гибели или случайного повреждения объекта Соглашения несет Концессионер с момента подписания Сторонами акта приема-передачи указанного имущества до момента фактического возврата объекта Соглашения Концессионером Концеденту по акту приема-передачи или исполнения Концессионером обязанности по передаче объекта Соглашения в соответствии с пункт</w:t>
      </w:r>
      <w:r w:rsidR="00D220AD" w:rsidRPr="001E2EF3">
        <w:rPr>
          <w:rFonts w:ascii="Times New Roman" w:hAnsi="Times New Roman" w:cs="Times New Roman"/>
          <w:sz w:val="24"/>
          <w:szCs w:val="24"/>
        </w:rPr>
        <w:t>ом</w:t>
      </w:r>
      <w:r w:rsidRPr="001E2EF3">
        <w:rPr>
          <w:rFonts w:ascii="Times New Roman" w:hAnsi="Times New Roman" w:cs="Times New Roman"/>
          <w:sz w:val="24"/>
          <w:szCs w:val="24"/>
        </w:rPr>
        <w:t xml:space="preserve"> </w:t>
      </w:r>
      <w:r w:rsidR="00D220AD" w:rsidRPr="001E2EF3">
        <w:rPr>
          <w:rFonts w:ascii="Times New Roman" w:hAnsi="Times New Roman" w:cs="Times New Roman"/>
          <w:sz w:val="24"/>
          <w:szCs w:val="24"/>
        </w:rPr>
        <w:t>6</w:t>
      </w:r>
      <w:r w:rsidRPr="001E2EF3">
        <w:rPr>
          <w:rFonts w:ascii="Times New Roman" w:hAnsi="Times New Roman" w:cs="Times New Roman"/>
          <w:sz w:val="24"/>
          <w:szCs w:val="24"/>
        </w:rPr>
        <w:t>.6 настоящего Соглашения.</w:t>
      </w:r>
    </w:p>
    <w:p w:rsidR="00F25C1A" w:rsidRPr="001E2EF3" w:rsidRDefault="00F25C1A" w:rsidP="00EE7937">
      <w:pPr>
        <w:pStyle w:val="ConsPlusNonformat"/>
        <w:ind w:right="-1" w:firstLine="708"/>
        <w:jc w:val="both"/>
        <w:rPr>
          <w:rFonts w:ascii="Times New Roman" w:hAnsi="Times New Roman" w:cs="Times New Roman"/>
          <w:sz w:val="24"/>
          <w:szCs w:val="24"/>
        </w:rPr>
      </w:pPr>
      <w:r w:rsidRPr="001E2EF3">
        <w:rPr>
          <w:rFonts w:ascii="Times New Roman" w:hAnsi="Times New Roman" w:cs="Times New Roman"/>
          <w:sz w:val="24"/>
          <w:szCs w:val="24"/>
        </w:rPr>
        <w:t xml:space="preserve">Дата фактической передачи объекта Соглашения от Концессионера Концеденту </w:t>
      </w:r>
      <w:r w:rsidRPr="001E2EF3">
        <w:rPr>
          <w:rFonts w:ascii="Times New Roman" w:hAnsi="Times New Roman" w:cs="Times New Roman"/>
          <w:sz w:val="24"/>
          <w:szCs w:val="24"/>
        </w:rPr>
        <w:lastRenderedPageBreak/>
        <w:t>фиксируется в акте приема-передачи, подписываемом Сторонами.</w:t>
      </w:r>
    </w:p>
    <w:p w:rsidR="00F25C1A" w:rsidRPr="001E2EF3" w:rsidRDefault="00F25C1A" w:rsidP="00EE7937">
      <w:pPr>
        <w:pStyle w:val="ConsPlusNonformat"/>
        <w:ind w:right="-1" w:firstLine="708"/>
        <w:jc w:val="both"/>
        <w:rPr>
          <w:rFonts w:ascii="Times New Roman" w:hAnsi="Times New Roman" w:cs="Times New Roman"/>
          <w:sz w:val="24"/>
          <w:szCs w:val="24"/>
        </w:rPr>
      </w:pPr>
      <w:r w:rsidRPr="001E2EF3">
        <w:rPr>
          <w:rFonts w:ascii="Times New Roman" w:hAnsi="Times New Roman" w:cs="Times New Roman"/>
          <w:sz w:val="24"/>
          <w:szCs w:val="24"/>
        </w:rPr>
        <w:t>2.8. Внесение изменений в состав и описание объекта Соглашения  оформляется дополнительным соглашением к настоящему Соглашению, которое подписывается Сторонами на основании решения Концедента об изменении состава объекта Соглашения, при условии получения согласия антимонопольного органа в установленных законодательством Российской Федерации случаях.</w:t>
      </w:r>
    </w:p>
    <w:p w:rsidR="00330153" w:rsidRPr="001E2EF3" w:rsidRDefault="00F25C1A" w:rsidP="00EE7937">
      <w:pPr>
        <w:pStyle w:val="ConsPlusNonformat"/>
        <w:ind w:right="-1" w:firstLine="708"/>
        <w:jc w:val="both"/>
        <w:rPr>
          <w:rFonts w:ascii="Times New Roman" w:hAnsi="Times New Roman" w:cs="Times New Roman"/>
          <w:sz w:val="24"/>
          <w:szCs w:val="24"/>
        </w:rPr>
      </w:pPr>
      <w:r w:rsidRPr="001E2EF3">
        <w:rPr>
          <w:rFonts w:ascii="Times New Roman" w:hAnsi="Times New Roman" w:cs="Times New Roman"/>
          <w:sz w:val="24"/>
          <w:szCs w:val="24"/>
        </w:rPr>
        <w:t>2.9. Экономически обоснованные расходы на содержание объекта Соглашения подлежат учету в тарифах Концессионера в соответствии с Основами ценообразования в сфере теплоснабжения, утвержденными Правительством Российской Федерации</w:t>
      </w:r>
      <w:r w:rsidR="007D4D6E" w:rsidRPr="001E2EF3">
        <w:rPr>
          <w:rFonts w:ascii="Times New Roman" w:hAnsi="Times New Roman" w:cs="Times New Roman"/>
          <w:sz w:val="24"/>
          <w:szCs w:val="24"/>
        </w:rPr>
        <w:t>.</w:t>
      </w:r>
    </w:p>
    <w:p w:rsidR="00330153" w:rsidRPr="001E2EF3" w:rsidRDefault="00330153" w:rsidP="00EE7937">
      <w:pPr>
        <w:pStyle w:val="ConsPlusNonformat"/>
        <w:ind w:right="-1"/>
        <w:jc w:val="both"/>
        <w:rPr>
          <w:rFonts w:ascii="Times New Roman" w:hAnsi="Times New Roman" w:cs="Times New Roman"/>
          <w:sz w:val="24"/>
          <w:szCs w:val="24"/>
          <w:highlight w:val="yellow"/>
        </w:rPr>
      </w:pPr>
    </w:p>
    <w:p w:rsidR="00330153" w:rsidRPr="001E2EF3" w:rsidRDefault="007D4D6E" w:rsidP="00EE7937">
      <w:pPr>
        <w:pStyle w:val="ac"/>
        <w:spacing w:before="0" w:after="0"/>
        <w:ind w:right="-1"/>
        <w:jc w:val="center"/>
      </w:pPr>
      <w:r w:rsidRPr="001E2EF3">
        <w:rPr>
          <w:b/>
          <w:bCs/>
        </w:rPr>
        <w:t>3. Порядок передачи Концедентом Концессионеру</w:t>
      </w:r>
      <w:r w:rsidR="00F25C1A" w:rsidRPr="001E2EF3">
        <w:t xml:space="preserve"> </w:t>
      </w:r>
      <w:r w:rsidR="00F25C1A" w:rsidRPr="001E2EF3">
        <w:rPr>
          <w:b/>
          <w:bCs/>
        </w:rPr>
        <w:t>объекта Соглашения</w:t>
      </w:r>
      <w:r w:rsidRPr="001E2EF3">
        <w:rPr>
          <w:b/>
          <w:bCs/>
        </w:rPr>
        <w:t>.</w:t>
      </w:r>
    </w:p>
    <w:p w:rsidR="00330153" w:rsidRPr="001E2EF3" w:rsidRDefault="00330153" w:rsidP="00EE7937">
      <w:pPr>
        <w:pStyle w:val="ac"/>
        <w:spacing w:before="0" w:after="0"/>
        <w:ind w:right="-1"/>
        <w:jc w:val="both"/>
        <w:rPr>
          <w:highlight w:val="yellow"/>
        </w:rPr>
      </w:pPr>
    </w:p>
    <w:p w:rsidR="009903AE" w:rsidRPr="001E2EF3" w:rsidRDefault="007D4D6E" w:rsidP="00EE7937">
      <w:pPr>
        <w:pStyle w:val="ac"/>
        <w:spacing w:before="0" w:after="0"/>
        <w:ind w:right="-1" w:firstLine="708"/>
        <w:jc w:val="both"/>
        <w:rPr>
          <w:color w:val="auto"/>
        </w:rPr>
      </w:pPr>
      <w:r w:rsidRPr="001E2EF3">
        <w:t xml:space="preserve">3.1. </w:t>
      </w:r>
      <w:r w:rsidR="009903AE" w:rsidRPr="001E2EF3">
        <w:rPr>
          <w:color w:val="auto"/>
        </w:rPr>
        <w:t>Полномочия Концедента по передаче объекта Соглашения Концессионеру осуществляет Предприятие.</w:t>
      </w:r>
    </w:p>
    <w:p w:rsidR="00F25C1A" w:rsidRPr="001E2EF3" w:rsidRDefault="00F25C1A" w:rsidP="00EE7937">
      <w:pPr>
        <w:pStyle w:val="ac"/>
        <w:spacing w:before="0" w:after="0"/>
        <w:ind w:right="-1" w:firstLine="708"/>
        <w:jc w:val="both"/>
        <w:rPr>
          <w:color w:val="auto"/>
        </w:rPr>
      </w:pPr>
      <w:r w:rsidRPr="001E2EF3">
        <w:rPr>
          <w:color w:val="auto"/>
        </w:rPr>
        <w:t xml:space="preserve">Передача </w:t>
      </w:r>
      <w:r w:rsidR="009903AE" w:rsidRPr="001E2EF3">
        <w:rPr>
          <w:color w:val="auto"/>
        </w:rPr>
        <w:t>Предприятием</w:t>
      </w:r>
      <w:r w:rsidRPr="001E2EF3">
        <w:rPr>
          <w:color w:val="auto"/>
        </w:rPr>
        <w:t xml:space="preserve"> Концессионеру  объекта Соглашения осуществляется по акту приема-передачи, подписываемому Сторонами</w:t>
      </w:r>
      <w:r w:rsidR="009903AE" w:rsidRPr="001E2EF3">
        <w:rPr>
          <w:color w:val="auto"/>
        </w:rPr>
        <w:t xml:space="preserve"> и Предприятием</w:t>
      </w:r>
      <w:r w:rsidRPr="001E2EF3">
        <w:rPr>
          <w:color w:val="auto"/>
        </w:rPr>
        <w:t xml:space="preserve"> (Приложение № 2 к настоящему Соглашению). </w:t>
      </w:r>
    </w:p>
    <w:p w:rsidR="00F25C1A" w:rsidRPr="001E2EF3" w:rsidRDefault="00F25C1A" w:rsidP="00EE7937">
      <w:pPr>
        <w:pStyle w:val="ac"/>
        <w:spacing w:before="0" w:after="0"/>
        <w:ind w:right="-1" w:firstLine="708"/>
        <w:jc w:val="both"/>
        <w:rPr>
          <w:color w:val="auto"/>
        </w:rPr>
      </w:pPr>
      <w:r w:rsidRPr="001E2EF3">
        <w:rPr>
          <w:color w:val="auto"/>
        </w:rPr>
        <w:t>Обязанность Концедента по передаче объекта Соглашения считается исполненной после принятия объекта Соглашения Концессионером и подписания Сторонами</w:t>
      </w:r>
      <w:r w:rsidR="009903AE" w:rsidRPr="001E2EF3">
        <w:rPr>
          <w:color w:val="auto"/>
        </w:rPr>
        <w:t xml:space="preserve"> и Предприятием</w:t>
      </w:r>
      <w:r w:rsidRPr="001E2EF3">
        <w:rPr>
          <w:color w:val="auto"/>
        </w:rPr>
        <w:t xml:space="preserve"> акта приема-передачи.</w:t>
      </w:r>
    </w:p>
    <w:p w:rsidR="00A51252" w:rsidRPr="001E2EF3" w:rsidRDefault="00A51252" w:rsidP="00EE7937">
      <w:pPr>
        <w:pStyle w:val="ac"/>
        <w:spacing w:before="0" w:after="0"/>
        <w:ind w:right="-1" w:firstLine="708"/>
        <w:jc w:val="both"/>
        <w:rPr>
          <w:color w:val="auto"/>
        </w:rPr>
      </w:pPr>
      <w:r w:rsidRPr="001E2EF3">
        <w:rPr>
          <w:color w:val="auto"/>
        </w:rPr>
        <w:t>В соответствии с частью 1.1 статьи 5 Федерального закона «О концессионных соглашениях» Предприятие передает Концессионеру права владения и пользования недвижимым имуществом, входящим в состав объекта Соглашения.</w:t>
      </w:r>
    </w:p>
    <w:p w:rsidR="00F25C1A" w:rsidRPr="001E2EF3" w:rsidRDefault="00F25C1A" w:rsidP="00EE7937">
      <w:pPr>
        <w:pStyle w:val="ac"/>
        <w:spacing w:before="0" w:after="0"/>
        <w:ind w:right="-1" w:firstLine="708"/>
        <w:jc w:val="both"/>
        <w:rPr>
          <w:color w:val="auto"/>
        </w:rPr>
      </w:pPr>
      <w:r w:rsidRPr="001E2EF3">
        <w:rPr>
          <w:color w:val="auto"/>
        </w:rPr>
        <w:t>Для исполнения Концессионером обязательств по Соглашению одновременно с передачей соответствующего имущества Концедент передает Концессионеру документы, относящиеся к  объекту Соглашения (оригиналы или копии) по перечню, согласованному Концедентом и Концессионером.</w:t>
      </w:r>
    </w:p>
    <w:p w:rsidR="00F25C1A" w:rsidRPr="001E2EF3" w:rsidRDefault="00F25C1A" w:rsidP="00EE7937">
      <w:pPr>
        <w:pStyle w:val="ac"/>
        <w:spacing w:before="0" w:after="0"/>
        <w:ind w:right="-1" w:firstLine="708"/>
        <w:jc w:val="both"/>
        <w:rPr>
          <w:color w:val="auto"/>
        </w:rPr>
      </w:pPr>
      <w:r w:rsidRPr="001E2EF3">
        <w:rPr>
          <w:color w:val="auto"/>
        </w:rPr>
        <w:t>Обязанность Концедента</w:t>
      </w:r>
      <w:r w:rsidR="00A51252" w:rsidRPr="001E2EF3">
        <w:rPr>
          <w:color w:val="auto"/>
        </w:rPr>
        <w:t xml:space="preserve"> и Предприятия </w:t>
      </w:r>
      <w:r w:rsidRPr="001E2EF3">
        <w:rPr>
          <w:color w:val="auto"/>
        </w:rPr>
        <w:t>по передаче Концессионеру прав владения и пользования  объектом Соглашения считается исполненной после принятия этого имущества Концессионером и подписания Сторонами акта приема-передачи (Приложение № 2).</w:t>
      </w:r>
    </w:p>
    <w:p w:rsidR="00330153" w:rsidRPr="001E2EF3" w:rsidRDefault="00F25C1A" w:rsidP="00EE7937">
      <w:pPr>
        <w:pStyle w:val="ac"/>
        <w:spacing w:before="0" w:after="0"/>
        <w:ind w:right="-1" w:firstLine="708"/>
        <w:jc w:val="both"/>
        <w:rPr>
          <w:color w:val="auto"/>
        </w:rPr>
      </w:pPr>
      <w:r w:rsidRPr="001E2EF3">
        <w:rPr>
          <w:color w:val="auto"/>
        </w:rPr>
        <w:t>3.2. Выявленное в течение одного года с момента подписания Сторонами</w:t>
      </w:r>
      <w:r w:rsidR="00CE0836" w:rsidRPr="001E2EF3">
        <w:rPr>
          <w:color w:val="auto"/>
        </w:rPr>
        <w:t xml:space="preserve"> и Предприятием</w:t>
      </w:r>
      <w:r w:rsidRPr="001E2EF3">
        <w:rPr>
          <w:color w:val="auto"/>
        </w:rPr>
        <w:t xml:space="preserve"> акта приема-передачи объекта Соглашения Концессионеру несоответствие объекта Соглашения условиям настоящего Соглашения (в том числе описанию, технико-экономическим показателям, назначению Объекта Соглашения), является основанием для предъявления Концессионером Концеденту требования о безвозмездном устранении выявленных недостатков</w:t>
      </w:r>
      <w:r w:rsidR="007D4D6E" w:rsidRPr="001E2EF3">
        <w:rPr>
          <w:color w:val="auto"/>
        </w:rPr>
        <w:t xml:space="preserve">. </w:t>
      </w:r>
    </w:p>
    <w:p w:rsidR="00D71FDE" w:rsidRPr="001E2EF3" w:rsidRDefault="00D71FDE" w:rsidP="00EE7937">
      <w:pPr>
        <w:pStyle w:val="ConsPlusNonformat"/>
        <w:ind w:right="-1"/>
        <w:jc w:val="both"/>
        <w:rPr>
          <w:rFonts w:ascii="Times New Roman" w:hAnsi="Times New Roman" w:cs="Times New Roman"/>
          <w:b/>
          <w:color w:val="auto"/>
          <w:sz w:val="24"/>
          <w:szCs w:val="24"/>
          <w:highlight w:val="yellow"/>
        </w:rPr>
      </w:pPr>
    </w:p>
    <w:p w:rsidR="00330153" w:rsidRPr="00973586" w:rsidRDefault="007D4D6E" w:rsidP="00EE7937">
      <w:pPr>
        <w:pStyle w:val="ConsPlusNonformat"/>
        <w:ind w:right="-1"/>
        <w:jc w:val="center"/>
        <w:rPr>
          <w:rFonts w:ascii="Times New Roman" w:hAnsi="Times New Roman" w:cs="Times New Roman"/>
          <w:b/>
          <w:sz w:val="24"/>
          <w:szCs w:val="24"/>
        </w:rPr>
      </w:pPr>
      <w:r w:rsidRPr="00973586">
        <w:rPr>
          <w:rFonts w:ascii="Times New Roman" w:hAnsi="Times New Roman" w:cs="Times New Roman"/>
          <w:b/>
          <w:sz w:val="24"/>
          <w:szCs w:val="24"/>
        </w:rPr>
        <w:t xml:space="preserve">4. </w:t>
      </w:r>
      <w:r w:rsidR="00F25C1A" w:rsidRPr="00973586">
        <w:rPr>
          <w:rFonts w:ascii="Times New Roman" w:hAnsi="Times New Roman" w:cs="Times New Roman"/>
          <w:b/>
          <w:sz w:val="24"/>
          <w:szCs w:val="24"/>
        </w:rPr>
        <w:t>М</w:t>
      </w:r>
      <w:r w:rsidRPr="00973586">
        <w:rPr>
          <w:rFonts w:ascii="Times New Roman" w:hAnsi="Times New Roman" w:cs="Times New Roman"/>
          <w:b/>
          <w:sz w:val="24"/>
          <w:szCs w:val="24"/>
        </w:rPr>
        <w:t>одернизация объекта Соглашения</w:t>
      </w:r>
    </w:p>
    <w:p w:rsidR="00330153" w:rsidRPr="00973586" w:rsidRDefault="00330153" w:rsidP="00EE7937">
      <w:pPr>
        <w:pStyle w:val="ConsPlusNonformat"/>
        <w:ind w:right="-1"/>
        <w:jc w:val="both"/>
        <w:rPr>
          <w:rFonts w:ascii="Times New Roman" w:hAnsi="Times New Roman" w:cs="Times New Roman"/>
          <w:sz w:val="24"/>
          <w:szCs w:val="24"/>
        </w:rPr>
      </w:pPr>
    </w:p>
    <w:p w:rsidR="00F25C1A" w:rsidRPr="00973586" w:rsidRDefault="007D4D6E" w:rsidP="00EE7937">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4.1.</w:t>
      </w:r>
      <w:r w:rsidR="00F25C1A" w:rsidRPr="00973586">
        <w:t xml:space="preserve"> </w:t>
      </w:r>
      <w:r w:rsidR="00F25C1A" w:rsidRPr="00973586">
        <w:rPr>
          <w:rFonts w:ascii="Times New Roman" w:hAnsi="Times New Roman" w:cs="Times New Roman"/>
          <w:sz w:val="24"/>
          <w:szCs w:val="24"/>
        </w:rPr>
        <w:t>Концессионер обязан за свой счет модернизировать объект Соглашения в течение сроков, предусмотренных пунктом 1</w:t>
      </w:r>
      <w:r w:rsidR="00C73321" w:rsidRPr="00973586">
        <w:rPr>
          <w:rFonts w:ascii="Times New Roman" w:hAnsi="Times New Roman" w:cs="Times New Roman"/>
          <w:sz w:val="24"/>
          <w:szCs w:val="24"/>
        </w:rPr>
        <w:t>1</w:t>
      </w:r>
      <w:r w:rsidR="00F25C1A" w:rsidRPr="00973586">
        <w:rPr>
          <w:rFonts w:ascii="Times New Roman" w:hAnsi="Times New Roman" w:cs="Times New Roman"/>
          <w:sz w:val="24"/>
          <w:szCs w:val="24"/>
        </w:rPr>
        <w:t>.2 настоящего Соглашения и Приложением № 4 к настоящему Соглашению.</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Модернизация  объекта Соглашения осуществляются Концессионером в соответствии с настоящим Соглашением и производственными программами Концессионера.</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4.2. Концессионер вправе привлекать к выполнению работ по  модернизации объекта Соглашения третьих лиц, за действия которых он отвечает, как за свои собственные.</w:t>
      </w:r>
    </w:p>
    <w:p w:rsidR="006E2FE2" w:rsidRPr="00973586" w:rsidRDefault="00F25C1A" w:rsidP="006E2FE2">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4.3. Концессионер обязан за свой счет разработать и согласовать с Концедентом проектную документацию, необходимую для  модернизации объекта Соглашения.</w:t>
      </w:r>
      <w:r w:rsidR="006E2FE2" w:rsidRPr="00973586">
        <w:rPr>
          <w:rFonts w:ascii="Times New Roman" w:hAnsi="Times New Roman" w:cs="Times New Roman"/>
          <w:sz w:val="24"/>
          <w:szCs w:val="24"/>
        </w:rPr>
        <w:t xml:space="preserve"> </w:t>
      </w:r>
      <w:r w:rsidR="006E2FE2" w:rsidRPr="00973586">
        <w:rPr>
          <w:rFonts w:ascii="Times New Roman" w:hAnsi="Times New Roman"/>
          <w:sz w:val="24"/>
          <w:szCs w:val="24"/>
        </w:rPr>
        <w:t>Концессионер обязан разработать инвестиционную программу на объекты, предусмотренные настоящим Соглашением.</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 xml:space="preserve">4.4. 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w:t>
      </w:r>
      <w:r w:rsidRPr="00973586">
        <w:rPr>
          <w:rFonts w:ascii="Times New Roman" w:hAnsi="Times New Roman" w:cs="Times New Roman"/>
          <w:sz w:val="24"/>
          <w:szCs w:val="24"/>
        </w:rPr>
        <w:lastRenderedPageBreak/>
        <w:t>Соглашения.</w:t>
      </w:r>
    </w:p>
    <w:p w:rsidR="00711D20"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4.5. Концедент обязуется обеспечить Концессионеру необходимые условия для выполнения работ по модернизации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r w:rsidR="00711D20" w:rsidRPr="00973586">
        <w:rPr>
          <w:rFonts w:ascii="Times New Roman" w:hAnsi="Times New Roman" w:cs="Times New Roman"/>
          <w:sz w:val="24"/>
          <w:szCs w:val="24"/>
        </w:rPr>
        <w:t>.</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 xml:space="preserve">4.6. Концедент обязуется оказывать Концессионеру содействие при выполнении работ по модернизации объекта Соглашения. </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4.7. Концессионер обязан осуществить инвестиции в модернизацию объекта Соглашения в объемах и формах, указанных в Приложении № 7 к настоящему Соглашению.</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 xml:space="preserve">4.8. Концедент, в рамках своей компетенции, обязан оказывать Концессионеру содействие при выполнении работ по модернизации объекта Соглашения в сроки, обеспечивающие исполнение Концессионером обязательство по настоящему Соглашению, а именно: </w:t>
      </w:r>
    </w:p>
    <w:p w:rsidR="00F25C1A" w:rsidRPr="00973586" w:rsidRDefault="00F25C1A" w:rsidP="00383AA7">
      <w:pPr>
        <w:pStyle w:val="ConsPlusNonformat"/>
        <w:ind w:right="-1" w:firstLine="709"/>
        <w:jc w:val="both"/>
        <w:rPr>
          <w:rFonts w:ascii="Times New Roman" w:hAnsi="Times New Roman" w:cs="Times New Roman"/>
          <w:sz w:val="24"/>
          <w:szCs w:val="24"/>
        </w:rPr>
      </w:pPr>
      <w:r w:rsidRPr="00973586">
        <w:rPr>
          <w:rFonts w:ascii="Times New Roman" w:hAnsi="Times New Roman" w:cs="Times New Roman"/>
          <w:sz w:val="24"/>
          <w:szCs w:val="24"/>
        </w:rPr>
        <w:t>- предоставляет проектные и технические данные, в том числе технические условия на подключение к сетям электро-, газо-, водоснабжения и водоотведения, а также градостроительные планы земельных участков;</w:t>
      </w:r>
    </w:p>
    <w:p w:rsidR="00F25C1A" w:rsidRPr="00973586" w:rsidRDefault="00F25C1A" w:rsidP="00383AA7">
      <w:pPr>
        <w:pStyle w:val="ConsPlusNonformat"/>
        <w:ind w:right="-1" w:firstLine="709"/>
        <w:jc w:val="both"/>
        <w:rPr>
          <w:rFonts w:ascii="Times New Roman" w:hAnsi="Times New Roman" w:cs="Times New Roman"/>
          <w:sz w:val="24"/>
          <w:szCs w:val="24"/>
        </w:rPr>
      </w:pPr>
      <w:r w:rsidRPr="00973586">
        <w:rPr>
          <w:rFonts w:ascii="Times New Roman" w:hAnsi="Times New Roman" w:cs="Times New Roman"/>
          <w:sz w:val="24"/>
          <w:szCs w:val="24"/>
        </w:rPr>
        <w:t xml:space="preserve">- обеспечивает в рамках своих полномочий выдачу разрешений, необходимых для производства строительно-монтажных работ; </w:t>
      </w:r>
    </w:p>
    <w:p w:rsidR="00F25C1A" w:rsidRPr="00973586" w:rsidRDefault="00F25C1A" w:rsidP="00383AA7">
      <w:pPr>
        <w:pStyle w:val="ConsPlusNonformat"/>
        <w:ind w:right="-1" w:firstLine="709"/>
        <w:jc w:val="both"/>
        <w:rPr>
          <w:rFonts w:ascii="Times New Roman" w:hAnsi="Times New Roman" w:cs="Times New Roman"/>
          <w:sz w:val="24"/>
          <w:szCs w:val="24"/>
        </w:rPr>
      </w:pPr>
      <w:r w:rsidRPr="00973586">
        <w:rPr>
          <w:rFonts w:ascii="Times New Roman" w:hAnsi="Times New Roman" w:cs="Times New Roman"/>
          <w:sz w:val="24"/>
          <w:szCs w:val="24"/>
        </w:rPr>
        <w:t>- оказывает в рамках своих полномочий содействие Концессионеру в выдаче технических условий подключения объектов, а также по заключению договоров, связанных с поставкой товаров и услуг (энергоснабжение, газоснабжение, холодное и горячее водоснабжение) на основании и в соответствии с выданными техническими условиями на подключение объектов, которые должны соответствовать срокам и условиям исполнения Концессионером обязательств;</w:t>
      </w:r>
    </w:p>
    <w:p w:rsidR="00F25C1A" w:rsidRPr="00973586" w:rsidRDefault="00F25C1A" w:rsidP="00383AA7">
      <w:pPr>
        <w:pStyle w:val="ConsPlusNonformat"/>
        <w:ind w:right="-1" w:firstLine="709"/>
        <w:jc w:val="both"/>
        <w:rPr>
          <w:rFonts w:ascii="Times New Roman" w:hAnsi="Times New Roman" w:cs="Times New Roman"/>
          <w:sz w:val="24"/>
          <w:szCs w:val="24"/>
        </w:rPr>
      </w:pPr>
      <w:r w:rsidRPr="00973586">
        <w:rPr>
          <w:rFonts w:ascii="Times New Roman" w:hAnsi="Times New Roman" w:cs="Times New Roman"/>
          <w:sz w:val="24"/>
          <w:szCs w:val="24"/>
        </w:rPr>
        <w:t xml:space="preserve">- оказывает в рамках своих полномочий содействие Концессионеру в получении им согласований для выполнения работ по  модернизации объекта Соглашения,  </w:t>
      </w:r>
    </w:p>
    <w:p w:rsidR="00383AA7" w:rsidRPr="00973586" w:rsidRDefault="00F25C1A" w:rsidP="00383AA7">
      <w:pPr>
        <w:pStyle w:val="ConsPlusNonformat"/>
        <w:ind w:right="-1" w:firstLine="709"/>
        <w:jc w:val="both"/>
        <w:rPr>
          <w:rFonts w:ascii="Times New Roman" w:hAnsi="Times New Roman" w:cs="Times New Roman"/>
          <w:color w:val="auto"/>
          <w:sz w:val="24"/>
          <w:szCs w:val="24"/>
        </w:rPr>
      </w:pPr>
      <w:r w:rsidRPr="00973586">
        <w:rPr>
          <w:rFonts w:ascii="Times New Roman" w:hAnsi="Times New Roman" w:cs="Times New Roman"/>
          <w:sz w:val="24"/>
          <w:szCs w:val="24"/>
        </w:rPr>
        <w:t xml:space="preserve">- разрабатывает технические задания на модернизацию </w:t>
      </w:r>
      <w:r w:rsidRPr="00973586">
        <w:rPr>
          <w:rFonts w:ascii="Times New Roman" w:hAnsi="Times New Roman" w:cs="Times New Roman"/>
          <w:color w:val="auto"/>
          <w:sz w:val="24"/>
          <w:szCs w:val="24"/>
        </w:rPr>
        <w:t>объектов</w:t>
      </w:r>
      <w:r w:rsidR="00383AA7" w:rsidRPr="00973586">
        <w:rPr>
          <w:rFonts w:ascii="Times New Roman" w:hAnsi="Times New Roman" w:cs="Times New Roman"/>
          <w:color w:val="auto"/>
          <w:sz w:val="24"/>
          <w:szCs w:val="24"/>
        </w:rPr>
        <w:t>, входящих в состав объекта</w:t>
      </w:r>
      <w:r w:rsidRPr="00973586">
        <w:rPr>
          <w:rFonts w:ascii="Times New Roman" w:hAnsi="Times New Roman" w:cs="Times New Roman"/>
          <w:color w:val="auto"/>
          <w:sz w:val="24"/>
          <w:szCs w:val="24"/>
        </w:rPr>
        <w:t xml:space="preserve"> Соглашения, </w:t>
      </w:r>
    </w:p>
    <w:p w:rsidR="00F25C1A" w:rsidRPr="00973586" w:rsidRDefault="00383AA7" w:rsidP="00383AA7">
      <w:pPr>
        <w:pStyle w:val="ConsPlusNonformat"/>
        <w:ind w:right="-1" w:firstLine="709"/>
        <w:jc w:val="both"/>
        <w:rPr>
          <w:rFonts w:ascii="Times New Roman" w:hAnsi="Times New Roman" w:cs="Times New Roman"/>
          <w:color w:val="auto"/>
          <w:sz w:val="24"/>
          <w:szCs w:val="24"/>
        </w:rPr>
      </w:pPr>
      <w:r w:rsidRPr="00973586">
        <w:rPr>
          <w:rFonts w:ascii="Times New Roman" w:hAnsi="Times New Roman" w:cs="Times New Roman"/>
          <w:color w:val="auto"/>
          <w:sz w:val="24"/>
          <w:szCs w:val="24"/>
        </w:rPr>
        <w:t xml:space="preserve">- </w:t>
      </w:r>
      <w:r w:rsidR="00F25C1A" w:rsidRPr="00973586">
        <w:rPr>
          <w:rFonts w:ascii="Times New Roman" w:hAnsi="Times New Roman" w:cs="Times New Roman"/>
          <w:color w:val="auto"/>
          <w:sz w:val="24"/>
          <w:szCs w:val="24"/>
        </w:rPr>
        <w:t>согласовывает инвестиционную программу Концессионера.</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4.9. При обнаружении Концессионером независящих от Сторон обстоятельств, делающих невозможным проведение  модернизации и (или)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Концедента и Концессионера по исполнению настоящего Соглашения.</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 xml:space="preserve">4.10. Завершение Концессионером работ по модернизации объекта Соглашения оформляется актом об исполнении  обязательств (далее – Акт об исполнении обязательств), подписываемым Концедентом и Концессионером. </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В случае соответствия объекта Соглашения условиям, указанным в техническом задании, Концедент подписывает со своей стороны указанный акт или направляет Концессионеру замечания о несоответствии  объекта Соглашения условиям, указанным в техническом задании и приложении № 4 к настоящему Соглашению, в течение 30 дней.</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 xml:space="preserve">4.11. Предельный размер расходов на модернизацию объекта Соглашения, осуществляемых Концессионером в течение всего срока действия настоящего Соглашения, составляет </w:t>
      </w:r>
      <w:r w:rsidR="00710B5C" w:rsidRPr="00973586">
        <w:rPr>
          <w:rFonts w:ascii="Times New Roman" w:hAnsi="Times New Roman" w:cs="Times New Roman"/>
          <w:sz w:val="24"/>
          <w:szCs w:val="24"/>
        </w:rPr>
        <w:t>_____________</w:t>
      </w:r>
      <w:r w:rsidRPr="00973586">
        <w:rPr>
          <w:rFonts w:ascii="Times New Roman" w:hAnsi="Times New Roman" w:cs="Times New Roman"/>
          <w:sz w:val="24"/>
          <w:szCs w:val="24"/>
        </w:rPr>
        <w:t xml:space="preserve"> (</w:t>
      </w:r>
      <w:r w:rsidR="00710B5C" w:rsidRPr="00973586">
        <w:rPr>
          <w:rFonts w:ascii="Times New Roman" w:hAnsi="Times New Roman" w:cs="Times New Roman"/>
          <w:sz w:val="24"/>
          <w:szCs w:val="24"/>
        </w:rPr>
        <w:t>________________________________</w:t>
      </w:r>
      <w:r w:rsidRPr="00973586">
        <w:rPr>
          <w:rFonts w:ascii="Times New Roman" w:hAnsi="Times New Roman" w:cs="Times New Roman"/>
          <w:sz w:val="24"/>
          <w:szCs w:val="24"/>
        </w:rPr>
        <w:t>) рубл</w:t>
      </w:r>
      <w:r w:rsidR="001150DC" w:rsidRPr="00973586">
        <w:rPr>
          <w:rFonts w:ascii="Times New Roman" w:hAnsi="Times New Roman" w:cs="Times New Roman"/>
          <w:sz w:val="24"/>
          <w:szCs w:val="24"/>
        </w:rPr>
        <w:t>я</w:t>
      </w:r>
      <w:r w:rsidRPr="00973586">
        <w:rPr>
          <w:rFonts w:ascii="Times New Roman" w:hAnsi="Times New Roman" w:cs="Times New Roman"/>
          <w:sz w:val="24"/>
          <w:szCs w:val="24"/>
        </w:rPr>
        <w:t xml:space="preserve"> </w:t>
      </w:r>
      <w:r w:rsidR="00710B5C" w:rsidRPr="00973586">
        <w:rPr>
          <w:rFonts w:ascii="Times New Roman" w:hAnsi="Times New Roman" w:cs="Times New Roman"/>
          <w:sz w:val="24"/>
          <w:szCs w:val="24"/>
        </w:rPr>
        <w:t>______</w:t>
      </w:r>
      <w:r w:rsidRPr="00973586">
        <w:rPr>
          <w:rFonts w:ascii="Times New Roman" w:hAnsi="Times New Roman" w:cs="Times New Roman"/>
          <w:sz w:val="24"/>
          <w:szCs w:val="24"/>
        </w:rPr>
        <w:t xml:space="preserve"> коп.</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4.12. Объем и источники инвестиций, привлекаемых Концессионером в целях проведения  модернизации  объекта Соглашения, а также обеспечение их возврата с учетом стоимости инвестированного капитала, указываются в настоящем Соглашении и инвестиционной программе Концессионера и определяются в соответствии с нормативными правовыми актами Российской Федерации в сфере теплоснабжения. Инвестиционная программа Концессионера должна быть утверждена в установленные законодательством сроки, о чём указано Концедентом в выданном поручении Концессионеру.</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lastRenderedPageBreak/>
        <w:t>Инвестиционные программы должны быть согласованы с Концедентом и утверждены уполномоченным органом исполнительной власти Кировской области.</w:t>
      </w:r>
    </w:p>
    <w:p w:rsidR="00F25C1A" w:rsidRPr="00973586" w:rsidRDefault="00F25C1A"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Инвестиционные программы Концессионера должны содержать мероприятия, включенные в настоящее Соглашение.</w:t>
      </w:r>
    </w:p>
    <w:p w:rsidR="00330153" w:rsidRPr="00973586" w:rsidRDefault="00F25C1A" w:rsidP="0097102C">
      <w:pPr>
        <w:pStyle w:val="ConsPlusNonformat"/>
        <w:ind w:right="-1" w:firstLine="708"/>
        <w:jc w:val="both"/>
      </w:pPr>
      <w:r w:rsidRPr="00973586">
        <w:rPr>
          <w:rFonts w:ascii="Times New Roman" w:hAnsi="Times New Roman" w:cs="Times New Roman"/>
          <w:sz w:val="24"/>
          <w:szCs w:val="24"/>
        </w:rPr>
        <w:t>4.1</w:t>
      </w:r>
      <w:r w:rsidR="000E0889" w:rsidRPr="00973586">
        <w:rPr>
          <w:rFonts w:ascii="Times New Roman" w:hAnsi="Times New Roman" w:cs="Times New Roman"/>
          <w:sz w:val="24"/>
          <w:szCs w:val="24"/>
        </w:rPr>
        <w:t>3</w:t>
      </w:r>
      <w:r w:rsidRPr="00973586">
        <w:rPr>
          <w:rFonts w:ascii="Times New Roman" w:hAnsi="Times New Roman" w:cs="Times New Roman"/>
          <w:sz w:val="24"/>
          <w:szCs w:val="24"/>
        </w:rPr>
        <w:t>. После реализации мероприятий по модернизации объект Соглашения, установленных пунктом 1.1 настоящего Соглашения и приложением № 4 к настоящему Соглашению, Концессионер обязан достигнуть плановых значений показателей деятельности Концессионера, указанных в Приложении № 8 в течение одного года с подписания Концедентом и Концессионером акта об исполнении обязательств</w:t>
      </w:r>
      <w:r w:rsidR="007D4D6E" w:rsidRPr="00973586">
        <w:t>.</w:t>
      </w:r>
    </w:p>
    <w:p w:rsidR="00330153" w:rsidRPr="001E2EF3" w:rsidRDefault="00330153" w:rsidP="00EE7937">
      <w:pPr>
        <w:pStyle w:val="ConsPlusNonformat"/>
        <w:ind w:right="-1"/>
        <w:jc w:val="both"/>
        <w:rPr>
          <w:rFonts w:ascii="Times New Roman" w:hAnsi="Times New Roman" w:cs="Times New Roman"/>
          <w:sz w:val="24"/>
          <w:szCs w:val="24"/>
          <w:highlight w:val="yellow"/>
        </w:rPr>
      </w:pPr>
    </w:p>
    <w:p w:rsidR="00330153" w:rsidRPr="00973586" w:rsidRDefault="007D4D6E" w:rsidP="0097102C">
      <w:pPr>
        <w:pStyle w:val="ConsPlusNonformat"/>
        <w:ind w:right="-1"/>
        <w:jc w:val="center"/>
        <w:rPr>
          <w:rFonts w:ascii="Times New Roman" w:hAnsi="Times New Roman" w:cs="Times New Roman"/>
          <w:b/>
          <w:sz w:val="24"/>
          <w:szCs w:val="24"/>
        </w:rPr>
      </w:pPr>
      <w:r w:rsidRPr="00973586">
        <w:rPr>
          <w:rFonts w:ascii="Times New Roman" w:hAnsi="Times New Roman" w:cs="Times New Roman"/>
          <w:b/>
          <w:sz w:val="24"/>
          <w:szCs w:val="24"/>
        </w:rPr>
        <w:t>5. Порядок предоставления</w:t>
      </w:r>
      <w:r w:rsidR="001150DC" w:rsidRPr="00973586">
        <w:rPr>
          <w:rFonts w:ascii="Times New Roman" w:hAnsi="Times New Roman" w:cs="Times New Roman"/>
          <w:b/>
          <w:sz w:val="24"/>
          <w:szCs w:val="24"/>
        </w:rPr>
        <w:t xml:space="preserve"> </w:t>
      </w:r>
      <w:r w:rsidRPr="00973586">
        <w:rPr>
          <w:rFonts w:ascii="Times New Roman" w:hAnsi="Times New Roman" w:cs="Times New Roman"/>
          <w:b/>
          <w:sz w:val="24"/>
          <w:szCs w:val="24"/>
        </w:rPr>
        <w:t>Концессионеру земельных участков</w:t>
      </w:r>
    </w:p>
    <w:p w:rsidR="00330153" w:rsidRPr="00973586" w:rsidRDefault="00330153" w:rsidP="00EE7937">
      <w:pPr>
        <w:pStyle w:val="ConsPlusNonformat"/>
        <w:ind w:right="-1"/>
        <w:jc w:val="both"/>
        <w:rPr>
          <w:rFonts w:ascii="Times New Roman" w:hAnsi="Times New Roman" w:cs="Times New Roman"/>
          <w:b/>
          <w:sz w:val="24"/>
          <w:szCs w:val="24"/>
        </w:rPr>
      </w:pPr>
    </w:p>
    <w:p w:rsidR="00330153" w:rsidRPr="00973586" w:rsidRDefault="007D4D6E" w:rsidP="0097102C">
      <w:pPr>
        <w:pStyle w:val="ConsPlusNonformat"/>
        <w:ind w:right="-1" w:firstLine="708"/>
        <w:jc w:val="both"/>
        <w:rPr>
          <w:rFonts w:ascii="Times New Roman" w:hAnsi="Times New Roman" w:cs="Times New Roman"/>
          <w:color w:val="auto"/>
          <w:sz w:val="24"/>
          <w:szCs w:val="24"/>
        </w:rPr>
      </w:pPr>
      <w:r w:rsidRPr="00973586">
        <w:rPr>
          <w:rFonts w:ascii="Times New Roman" w:hAnsi="Times New Roman" w:cs="Times New Roman"/>
          <w:color w:val="auto"/>
          <w:sz w:val="24"/>
          <w:szCs w:val="24"/>
        </w:rPr>
        <w:t xml:space="preserve">5.1. Концедент обязуется заключить с Концессионером договор аренды </w:t>
      </w:r>
      <w:r w:rsidR="00CA06F1" w:rsidRPr="00973586">
        <w:rPr>
          <w:rFonts w:ascii="Times New Roman" w:hAnsi="Times New Roman" w:cs="Times New Roman"/>
          <w:color w:val="auto"/>
          <w:sz w:val="24"/>
          <w:szCs w:val="24"/>
        </w:rPr>
        <w:t>земельного</w:t>
      </w:r>
      <w:r w:rsidRPr="00973586">
        <w:rPr>
          <w:rFonts w:ascii="Times New Roman" w:hAnsi="Times New Roman" w:cs="Times New Roman"/>
          <w:color w:val="auto"/>
          <w:sz w:val="24"/>
          <w:szCs w:val="24"/>
        </w:rPr>
        <w:t xml:space="preserve"> участк</w:t>
      </w:r>
      <w:r w:rsidR="00CA06F1" w:rsidRPr="00973586">
        <w:rPr>
          <w:rFonts w:ascii="Times New Roman" w:hAnsi="Times New Roman" w:cs="Times New Roman"/>
          <w:color w:val="auto"/>
          <w:sz w:val="24"/>
          <w:szCs w:val="24"/>
        </w:rPr>
        <w:t>а, на котором</w:t>
      </w:r>
      <w:r w:rsidRPr="00973586">
        <w:rPr>
          <w:rFonts w:ascii="Times New Roman" w:hAnsi="Times New Roman" w:cs="Times New Roman"/>
          <w:color w:val="auto"/>
          <w:sz w:val="24"/>
          <w:szCs w:val="24"/>
        </w:rPr>
        <w:t xml:space="preserve"> располагаются объекты, входящие в объект Соглашения, не позднее чем через 60 (шестьдесят) рабочих дней со дня подписания настоящего Соглашения.</w:t>
      </w:r>
    </w:p>
    <w:p w:rsidR="00330153" w:rsidRPr="00973586" w:rsidRDefault="007D4D6E" w:rsidP="0097102C">
      <w:pPr>
        <w:pStyle w:val="ac"/>
        <w:spacing w:before="0" w:after="0"/>
        <w:ind w:right="-1" w:firstLine="708"/>
        <w:jc w:val="both"/>
        <w:rPr>
          <w:color w:val="auto"/>
        </w:rPr>
      </w:pPr>
      <w:r w:rsidRPr="00973586">
        <w:rPr>
          <w:color w:val="auto"/>
        </w:rPr>
        <w:t>5.2. В</w:t>
      </w:r>
      <w:r w:rsidR="00711D20" w:rsidRPr="00973586">
        <w:rPr>
          <w:color w:val="auto"/>
        </w:rPr>
        <w:t xml:space="preserve"> случае если земельный участок</w:t>
      </w:r>
      <w:r w:rsidRPr="00973586">
        <w:rPr>
          <w:color w:val="auto"/>
        </w:rPr>
        <w:t>, на кото</w:t>
      </w:r>
      <w:r w:rsidR="00711D20" w:rsidRPr="00973586">
        <w:rPr>
          <w:color w:val="auto"/>
        </w:rPr>
        <w:t>ром</w:t>
      </w:r>
      <w:r w:rsidRPr="00973586">
        <w:rPr>
          <w:color w:val="auto"/>
        </w:rPr>
        <w:t xml:space="preserve"> располагаются объекты</w:t>
      </w:r>
      <w:r w:rsidR="00BD23CE" w:rsidRPr="00973586">
        <w:rPr>
          <w:color w:val="auto"/>
        </w:rPr>
        <w:t xml:space="preserve">, входящие в состав объекта </w:t>
      </w:r>
      <w:r w:rsidRPr="00973586">
        <w:rPr>
          <w:color w:val="auto"/>
        </w:rPr>
        <w:t xml:space="preserve">Соглашения, </w:t>
      </w:r>
      <w:r w:rsidR="00BD6E79" w:rsidRPr="00973586">
        <w:rPr>
          <w:color w:val="auto"/>
        </w:rPr>
        <w:t xml:space="preserve">или который необходим для осуществления Концессионером деятельности, предусмотренной настоящим Соглашением, </w:t>
      </w:r>
      <w:r w:rsidRPr="00973586">
        <w:rPr>
          <w:color w:val="auto"/>
        </w:rPr>
        <w:t>требу</w:t>
      </w:r>
      <w:r w:rsidR="00BD23CE" w:rsidRPr="00973586">
        <w:rPr>
          <w:color w:val="auto"/>
        </w:rPr>
        <w:t>е</w:t>
      </w:r>
      <w:r w:rsidRPr="00973586">
        <w:rPr>
          <w:color w:val="auto"/>
        </w:rPr>
        <w:t>т государственной регистрации или иных действий в рамках земельного законодательства, Концедент обязуется в течение 60 дней осуществить государственную регистрацию права собственности или иных прав на земельны</w:t>
      </w:r>
      <w:r w:rsidR="00711D20" w:rsidRPr="00973586">
        <w:rPr>
          <w:color w:val="auto"/>
        </w:rPr>
        <w:t>й</w:t>
      </w:r>
      <w:r w:rsidRPr="00973586">
        <w:rPr>
          <w:color w:val="auto"/>
        </w:rPr>
        <w:t xml:space="preserve"> участ</w:t>
      </w:r>
      <w:r w:rsidR="00711D20" w:rsidRPr="00973586">
        <w:rPr>
          <w:color w:val="auto"/>
        </w:rPr>
        <w:t>ок</w:t>
      </w:r>
      <w:r w:rsidRPr="00973586">
        <w:rPr>
          <w:color w:val="auto"/>
        </w:rPr>
        <w:t>, на котор</w:t>
      </w:r>
      <w:r w:rsidR="00711D20" w:rsidRPr="00973586">
        <w:rPr>
          <w:color w:val="auto"/>
        </w:rPr>
        <w:t>ом</w:t>
      </w:r>
      <w:r w:rsidRPr="00973586">
        <w:rPr>
          <w:color w:val="auto"/>
        </w:rPr>
        <w:t xml:space="preserve"> располагаются объекты, входящие в объект Соглашения, и (или) которы</w:t>
      </w:r>
      <w:r w:rsidR="008F3903" w:rsidRPr="00973586">
        <w:rPr>
          <w:color w:val="auto"/>
        </w:rPr>
        <w:t xml:space="preserve">й </w:t>
      </w:r>
      <w:r w:rsidRPr="00973586">
        <w:rPr>
          <w:color w:val="auto"/>
        </w:rPr>
        <w:t xml:space="preserve">необходим для осуществления Концессионером деятельности, предусмотренной настоящим Соглашением. </w:t>
      </w:r>
    </w:p>
    <w:p w:rsidR="00330153" w:rsidRPr="00973586" w:rsidRDefault="007D4D6E" w:rsidP="0097102C">
      <w:pPr>
        <w:pStyle w:val="western"/>
        <w:spacing w:before="0" w:after="0"/>
        <w:ind w:right="-1" w:firstLine="708"/>
        <w:jc w:val="both"/>
        <w:rPr>
          <w:color w:val="auto"/>
        </w:rPr>
      </w:pPr>
      <w:r w:rsidRPr="00973586">
        <w:rPr>
          <w:color w:val="auto"/>
        </w:rPr>
        <w:t>5.</w:t>
      </w:r>
      <w:r w:rsidR="00711D20" w:rsidRPr="00973586">
        <w:rPr>
          <w:color w:val="auto"/>
        </w:rPr>
        <w:t>3</w:t>
      </w:r>
      <w:r w:rsidR="00CA06F1" w:rsidRPr="00973586">
        <w:rPr>
          <w:color w:val="auto"/>
        </w:rPr>
        <w:t>. В случае если земельный участок</w:t>
      </w:r>
      <w:r w:rsidR="008F3903" w:rsidRPr="00973586">
        <w:rPr>
          <w:color w:val="auto"/>
        </w:rPr>
        <w:t>, необходимый для осуществления Концессионером деятельности, предусмотренной настоящим Соглашением,</w:t>
      </w:r>
      <w:r w:rsidRPr="00973586">
        <w:rPr>
          <w:color w:val="auto"/>
        </w:rPr>
        <w:t xml:space="preserve"> не принадлеж</w:t>
      </w:r>
      <w:r w:rsidR="008F3903" w:rsidRPr="00973586">
        <w:rPr>
          <w:color w:val="auto"/>
        </w:rPr>
        <w:t>и</w:t>
      </w:r>
      <w:r w:rsidRPr="00973586">
        <w:rPr>
          <w:color w:val="auto"/>
        </w:rPr>
        <w:t>т Концеденту на праве собственности либо на праве аренды, в том числе находятся в собственности третьих лиц, Концедент осуществляет все зависящие от него законные действия, необходимые для обеспечения д</w:t>
      </w:r>
      <w:r w:rsidR="00CA06F1" w:rsidRPr="00973586">
        <w:rPr>
          <w:color w:val="auto"/>
        </w:rPr>
        <w:t>оступа Концессионера к указанному земельному</w:t>
      </w:r>
      <w:r w:rsidRPr="00973586">
        <w:rPr>
          <w:color w:val="auto"/>
        </w:rPr>
        <w:t xml:space="preserve"> участкам или предоставления Концессионеру прав владения и (или) </w:t>
      </w:r>
      <w:r w:rsidR="00CA06F1" w:rsidRPr="00973586">
        <w:rPr>
          <w:color w:val="auto"/>
        </w:rPr>
        <w:t>пользования указанным участк</w:t>
      </w:r>
      <w:r w:rsidR="001C5DC9" w:rsidRPr="00973586">
        <w:rPr>
          <w:color w:val="auto"/>
        </w:rPr>
        <w:t>ом</w:t>
      </w:r>
      <w:r w:rsidRPr="00973586">
        <w:rPr>
          <w:color w:val="auto"/>
        </w:rPr>
        <w:t xml:space="preserve"> в целях обеспечения исполнения Концессионером своих обязательств по настоящему Соглашению.</w:t>
      </w:r>
    </w:p>
    <w:p w:rsidR="00330153" w:rsidRPr="00973586" w:rsidRDefault="007D4D6E" w:rsidP="0097102C">
      <w:pPr>
        <w:pStyle w:val="ac"/>
        <w:spacing w:before="0" w:after="0"/>
        <w:ind w:right="-1" w:firstLine="708"/>
        <w:jc w:val="both"/>
        <w:rPr>
          <w:color w:val="auto"/>
        </w:rPr>
      </w:pPr>
      <w:r w:rsidRPr="00973586">
        <w:rPr>
          <w:color w:val="auto"/>
        </w:rPr>
        <w:t>5.</w:t>
      </w:r>
      <w:r w:rsidR="00711D20" w:rsidRPr="00973586">
        <w:rPr>
          <w:color w:val="auto"/>
        </w:rPr>
        <w:t>4</w:t>
      </w:r>
      <w:r w:rsidRPr="00973586">
        <w:rPr>
          <w:color w:val="auto"/>
        </w:rPr>
        <w:t>. Догово</w:t>
      </w:r>
      <w:r w:rsidR="00EA713C" w:rsidRPr="00973586">
        <w:rPr>
          <w:color w:val="auto"/>
        </w:rPr>
        <w:t>р</w:t>
      </w:r>
      <w:r w:rsidRPr="00973586">
        <w:rPr>
          <w:color w:val="auto"/>
        </w:rPr>
        <w:t xml:space="preserve"> аренды подлеж</w:t>
      </w:r>
      <w:r w:rsidR="00EA713C" w:rsidRPr="00973586">
        <w:rPr>
          <w:color w:val="auto"/>
        </w:rPr>
        <w:t>и</w:t>
      </w:r>
      <w:r w:rsidRPr="00973586">
        <w:rPr>
          <w:color w:val="auto"/>
        </w:rPr>
        <w:t>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330153" w:rsidRPr="00973586" w:rsidRDefault="007D4D6E" w:rsidP="00CA06F1">
      <w:pPr>
        <w:pStyle w:val="ac"/>
        <w:spacing w:before="0" w:after="0"/>
        <w:ind w:right="-1" w:firstLine="708"/>
        <w:jc w:val="both"/>
        <w:rPr>
          <w:color w:val="auto"/>
        </w:rPr>
      </w:pPr>
      <w:r w:rsidRPr="00973586">
        <w:rPr>
          <w:color w:val="auto"/>
        </w:rPr>
        <w:t>Государственная регистрация указанн</w:t>
      </w:r>
      <w:r w:rsidR="00EA713C" w:rsidRPr="00973586">
        <w:rPr>
          <w:color w:val="auto"/>
        </w:rPr>
        <w:t>ого</w:t>
      </w:r>
      <w:r w:rsidRPr="00973586">
        <w:rPr>
          <w:color w:val="auto"/>
        </w:rPr>
        <w:t xml:space="preserve"> договор</w:t>
      </w:r>
      <w:r w:rsidR="00EA713C" w:rsidRPr="00973586">
        <w:rPr>
          <w:color w:val="auto"/>
        </w:rPr>
        <w:t>а</w:t>
      </w:r>
      <w:r w:rsidRPr="00973586">
        <w:rPr>
          <w:color w:val="auto"/>
        </w:rPr>
        <w:t xml:space="preserve"> осуществляется за счет Концедента. </w:t>
      </w:r>
    </w:p>
    <w:p w:rsidR="00330153" w:rsidRPr="00973586" w:rsidRDefault="007D4D6E" w:rsidP="0097102C">
      <w:pPr>
        <w:pStyle w:val="ac"/>
        <w:spacing w:before="0" w:after="0"/>
        <w:ind w:right="-1" w:firstLine="708"/>
        <w:jc w:val="both"/>
        <w:rPr>
          <w:color w:val="auto"/>
        </w:rPr>
      </w:pPr>
      <w:r w:rsidRPr="00973586">
        <w:rPr>
          <w:color w:val="auto"/>
        </w:rPr>
        <w:t>5.</w:t>
      </w:r>
      <w:r w:rsidR="00711D20" w:rsidRPr="00973586">
        <w:rPr>
          <w:color w:val="auto"/>
        </w:rPr>
        <w:t>5</w:t>
      </w:r>
      <w:r w:rsidR="00CA06F1" w:rsidRPr="00973586">
        <w:rPr>
          <w:color w:val="auto"/>
        </w:rPr>
        <w:t>. Догово</w:t>
      </w:r>
      <w:r w:rsidR="00EA713C" w:rsidRPr="00973586">
        <w:rPr>
          <w:color w:val="auto"/>
        </w:rPr>
        <w:t>р</w:t>
      </w:r>
      <w:r w:rsidR="00CA06F1" w:rsidRPr="00973586">
        <w:rPr>
          <w:color w:val="auto"/>
        </w:rPr>
        <w:t xml:space="preserve"> аренды земельного участка</w:t>
      </w:r>
      <w:r w:rsidRPr="00973586">
        <w:rPr>
          <w:color w:val="auto"/>
        </w:rPr>
        <w:t xml:space="preserve"> заключа</w:t>
      </w:r>
      <w:r w:rsidR="00CA06F1" w:rsidRPr="00973586">
        <w:rPr>
          <w:color w:val="auto"/>
        </w:rPr>
        <w:t>ет</w:t>
      </w:r>
      <w:r w:rsidRPr="00973586">
        <w:rPr>
          <w:color w:val="auto"/>
        </w:rPr>
        <w:t>ся на срок действия настоящего Соглашения.</w:t>
      </w:r>
    </w:p>
    <w:p w:rsidR="00330153" w:rsidRPr="00973586" w:rsidRDefault="007D4D6E" w:rsidP="0097102C">
      <w:pPr>
        <w:pStyle w:val="ac"/>
        <w:spacing w:before="0" w:after="0"/>
        <w:ind w:right="-1" w:firstLine="708"/>
        <w:jc w:val="both"/>
        <w:rPr>
          <w:color w:val="auto"/>
        </w:rPr>
      </w:pPr>
      <w:r w:rsidRPr="00973586">
        <w:rPr>
          <w:color w:val="auto"/>
        </w:rPr>
        <w:t>5.</w:t>
      </w:r>
      <w:r w:rsidR="00711D20" w:rsidRPr="00973586">
        <w:rPr>
          <w:color w:val="auto"/>
        </w:rPr>
        <w:t>6</w:t>
      </w:r>
      <w:r w:rsidRPr="00973586">
        <w:rPr>
          <w:color w:val="auto"/>
        </w:rPr>
        <w:t>. Прекращение настоящего Соглашения является основанием для прекра</w:t>
      </w:r>
      <w:r w:rsidR="00CA06F1" w:rsidRPr="00973586">
        <w:rPr>
          <w:color w:val="auto"/>
        </w:rPr>
        <w:t>щения договор</w:t>
      </w:r>
      <w:r w:rsidR="001B797E" w:rsidRPr="00973586">
        <w:rPr>
          <w:color w:val="auto"/>
        </w:rPr>
        <w:t>а</w:t>
      </w:r>
      <w:r w:rsidR="00CA06F1" w:rsidRPr="00973586">
        <w:rPr>
          <w:color w:val="auto"/>
        </w:rPr>
        <w:t xml:space="preserve"> аренды земельного участка</w:t>
      </w:r>
      <w:r w:rsidRPr="00973586">
        <w:rPr>
          <w:color w:val="auto"/>
        </w:rPr>
        <w:t>.</w:t>
      </w:r>
    </w:p>
    <w:p w:rsidR="00330153" w:rsidRPr="00973586" w:rsidRDefault="007D4D6E" w:rsidP="0097102C">
      <w:pPr>
        <w:pStyle w:val="ac"/>
        <w:spacing w:before="0" w:after="0"/>
        <w:ind w:right="-1" w:firstLine="708"/>
        <w:jc w:val="both"/>
        <w:rPr>
          <w:color w:val="auto"/>
        </w:rPr>
      </w:pPr>
      <w:r w:rsidRPr="00973586">
        <w:rPr>
          <w:color w:val="auto"/>
        </w:rPr>
        <w:t>5.</w:t>
      </w:r>
      <w:r w:rsidR="00711D20" w:rsidRPr="00973586">
        <w:rPr>
          <w:color w:val="auto"/>
        </w:rPr>
        <w:t>7</w:t>
      </w:r>
      <w:r w:rsidRPr="00973586">
        <w:rPr>
          <w:color w:val="auto"/>
        </w:rPr>
        <w:t>.Концессионер вправе с согласия Концедента возводить на земельн</w:t>
      </w:r>
      <w:r w:rsidR="00CA06F1" w:rsidRPr="00973586">
        <w:rPr>
          <w:color w:val="auto"/>
        </w:rPr>
        <w:t>ом участке</w:t>
      </w:r>
      <w:r w:rsidRPr="00973586">
        <w:rPr>
          <w:rFonts w:ascii="Courier New" w:hAnsi="Courier New" w:cs="Courier New"/>
          <w:color w:val="auto"/>
          <w:sz w:val="20"/>
          <w:szCs w:val="20"/>
        </w:rPr>
        <w:t xml:space="preserve">, </w:t>
      </w:r>
      <w:r w:rsidRPr="00973586">
        <w:rPr>
          <w:color w:val="auto"/>
        </w:rPr>
        <w:t>находящ</w:t>
      </w:r>
      <w:r w:rsidR="00CA06F1" w:rsidRPr="00973586">
        <w:rPr>
          <w:color w:val="auto"/>
        </w:rPr>
        <w:t>ем</w:t>
      </w:r>
      <w:r w:rsidRPr="00973586">
        <w:rPr>
          <w:color w:val="auto"/>
        </w:rPr>
        <w:t>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330153" w:rsidRPr="00973586" w:rsidRDefault="007D4D6E" w:rsidP="0097102C">
      <w:pPr>
        <w:pStyle w:val="ac"/>
        <w:spacing w:before="0" w:after="0"/>
        <w:ind w:right="-1" w:firstLine="708"/>
        <w:jc w:val="both"/>
        <w:rPr>
          <w:color w:val="auto"/>
        </w:rPr>
      </w:pPr>
      <w:r w:rsidRPr="00973586">
        <w:rPr>
          <w:color w:val="auto"/>
        </w:rPr>
        <w:t>5.</w:t>
      </w:r>
      <w:r w:rsidR="00711D20" w:rsidRPr="00973586">
        <w:rPr>
          <w:color w:val="auto"/>
        </w:rPr>
        <w:t>8</w:t>
      </w:r>
      <w:r w:rsidRPr="00973586">
        <w:rPr>
          <w:color w:val="auto"/>
        </w:rPr>
        <w:t>.Концедент устанавливает (пересматрив</w:t>
      </w:r>
      <w:r w:rsidR="00CA06F1" w:rsidRPr="00973586">
        <w:rPr>
          <w:color w:val="auto"/>
        </w:rPr>
        <w:t>ает) арендную плату за земельный участок</w:t>
      </w:r>
      <w:r w:rsidRPr="00973586">
        <w:rPr>
          <w:color w:val="auto"/>
        </w:rPr>
        <w:t xml:space="preserve"> не выше арендной платы, учтенной при установлении тарифов на тепловую энергию.</w:t>
      </w:r>
    </w:p>
    <w:p w:rsidR="00330153" w:rsidRPr="00973586" w:rsidRDefault="007D4D6E" w:rsidP="0097102C">
      <w:pPr>
        <w:pStyle w:val="ac"/>
        <w:spacing w:before="0" w:after="0"/>
        <w:ind w:right="-1" w:firstLine="708"/>
        <w:jc w:val="both"/>
        <w:rPr>
          <w:color w:val="auto"/>
        </w:rPr>
      </w:pPr>
      <w:r w:rsidRPr="00973586">
        <w:rPr>
          <w:color w:val="auto"/>
        </w:rPr>
        <w:t>5.</w:t>
      </w:r>
      <w:r w:rsidR="00711D20" w:rsidRPr="00973586">
        <w:rPr>
          <w:color w:val="auto"/>
        </w:rPr>
        <w:t>9</w:t>
      </w:r>
      <w:r w:rsidRPr="00973586">
        <w:rPr>
          <w:color w:val="auto"/>
        </w:rPr>
        <w:t>. Арендная плата за переданный земельный участок устанавливается исходя из кадастровой стоимости земельного участка.</w:t>
      </w:r>
    </w:p>
    <w:p w:rsidR="00330153" w:rsidRPr="00973586" w:rsidRDefault="007D4D6E" w:rsidP="0097102C">
      <w:pPr>
        <w:pStyle w:val="ac"/>
        <w:spacing w:before="0" w:after="0"/>
        <w:ind w:right="-1" w:firstLine="708"/>
        <w:jc w:val="both"/>
        <w:rPr>
          <w:color w:val="auto"/>
        </w:rPr>
      </w:pPr>
      <w:r w:rsidRPr="00973586">
        <w:rPr>
          <w:color w:val="auto"/>
        </w:rPr>
        <w:t>5.1</w:t>
      </w:r>
      <w:r w:rsidR="00711D20" w:rsidRPr="00973586">
        <w:rPr>
          <w:color w:val="auto"/>
        </w:rPr>
        <w:t>0</w:t>
      </w:r>
      <w:r w:rsidRPr="00973586">
        <w:rPr>
          <w:color w:val="auto"/>
        </w:rPr>
        <w:t>. Концессионер не вправе передавать свои права по договор</w:t>
      </w:r>
      <w:r w:rsidR="001B797E" w:rsidRPr="00973586">
        <w:rPr>
          <w:color w:val="auto"/>
        </w:rPr>
        <w:t>у</w:t>
      </w:r>
      <w:r w:rsidRPr="00973586">
        <w:rPr>
          <w:color w:val="auto"/>
        </w:rPr>
        <w:t xml:space="preserve"> аренды земельн</w:t>
      </w:r>
      <w:r w:rsidR="001B797E" w:rsidRPr="00973586">
        <w:rPr>
          <w:color w:val="auto"/>
        </w:rPr>
        <w:t>ого</w:t>
      </w:r>
      <w:r w:rsidRPr="00973586">
        <w:rPr>
          <w:color w:val="auto"/>
        </w:rPr>
        <w:t xml:space="preserve"> участк</w:t>
      </w:r>
      <w:r w:rsidR="001B797E" w:rsidRPr="00973586">
        <w:rPr>
          <w:color w:val="auto"/>
        </w:rPr>
        <w:t>а</w:t>
      </w:r>
      <w:r w:rsidRPr="00973586">
        <w:rPr>
          <w:color w:val="auto"/>
        </w:rPr>
        <w:t xml:space="preserve"> т</w:t>
      </w:r>
      <w:r w:rsidR="00CA06F1" w:rsidRPr="00973586">
        <w:rPr>
          <w:color w:val="auto"/>
        </w:rPr>
        <w:t>ретьим лицам и сдавать земельный участок</w:t>
      </w:r>
      <w:r w:rsidRPr="00973586">
        <w:rPr>
          <w:color w:val="auto"/>
        </w:rPr>
        <w:t xml:space="preserve"> в субаренду, если иное не предусмот</w:t>
      </w:r>
      <w:r w:rsidR="00CA06F1" w:rsidRPr="00973586">
        <w:rPr>
          <w:color w:val="auto"/>
        </w:rPr>
        <w:t>рено договорами аренды земельного участка</w:t>
      </w:r>
      <w:r w:rsidRPr="00973586">
        <w:rPr>
          <w:color w:val="auto"/>
        </w:rPr>
        <w:t>.</w:t>
      </w:r>
    </w:p>
    <w:p w:rsidR="00B93915" w:rsidRPr="00973586" w:rsidRDefault="00B93915" w:rsidP="0097102C">
      <w:pPr>
        <w:pStyle w:val="ac"/>
        <w:spacing w:before="0" w:after="0"/>
        <w:ind w:right="-1" w:firstLine="708"/>
        <w:jc w:val="both"/>
        <w:rPr>
          <w:color w:val="auto"/>
        </w:rPr>
      </w:pPr>
      <w:r w:rsidRPr="00973586">
        <w:rPr>
          <w:color w:val="auto"/>
        </w:rPr>
        <w:lastRenderedPageBreak/>
        <w:t>5.1</w:t>
      </w:r>
      <w:r w:rsidR="00711D20" w:rsidRPr="00973586">
        <w:rPr>
          <w:color w:val="auto"/>
        </w:rPr>
        <w:t>1</w:t>
      </w:r>
      <w:r w:rsidR="00C73321" w:rsidRPr="00973586">
        <w:rPr>
          <w:color w:val="auto"/>
        </w:rPr>
        <w:t xml:space="preserve">. Концедент </w:t>
      </w:r>
      <w:r w:rsidRPr="00973586">
        <w:rPr>
          <w:color w:val="auto"/>
        </w:rPr>
        <w:t>обязан подготовить территорию, необходимую для модернизации Объекта Соглашения и (или) для осуществления  деятельности, предусмотренной пунктом 1.1 настоящего Соглашения.</w:t>
      </w:r>
    </w:p>
    <w:p w:rsidR="00B93915" w:rsidRPr="00973586" w:rsidRDefault="00B93915" w:rsidP="0097102C">
      <w:pPr>
        <w:pStyle w:val="ac"/>
        <w:spacing w:before="0" w:after="0"/>
        <w:ind w:right="-1" w:firstLine="708"/>
        <w:jc w:val="both"/>
        <w:rPr>
          <w:color w:val="auto"/>
        </w:rPr>
      </w:pPr>
      <w:r w:rsidRPr="00973586">
        <w:rPr>
          <w:color w:val="auto"/>
        </w:rPr>
        <w:t>5.1</w:t>
      </w:r>
      <w:r w:rsidR="00711D20" w:rsidRPr="00973586">
        <w:rPr>
          <w:color w:val="auto"/>
        </w:rPr>
        <w:t>2</w:t>
      </w:r>
      <w:r w:rsidRPr="00973586">
        <w:rPr>
          <w:color w:val="auto"/>
        </w:rPr>
        <w:t xml:space="preserve">. </w:t>
      </w:r>
      <w:r w:rsidR="00CD2B72" w:rsidRPr="00973586">
        <w:rPr>
          <w:color w:val="auto"/>
        </w:rPr>
        <w:t xml:space="preserve">В приложении №12 указана характеристика земельного участка, предоставляемого </w:t>
      </w:r>
      <w:r w:rsidR="00542D52" w:rsidRPr="00973586">
        <w:rPr>
          <w:color w:val="auto"/>
        </w:rPr>
        <w:t>К</w:t>
      </w:r>
      <w:r w:rsidR="00CD2B72" w:rsidRPr="00973586">
        <w:rPr>
          <w:color w:val="auto"/>
        </w:rPr>
        <w:t xml:space="preserve">онцессионеру </w:t>
      </w:r>
      <w:r w:rsidR="00542D52" w:rsidRPr="00973586">
        <w:rPr>
          <w:color w:val="auto"/>
        </w:rPr>
        <w:t>по договору</w:t>
      </w:r>
      <w:r w:rsidR="00CD2B72" w:rsidRPr="00973586">
        <w:rPr>
          <w:color w:val="auto"/>
        </w:rPr>
        <w:t xml:space="preserve"> аренды.</w:t>
      </w:r>
    </w:p>
    <w:p w:rsidR="00B93915" w:rsidRPr="00973586" w:rsidRDefault="00B93915" w:rsidP="0097102C">
      <w:pPr>
        <w:pStyle w:val="ac"/>
        <w:spacing w:before="0" w:after="0"/>
        <w:ind w:right="-1" w:firstLine="708"/>
        <w:jc w:val="both"/>
      </w:pPr>
    </w:p>
    <w:p w:rsidR="000E0889" w:rsidRPr="00973586" w:rsidRDefault="000E0889" w:rsidP="000E0889">
      <w:pPr>
        <w:widowControl w:val="0"/>
        <w:suppressAutoHyphens w:val="0"/>
        <w:autoSpaceDE w:val="0"/>
        <w:autoSpaceDN w:val="0"/>
        <w:jc w:val="center"/>
        <w:rPr>
          <w:b/>
          <w:color w:val="auto"/>
        </w:rPr>
      </w:pPr>
      <w:r w:rsidRPr="00973586">
        <w:rPr>
          <w:b/>
          <w:color w:val="auto"/>
        </w:rPr>
        <w:t xml:space="preserve">  6. Порядок передачи Концессионером Концеденту объектов имущества.</w:t>
      </w:r>
    </w:p>
    <w:p w:rsidR="000E0889" w:rsidRPr="00973586" w:rsidRDefault="000E0889" w:rsidP="000E0889">
      <w:pPr>
        <w:widowControl w:val="0"/>
        <w:suppressAutoHyphens w:val="0"/>
        <w:autoSpaceDE w:val="0"/>
        <w:autoSpaceDN w:val="0"/>
        <w:ind w:firstLine="709"/>
        <w:jc w:val="both"/>
        <w:rPr>
          <w:color w:val="auto"/>
        </w:rPr>
      </w:pPr>
      <w:r w:rsidRPr="00973586">
        <w:rPr>
          <w:color w:val="auto"/>
        </w:rPr>
        <w:t>6.1. По окончании срока действия настоящего Соглашения Концессионер обязан передать Концеденту, а Концедент обязан принять объекты, входящие в состав объекта Соглашения</w:t>
      </w:r>
      <w:r w:rsidR="00D16124" w:rsidRPr="00973586">
        <w:rPr>
          <w:color w:val="auto"/>
        </w:rPr>
        <w:t>, в</w:t>
      </w:r>
      <w:r w:rsidRPr="00973586">
        <w:rPr>
          <w:color w:val="auto"/>
        </w:rPr>
        <w:t xml:space="preserve"> срок, указанный в пункте 11.</w:t>
      </w:r>
      <w:r w:rsidR="00D16124" w:rsidRPr="00973586">
        <w:rPr>
          <w:color w:val="auto"/>
        </w:rPr>
        <w:t>4</w:t>
      </w:r>
      <w:r w:rsidRPr="00973586">
        <w:rPr>
          <w:color w:val="auto"/>
        </w:rPr>
        <w:t xml:space="preserve"> настоящего Соглашения. </w:t>
      </w:r>
    </w:p>
    <w:p w:rsidR="000E0889" w:rsidRPr="00973586" w:rsidRDefault="000E0889" w:rsidP="000E0889">
      <w:pPr>
        <w:widowControl w:val="0"/>
        <w:suppressAutoHyphens w:val="0"/>
        <w:autoSpaceDE w:val="0"/>
        <w:autoSpaceDN w:val="0"/>
        <w:ind w:firstLine="709"/>
        <w:jc w:val="both"/>
        <w:rPr>
          <w:color w:val="auto"/>
        </w:rPr>
      </w:pPr>
      <w:r w:rsidRPr="00973586">
        <w:rPr>
          <w:color w:val="auto"/>
        </w:rPr>
        <w:t>Передаваемые Концессионером объекты, входящие в состав объекта Соглашения, должны находиться в исправном техническом состоянии</w:t>
      </w:r>
      <w:r w:rsidR="00CD63F8" w:rsidRPr="00973586">
        <w:rPr>
          <w:color w:val="auto"/>
        </w:rPr>
        <w:t xml:space="preserve"> с учетом проведенных к моменту возврата мероприятий по модернизации в соответствии со сроками их выполнения, установленными заданием,</w:t>
      </w:r>
      <w:r w:rsidRPr="00973586">
        <w:rPr>
          <w:color w:val="auto"/>
        </w:rPr>
        <w:t xml:space="preserve">, </w:t>
      </w:r>
      <w:r w:rsidR="00CD63F8" w:rsidRPr="00973586">
        <w:rPr>
          <w:color w:val="auto"/>
        </w:rPr>
        <w:t xml:space="preserve">а также </w:t>
      </w:r>
      <w:r w:rsidRPr="00973586">
        <w:rPr>
          <w:color w:val="auto"/>
        </w:rPr>
        <w:t xml:space="preserve">с учетом нормальных физического износа и условий эксплуатации, быть пригодными для осуществления деятельности по передаче тепловой энергии, и не должны быть обременены правами третьих лиц. </w:t>
      </w:r>
    </w:p>
    <w:p w:rsidR="000E0889" w:rsidRPr="00973586" w:rsidRDefault="000E0889" w:rsidP="000E0889">
      <w:pPr>
        <w:widowControl w:val="0"/>
        <w:suppressAutoHyphens w:val="0"/>
        <w:ind w:firstLine="709"/>
        <w:jc w:val="both"/>
        <w:rPr>
          <w:color w:val="auto"/>
        </w:rPr>
      </w:pPr>
      <w:r w:rsidRPr="00973586">
        <w:rPr>
          <w:color w:val="auto"/>
        </w:rPr>
        <w:t>6.2. При досрочном расторжении Соглашения объекты, не прошедшие модернизацию, должны находиться в состоянии, соответствующем заявленным техническому состоянию и технико-экономическим характеристикам при их передаче Концедентом Концессионеру (согласно Приложениям №3 к настоящему Соглашению), с учетом  нормальных физического износа и условий эксплуатации.</w:t>
      </w:r>
    </w:p>
    <w:p w:rsidR="00706538" w:rsidRPr="00973586" w:rsidRDefault="000E0889" w:rsidP="000E0889">
      <w:pPr>
        <w:widowControl w:val="0"/>
        <w:suppressAutoHyphens w:val="0"/>
        <w:ind w:firstLine="709"/>
        <w:jc w:val="both"/>
        <w:rPr>
          <w:color w:val="auto"/>
        </w:rPr>
      </w:pPr>
      <w:r w:rsidRPr="00973586">
        <w:rPr>
          <w:color w:val="auto"/>
        </w:rPr>
        <w:t>6.3. Передача Концессионером Концеденту объектов, входящих в состав объекта Соглашения, осуществляется по акту приема-передачи, подписываемому Сторонами.</w:t>
      </w:r>
    </w:p>
    <w:p w:rsidR="000E0889" w:rsidRPr="00973586" w:rsidRDefault="000E0889" w:rsidP="000E0889">
      <w:pPr>
        <w:widowControl w:val="0"/>
        <w:suppressAutoHyphens w:val="0"/>
        <w:ind w:firstLine="709"/>
        <w:jc w:val="both"/>
        <w:rPr>
          <w:color w:val="auto"/>
        </w:rPr>
      </w:pPr>
      <w:r w:rsidRPr="00973586">
        <w:rPr>
          <w:color w:val="auto"/>
        </w:rPr>
        <w:t>Концессионер обязан за 30 дней до дня прекращения настоящего Соглашения подготовить и направить Концеденту акт приема-передачи с указанием сведений о составе и описании объект</w:t>
      </w:r>
      <w:r w:rsidR="00706538" w:rsidRPr="00973586">
        <w:rPr>
          <w:color w:val="auto"/>
        </w:rPr>
        <w:t>ов, входящих в состав объекта</w:t>
      </w:r>
      <w:r w:rsidRPr="00973586">
        <w:rPr>
          <w:color w:val="auto"/>
        </w:rPr>
        <w:t xml:space="preserve"> Соглашения, в том числе о технико-экономических показателях, техническом состоянии, сроке службы, начальной и остаточной стоимости.</w:t>
      </w:r>
    </w:p>
    <w:p w:rsidR="000E0889" w:rsidRPr="00973586" w:rsidRDefault="000E0889" w:rsidP="000E0889">
      <w:pPr>
        <w:widowControl w:val="0"/>
        <w:suppressAutoHyphens w:val="0"/>
        <w:ind w:firstLine="709"/>
        <w:jc w:val="both"/>
        <w:rPr>
          <w:color w:val="auto"/>
        </w:rPr>
      </w:pPr>
      <w:r w:rsidRPr="00973586">
        <w:rPr>
          <w:color w:val="auto"/>
        </w:rPr>
        <w:t>6.4.Концессионер до передачи объекта Соглашения Концеденту обязан собственными или привлеченными силами и средствами освободить земельный участок от оборудования и материалов, которые не подлежат возврату в соответствии с настоящим Соглашением, если иное не согласовано Концедентом и Концессионером.</w:t>
      </w:r>
    </w:p>
    <w:p w:rsidR="000E0889" w:rsidRPr="00973586" w:rsidRDefault="000E0889" w:rsidP="000E0889">
      <w:pPr>
        <w:widowControl w:val="0"/>
        <w:suppressAutoHyphens w:val="0"/>
        <w:ind w:firstLine="709"/>
        <w:jc w:val="both"/>
        <w:rPr>
          <w:color w:val="auto"/>
        </w:rPr>
      </w:pPr>
      <w:r w:rsidRPr="00973586">
        <w:rPr>
          <w:color w:val="auto"/>
        </w:rPr>
        <w:t>6.5. Концессионер передает Концеденту документы, относящиеся к передаваемому объекту Соглашения, в том числе разработанную на момент передачи проектную документацию на объект Соглашения, одновременно с передачей объекта Соглашения Концеденту.</w:t>
      </w:r>
    </w:p>
    <w:p w:rsidR="000E0889" w:rsidRPr="00973586" w:rsidRDefault="000E0889" w:rsidP="000E0889">
      <w:pPr>
        <w:widowControl w:val="0"/>
        <w:suppressAutoHyphens w:val="0"/>
        <w:ind w:firstLine="709"/>
        <w:jc w:val="both"/>
        <w:rPr>
          <w:color w:val="auto"/>
        </w:rPr>
      </w:pPr>
      <w:r w:rsidRPr="00973586">
        <w:rPr>
          <w:color w:val="auto"/>
        </w:rPr>
        <w:t xml:space="preserve">6.6. Обязанность Концессионера по передаче недвижимых объектов, входящих в состав объекта Соглашения, считается исполненной с момента подписания Сторонами актов приема-передачи и государственной регистрации прекращения прав владения и пользования Концессионера соответствующими объектами. </w:t>
      </w:r>
    </w:p>
    <w:p w:rsidR="000E0889" w:rsidRPr="00973586" w:rsidRDefault="000E0889" w:rsidP="000E0889">
      <w:pPr>
        <w:widowControl w:val="0"/>
        <w:suppressAutoHyphens w:val="0"/>
        <w:ind w:firstLine="709"/>
        <w:jc w:val="both"/>
        <w:rPr>
          <w:color w:val="auto"/>
        </w:rPr>
      </w:pPr>
      <w:r w:rsidRPr="00973586">
        <w:rPr>
          <w:color w:val="auto"/>
        </w:rPr>
        <w:t>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485EAA" w:rsidRPr="00973586" w:rsidRDefault="00485EAA" w:rsidP="000E0889">
      <w:pPr>
        <w:widowControl w:val="0"/>
        <w:suppressAutoHyphens w:val="0"/>
        <w:ind w:firstLine="709"/>
        <w:jc w:val="both"/>
        <w:rPr>
          <w:color w:val="auto"/>
        </w:rPr>
      </w:pPr>
      <w:r w:rsidRPr="00973586">
        <w:rPr>
          <w:color w:val="auto"/>
        </w:rPr>
        <w:t>Дата фактической передачи объекта Соглашения от Концессионера Концеденту фиксируется в акте приема-передачи, подписываемом Сторонами.</w:t>
      </w:r>
    </w:p>
    <w:p w:rsidR="000E0889" w:rsidRPr="00973586" w:rsidRDefault="000E0889" w:rsidP="000E0889">
      <w:pPr>
        <w:widowControl w:val="0"/>
        <w:suppressAutoHyphens w:val="0"/>
        <w:ind w:firstLine="709"/>
        <w:jc w:val="both"/>
        <w:rPr>
          <w:color w:val="auto"/>
        </w:rPr>
      </w:pPr>
      <w:r w:rsidRPr="00973586">
        <w:rPr>
          <w:color w:val="auto"/>
        </w:rPr>
        <w:t>Концедент</w:t>
      </w:r>
      <w:r w:rsidRPr="00973586">
        <w:rPr>
          <w:color w:val="FF0000"/>
        </w:rPr>
        <w:t xml:space="preserve"> </w:t>
      </w:r>
      <w:r w:rsidRPr="00973586">
        <w:rPr>
          <w:color w:val="auto"/>
        </w:rPr>
        <w:t>считается уклонившимся от подписания акта-приема передачи объекта Соглашения, а Концессионер считается исполнившим обязанность  по передаче объектов имущества, входящих в состав объекта Соглашения, если Концессионер в установленном настоящим Соглашением и действующим законодательством порядке, подготовил и направил Концеденту акт приема-передачи, в сроки, указанные в пункте 11.</w:t>
      </w:r>
      <w:r w:rsidR="00D16124" w:rsidRPr="00973586">
        <w:rPr>
          <w:color w:val="auto"/>
        </w:rPr>
        <w:t>4</w:t>
      </w:r>
      <w:r w:rsidRPr="00973586">
        <w:rPr>
          <w:color w:val="auto"/>
        </w:rPr>
        <w:t xml:space="preserve"> настоящего Соглашения, явился для передачи имущества и подписания акта приема-передачи, а Концедент в указанные сроки не обеспечил явку своего уполномоченного представителя для </w:t>
      </w:r>
      <w:r w:rsidRPr="00973586">
        <w:rPr>
          <w:color w:val="auto"/>
        </w:rPr>
        <w:lastRenderedPageBreak/>
        <w:t xml:space="preserve">передачи имущества и подписания акта приема-передачи и не направил мотивированное уведомление об отказе в подписании акта приема-передачи, а в отношении недвижимого имущества - обратился в регистрирующий орган с заявлением о государственной регистрации прекращения прав на владение и пользование такими объектами, входящими в состав объекта Соглашения. </w:t>
      </w:r>
    </w:p>
    <w:p w:rsidR="000E0889" w:rsidRPr="00973586" w:rsidRDefault="000E0889" w:rsidP="000E0889">
      <w:pPr>
        <w:widowControl w:val="0"/>
        <w:suppressAutoHyphens w:val="0"/>
        <w:ind w:firstLine="709"/>
        <w:jc w:val="both"/>
        <w:rPr>
          <w:color w:val="auto"/>
        </w:rPr>
      </w:pPr>
      <w:r w:rsidRPr="00973586">
        <w:rPr>
          <w:color w:val="auto"/>
        </w:rPr>
        <w:t>6.7. Прекращение прав владения и пользования Концессионера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w:t>
      </w:r>
    </w:p>
    <w:p w:rsidR="000E0889" w:rsidRPr="00973586" w:rsidRDefault="000E0889" w:rsidP="000E0889">
      <w:pPr>
        <w:widowControl w:val="0"/>
        <w:suppressAutoHyphens w:val="0"/>
        <w:ind w:firstLine="709"/>
        <w:jc w:val="both"/>
        <w:rPr>
          <w:color w:val="auto"/>
        </w:rPr>
      </w:pPr>
      <w:r w:rsidRPr="00973586">
        <w:rPr>
          <w:color w:val="auto"/>
        </w:rPr>
        <w:t>Концедент и Концессионер обязуются осуществить действия, необходимые для государственной регистрации прекращения указанных прав Концессионера, в течение тридцати календарных дней со дня подписания акта-приема передачи объекта Соглашения,</w:t>
      </w:r>
      <w:r w:rsidRPr="00973586">
        <w:rPr>
          <w:color w:val="FF0000"/>
        </w:rPr>
        <w:t xml:space="preserve"> </w:t>
      </w:r>
      <w:r w:rsidRPr="00973586">
        <w:rPr>
          <w:color w:val="auto"/>
        </w:rPr>
        <w:t>при этом Концедент и Концессионер обязуются обратиться с совместным заявлением в регистрирующий орган.</w:t>
      </w:r>
    </w:p>
    <w:p w:rsidR="000E0889" w:rsidRPr="00973586" w:rsidRDefault="000E0889" w:rsidP="0097102C">
      <w:pPr>
        <w:pStyle w:val="ConsPlusNonformat"/>
        <w:ind w:right="-1"/>
        <w:jc w:val="center"/>
        <w:rPr>
          <w:rFonts w:ascii="Times New Roman" w:hAnsi="Times New Roman" w:cs="Times New Roman"/>
          <w:b/>
          <w:sz w:val="24"/>
          <w:szCs w:val="24"/>
        </w:rPr>
      </w:pPr>
    </w:p>
    <w:p w:rsidR="0012203D" w:rsidRPr="00973586" w:rsidRDefault="00D220AD" w:rsidP="0097102C">
      <w:pPr>
        <w:pStyle w:val="ConsPlusNonformat"/>
        <w:ind w:right="-1"/>
        <w:jc w:val="center"/>
        <w:rPr>
          <w:rFonts w:ascii="Times New Roman" w:hAnsi="Times New Roman" w:cs="Times New Roman"/>
          <w:b/>
          <w:color w:val="auto"/>
          <w:sz w:val="24"/>
          <w:szCs w:val="24"/>
        </w:rPr>
      </w:pPr>
      <w:r w:rsidRPr="00973586">
        <w:rPr>
          <w:rFonts w:ascii="Times New Roman" w:hAnsi="Times New Roman" w:cs="Times New Roman"/>
          <w:b/>
          <w:sz w:val="24"/>
          <w:szCs w:val="24"/>
        </w:rPr>
        <w:t>7</w:t>
      </w:r>
      <w:r w:rsidR="007D4D6E" w:rsidRPr="00973586">
        <w:rPr>
          <w:rFonts w:ascii="Times New Roman" w:hAnsi="Times New Roman" w:cs="Times New Roman"/>
          <w:b/>
          <w:sz w:val="24"/>
          <w:szCs w:val="24"/>
        </w:rPr>
        <w:t xml:space="preserve">. Порядок </w:t>
      </w:r>
      <w:r w:rsidR="001D63D2" w:rsidRPr="00973586">
        <w:rPr>
          <w:rFonts w:ascii="Times New Roman" w:hAnsi="Times New Roman" w:cs="Times New Roman"/>
          <w:b/>
          <w:color w:val="auto"/>
          <w:sz w:val="24"/>
          <w:szCs w:val="24"/>
        </w:rPr>
        <w:t>владения, пользования и</w:t>
      </w:r>
      <w:r w:rsidR="00240056" w:rsidRPr="00973586">
        <w:rPr>
          <w:rFonts w:ascii="Times New Roman" w:hAnsi="Times New Roman" w:cs="Times New Roman"/>
          <w:b/>
          <w:color w:val="auto"/>
          <w:sz w:val="24"/>
          <w:szCs w:val="24"/>
        </w:rPr>
        <w:t xml:space="preserve"> эксплуатации </w:t>
      </w:r>
      <w:r w:rsidR="007D4D6E" w:rsidRPr="00973586">
        <w:rPr>
          <w:rFonts w:ascii="Times New Roman" w:hAnsi="Times New Roman" w:cs="Times New Roman"/>
          <w:b/>
          <w:color w:val="auto"/>
          <w:sz w:val="24"/>
          <w:szCs w:val="24"/>
        </w:rPr>
        <w:t xml:space="preserve">Концессионером </w:t>
      </w:r>
    </w:p>
    <w:p w:rsidR="00330153" w:rsidRPr="00973586" w:rsidRDefault="00240056" w:rsidP="0097102C">
      <w:pPr>
        <w:pStyle w:val="ConsPlusNonformat"/>
        <w:ind w:right="-1"/>
        <w:jc w:val="center"/>
        <w:rPr>
          <w:rFonts w:ascii="Times New Roman" w:hAnsi="Times New Roman" w:cs="Times New Roman"/>
          <w:b/>
          <w:color w:val="auto"/>
          <w:sz w:val="24"/>
          <w:szCs w:val="24"/>
        </w:rPr>
      </w:pPr>
      <w:r w:rsidRPr="00973586">
        <w:rPr>
          <w:rFonts w:ascii="Times New Roman" w:hAnsi="Times New Roman" w:cs="Times New Roman"/>
          <w:b/>
          <w:color w:val="auto"/>
          <w:sz w:val="24"/>
          <w:szCs w:val="24"/>
        </w:rPr>
        <w:t>объекта Соглашения</w:t>
      </w:r>
      <w:r w:rsidR="007D4D6E" w:rsidRPr="00973586">
        <w:rPr>
          <w:rFonts w:ascii="Times New Roman" w:hAnsi="Times New Roman" w:cs="Times New Roman"/>
          <w:b/>
          <w:color w:val="auto"/>
          <w:sz w:val="24"/>
          <w:szCs w:val="24"/>
        </w:rPr>
        <w:t>.</w:t>
      </w:r>
    </w:p>
    <w:p w:rsidR="00330153" w:rsidRPr="001E2EF3" w:rsidRDefault="00330153" w:rsidP="00EE7937">
      <w:pPr>
        <w:pStyle w:val="ConsPlusNonformat"/>
        <w:ind w:right="-1"/>
        <w:jc w:val="both"/>
        <w:rPr>
          <w:rFonts w:ascii="Times New Roman" w:hAnsi="Times New Roman" w:cs="Times New Roman"/>
          <w:b/>
          <w:sz w:val="24"/>
          <w:szCs w:val="24"/>
          <w:highlight w:val="yellow"/>
        </w:rPr>
      </w:pPr>
    </w:p>
    <w:p w:rsidR="001150DC" w:rsidRPr="00973586" w:rsidRDefault="00D220AD" w:rsidP="0097102C">
      <w:pPr>
        <w:pStyle w:val="ac"/>
        <w:spacing w:before="0" w:after="0"/>
        <w:ind w:right="-1" w:firstLine="708"/>
        <w:jc w:val="both"/>
      </w:pPr>
      <w:r w:rsidRPr="00973586">
        <w:t>7</w:t>
      </w:r>
      <w:r w:rsidR="001150DC" w:rsidRPr="00973586">
        <w:t>.1. Концессионер обязуется:</w:t>
      </w:r>
    </w:p>
    <w:p w:rsidR="001150DC" w:rsidRPr="00973586" w:rsidRDefault="00D220AD" w:rsidP="0097102C">
      <w:pPr>
        <w:pStyle w:val="ac"/>
        <w:spacing w:before="0" w:after="0"/>
        <w:ind w:right="-1" w:firstLine="708"/>
        <w:jc w:val="both"/>
      </w:pPr>
      <w:r w:rsidRPr="00973586">
        <w:t>7</w:t>
      </w:r>
      <w:r w:rsidR="001150DC" w:rsidRPr="00973586">
        <w:t>.1.1 использовать (эксплуатировать) объект Соглашения в установленном настоящим Соглашением порядке в целях осуществления деятельности, указанной в разделе 1 настоящего Соглашения;</w:t>
      </w:r>
    </w:p>
    <w:p w:rsidR="001150DC" w:rsidRPr="00973586" w:rsidRDefault="00D220AD" w:rsidP="0097102C">
      <w:pPr>
        <w:pStyle w:val="ac"/>
        <w:spacing w:before="0" w:after="0"/>
        <w:ind w:right="-1" w:firstLine="708"/>
        <w:jc w:val="both"/>
      </w:pPr>
      <w:r w:rsidRPr="00973586">
        <w:t>7</w:t>
      </w:r>
      <w:r w:rsidR="001150DC" w:rsidRPr="00973586">
        <w:t xml:space="preserve">.1.2. содержать объект Соглашения  в порядке, предусмотренном настоящим Соглашением, техническими, санитарными, противопожарными, экологическими и иными обязательными правилами и нормами на услуги теплоснабжения; </w:t>
      </w:r>
    </w:p>
    <w:p w:rsidR="001150DC" w:rsidRPr="00973586" w:rsidRDefault="00D220AD" w:rsidP="0097102C">
      <w:pPr>
        <w:pStyle w:val="ac"/>
        <w:spacing w:before="0" w:after="0"/>
        <w:ind w:right="-1" w:firstLine="708"/>
        <w:jc w:val="both"/>
      </w:pPr>
      <w:r w:rsidRPr="00973586">
        <w:t>7</w:t>
      </w:r>
      <w:r w:rsidR="001150DC" w:rsidRPr="00973586">
        <w:t>.1.3. поддерживать (содержать) объект Соглашения в том состоянии, в каком он был принят (с учетом нормального физического износа</w:t>
      </w:r>
      <w:r w:rsidR="001150DC" w:rsidRPr="00973586">
        <w:rPr>
          <w:color w:val="auto"/>
        </w:rPr>
        <w:t xml:space="preserve">), </w:t>
      </w:r>
      <w:r w:rsidR="001150DC" w:rsidRPr="00973586">
        <w:t>в сроки, установленные согласно Приложении № 4, модернизацию  объекта Соглашения;</w:t>
      </w:r>
    </w:p>
    <w:p w:rsidR="001150DC" w:rsidRPr="00973586" w:rsidRDefault="00D220AD" w:rsidP="0097102C">
      <w:pPr>
        <w:pStyle w:val="ac"/>
        <w:spacing w:before="0" w:after="0"/>
        <w:ind w:right="-1" w:firstLine="708"/>
        <w:jc w:val="both"/>
      </w:pPr>
      <w:r w:rsidRPr="00973586">
        <w:t>7</w:t>
      </w:r>
      <w:r w:rsidR="001150DC" w:rsidRPr="00973586">
        <w:t xml:space="preserve">.1.4. после модернизации объекта Соглашения в течение оставшегося срока действия настоящего Соглашения поддерживать (содержать) объект Соглашения  в исправном состоянии, в сроки, установленные технической документацией на эксплуатируемое оборудование, текущий и капитальный ремонт,  а также осуществлять иные мероприятия и нести расходы, связанные с содержанием объекта Соглашения, в соответствии с настоящим Соглашением и законодательством Российской Федерации. </w:t>
      </w:r>
    </w:p>
    <w:p w:rsidR="001150DC" w:rsidRPr="00973586" w:rsidRDefault="00D220AD" w:rsidP="0097102C">
      <w:pPr>
        <w:pStyle w:val="ac"/>
        <w:spacing w:before="0" w:after="0"/>
        <w:ind w:right="-1" w:firstLine="708"/>
        <w:jc w:val="both"/>
      </w:pPr>
      <w:r w:rsidRPr="00973586">
        <w:t>7</w:t>
      </w:r>
      <w:r w:rsidR="001150DC" w:rsidRPr="00973586">
        <w:t>.1.5. в рамках исполнения обязанности по содержанию объекта Соглашения обеспечивать сохранность вверенного по настоящему Соглашению имущества, его антитеррористическую и антивандальную защищенность;</w:t>
      </w:r>
    </w:p>
    <w:p w:rsidR="001150DC" w:rsidRPr="00973586" w:rsidRDefault="00D220AD" w:rsidP="0097102C">
      <w:pPr>
        <w:pStyle w:val="ac"/>
        <w:spacing w:before="0" w:after="0"/>
        <w:ind w:right="-1" w:firstLine="708"/>
        <w:jc w:val="both"/>
      </w:pPr>
      <w:r w:rsidRPr="00973586">
        <w:t>7</w:t>
      </w:r>
      <w:r w:rsidR="001150DC" w:rsidRPr="00973586">
        <w:t xml:space="preserve">.1.6. с момента вступления в силу настоящего Соглашения, обеспечить эксплуатацию и ремонт бесхозяйных объектов теплоснабжения, непосредственно присоединенных к объекту Соглашения, в порядке, предусмотренном действующим законодательством Российской Федерации. </w:t>
      </w:r>
    </w:p>
    <w:p w:rsidR="001150DC" w:rsidRPr="00973586" w:rsidRDefault="002E52B7" w:rsidP="00EE7937">
      <w:pPr>
        <w:pStyle w:val="ac"/>
        <w:spacing w:before="0" w:after="0"/>
        <w:ind w:right="-1"/>
        <w:jc w:val="both"/>
      </w:pPr>
      <w:r w:rsidRPr="00973586">
        <w:tab/>
      </w:r>
      <w:r w:rsidR="001150DC" w:rsidRPr="00973586">
        <w:t>Передача бесхозяйных объектов теплоснабжения в эксплуатацию Концессионеру осуществляется Концедентом в порядке, предусмотренном действующим законодательством Российской Федерации.</w:t>
      </w:r>
    </w:p>
    <w:p w:rsidR="001150DC" w:rsidRPr="00973586" w:rsidRDefault="00D220AD" w:rsidP="0097102C">
      <w:pPr>
        <w:pStyle w:val="ac"/>
        <w:spacing w:before="0" w:after="0"/>
        <w:ind w:right="-1" w:firstLine="708"/>
        <w:jc w:val="both"/>
      </w:pPr>
      <w:r w:rsidRPr="00973586">
        <w:t>7</w:t>
      </w:r>
      <w:r w:rsidR="001150DC" w:rsidRPr="00973586">
        <w:t>.2. По настоящему Соглашению не допускаются:</w:t>
      </w:r>
    </w:p>
    <w:p w:rsidR="001150DC" w:rsidRPr="00973586" w:rsidRDefault="001150DC" w:rsidP="00780754">
      <w:pPr>
        <w:pStyle w:val="ac"/>
        <w:spacing w:before="0" w:after="0"/>
        <w:ind w:right="-1" w:firstLine="567"/>
        <w:jc w:val="both"/>
      </w:pPr>
      <w:r w:rsidRPr="00973586">
        <w:t>1) передача Концессионером прав владения и (или) пользования объектом, передаваемым Концессионеру по настоящему Соглашению, в том числе передача такого объекта в субаренду;</w:t>
      </w:r>
    </w:p>
    <w:p w:rsidR="001150DC" w:rsidRPr="00973586" w:rsidRDefault="001150DC" w:rsidP="00780754">
      <w:pPr>
        <w:pStyle w:val="ac"/>
        <w:spacing w:before="0" w:after="0"/>
        <w:ind w:right="-1" w:firstLine="567"/>
        <w:jc w:val="both"/>
      </w:pPr>
      <w:r w:rsidRPr="00973586">
        <w:t>2) уступка права требования, перевод долга по настоящему Соглашению в пользу иностранных физических и юридических лиц и иностранных структур без образования юридического лица, передача прав по настоящему Соглашению в доверительное управление;</w:t>
      </w:r>
    </w:p>
    <w:p w:rsidR="001150DC" w:rsidRPr="00973586" w:rsidRDefault="001150DC" w:rsidP="00780754">
      <w:pPr>
        <w:pStyle w:val="ac"/>
        <w:spacing w:before="0" w:after="0"/>
        <w:ind w:right="-1" w:firstLine="567"/>
        <w:jc w:val="both"/>
      </w:pPr>
      <w:r w:rsidRPr="00973586">
        <w:lastRenderedPageBreak/>
        <w:t>3) передача объекта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настоящим Соглашением;</w:t>
      </w:r>
    </w:p>
    <w:p w:rsidR="001150DC" w:rsidRPr="00973586" w:rsidRDefault="001150DC" w:rsidP="00780754">
      <w:pPr>
        <w:pStyle w:val="ac"/>
        <w:spacing w:before="0" w:after="0"/>
        <w:ind w:right="-1" w:firstLine="567"/>
        <w:jc w:val="both"/>
      </w:pPr>
      <w:r w:rsidRPr="00973586">
        <w:t xml:space="preserve">4) нарушение иных установленных Федеральным законом «О концессионных соглашениях» запретов </w:t>
      </w:r>
    </w:p>
    <w:p w:rsidR="001150DC" w:rsidRPr="00973586" w:rsidRDefault="00D220AD" w:rsidP="0097102C">
      <w:pPr>
        <w:pStyle w:val="ac"/>
        <w:spacing w:before="0" w:after="0"/>
        <w:ind w:right="-1" w:firstLine="708"/>
        <w:jc w:val="both"/>
      </w:pPr>
      <w:r w:rsidRPr="00973586">
        <w:t>7</w:t>
      </w:r>
      <w:r w:rsidR="001150DC" w:rsidRPr="00973586">
        <w:t>.3. Передача Концессионером в залог или отчуждение объекта Соглашения не допускается.</w:t>
      </w:r>
    </w:p>
    <w:p w:rsidR="001150DC" w:rsidRPr="00973586" w:rsidRDefault="00D220AD" w:rsidP="0097102C">
      <w:pPr>
        <w:pStyle w:val="ac"/>
        <w:spacing w:before="0" w:after="0"/>
        <w:ind w:right="-1" w:firstLine="708"/>
        <w:jc w:val="both"/>
      </w:pPr>
      <w:r w:rsidRPr="00973586">
        <w:t>7</w:t>
      </w:r>
      <w:r w:rsidR="001150DC" w:rsidRPr="00973586">
        <w:t>.4.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1150DC" w:rsidRPr="00973586" w:rsidRDefault="00D220AD" w:rsidP="0097102C">
      <w:pPr>
        <w:pStyle w:val="ac"/>
        <w:spacing w:before="0" w:after="0"/>
        <w:ind w:right="-1" w:firstLine="708"/>
        <w:jc w:val="both"/>
      </w:pPr>
      <w:r w:rsidRPr="00973586">
        <w:t>7</w:t>
      </w:r>
      <w:r w:rsidR="001150DC" w:rsidRPr="00973586">
        <w:t xml:space="preserve">.5. 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 и не входит в состав объекта Соглашения, за исключением движимого имущества, технологически связанного с объектом Соглашения. </w:t>
      </w:r>
    </w:p>
    <w:p w:rsidR="001150DC" w:rsidRPr="00973586" w:rsidRDefault="00D220AD" w:rsidP="0097102C">
      <w:pPr>
        <w:pStyle w:val="ac"/>
        <w:spacing w:before="0" w:after="0"/>
        <w:ind w:right="-1" w:firstLine="708"/>
        <w:jc w:val="both"/>
      </w:pPr>
      <w:r w:rsidRPr="00973586">
        <w:t>7</w:t>
      </w:r>
      <w:r w:rsidR="001150DC" w:rsidRPr="00973586">
        <w:t>.6.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w:t>
      </w:r>
    </w:p>
    <w:p w:rsidR="001150DC" w:rsidRPr="00973586" w:rsidRDefault="00D220AD" w:rsidP="0097102C">
      <w:pPr>
        <w:pStyle w:val="ac"/>
        <w:spacing w:before="0" w:after="0"/>
        <w:ind w:right="-1" w:firstLine="708"/>
        <w:jc w:val="both"/>
      </w:pPr>
      <w:r w:rsidRPr="00973586">
        <w:t>7</w:t>
      </w:r>
      <w:r w:rsidR="001150DC" w:rsidRPr="00973586">
        <w:t>.7.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 Стоимость такого имущества Концедентом возмещению не подлежит.</w:t>
      </w:r>
    </w:p>
    <w:p w:rsidR="001150DC" w:rsidRPr="00973586" w:rsidRDefault="00D220AD" w:rsidP="0097102C">
      <w:pPr>
        <w:pStyle w:val="ac"/>
        <w:spacing w:before="0" w:after="0"/>
        <w:ind w:right="-1" w:firstLine="708"/>
        <w:jc w:val="both"/>
      </w:pPr>
      <w:r w:rsidRPr="00973586">
        <w:t>7</w:t>
      </w:r>
      <w:r w:rsidR="001150DC" w:rsidRPr="00973586">
        <w:t>.8. Концессионер обязан учитывать объект Соглашения на своем балансе отдельно от своего имущества в соответствии с нормативными правовыми актами Российской Федерации, регулирующими отношения в сфере бухгалтерского учета.</w:t>
      </w:r>
    </w:p>
    <w:p w:rsidR="00330153" w:rsidRPr="00973586" w:rsidRDefault="00D220AD" w:rsidP="00280433">
      <w:pPr>
        <w:pStyle w:val="ac"/>
        <w:spacing w:before="0" w:after="0"/>
        <w:ind w:right="-1" w:firstLine="708"/>
        <w:jc w:val="both"/>
      </w:pPr>
      <w:r w:rsidRPr="00973586">
        <w:t>7</w:t>
      </w:r>
      <w:r w:rsidR="001150DC" w:rsidRPr="00973586">
        <w:t>.9. Концессионер обязан осуществлять начисление амортизации. Результаты модернизации  объекта Соглашения Концессионер учитывает на своем балансе в соответствии с правилами бухгалтерского учета как «капитальные вложения» с последующим увеличением стоимости, модернизированного имущества, являющегося  объектом Соглашения. Задание и перечень мероприятий по модернизации объекта Соглашения установлены в Приложении №4.</w:t>
      </w:r>
    </w:p>
    <w:p w:rsidR="001150DC" w:rsidRPr="001E2EF3" w:rsidRDefault="001150DC" w:rsidP="00EE7937">
      <w:pPr>
        <w:pStyle w:val="ac"/>
        <w:spacing w:before="0" w:after="0"/>
        <w:ind w:right="-1"/>
        <w:jc w:val="both"/>
        <w:rPr>
          <w:highlight w:val="yellow"/>
        </w:rPr>
      </w:pPr>
    </w:p>
    <w:p w:rsidR="00330153" w:rsidRPr="00973586" w:rsidRDefault="00D220AD" w:rsidP="00CA06F1">
      <w:pPr>
        <w:pStyle w:val="ac"/>
        <w:spacing w:before="0" w:after="0"/>
        <w:ind w:right="-1"/>
        <w:jc w:val="center"/>
        <w:rPr>
          <w:b/>
          <w:color w:val="auto"/>
        </w:rPr>
      </w:pPr>
      <w:r w:rsidRPr="00973586">
        <w:rPr>
          <w:b/>
          <w:color w:val="auto"/>
        </w:rPr>
        <w:t>8</w:t>
      </w:r>
      <w:r w:rsidR="007D4D6E" w:rsidRPr="00973586">
        <w:rPr>
          <w:b/>
          <w:color w:val="auto"/>
        </w:rPr>
        <w:t xml:space="preserve">. </w:t>
      </w:r>
      <w:r w:rsidR="002E7899" w:rsidRPr="00973586">
        <w:rPr>
          <w:b/>
          <w:color w:val="auto"/>
        </w:rPr>
        <w:t>Порядок осуществления Концессионером деятельности по настоящему Соглашению</w:t>
      </w:r>
    </w:p>
    <w:p w:rsidR="00330153" w:rsidRPr="001E2EF3" w:rsidRDefault="00330153" w:rsidP="00EE7937">
      <w:pPr>
        <w:pStyle w:val="ac"/>
        <w:spacing w:before="0" w:after="0"/>
        <w:ind w:right="-1"/>
        <w:jc w:val="both"/>
        <w:rPr>
          <w:highlight w:val="yellow"/>
        </w:rPr>
      </w:pPr>
    </w:p>
    <w:p w:rsidR="007E103C" w:rsidRPr="00973586" w:rsidRDefault="00D220AD" w:rsidP="0097102C">
      <w:pPr>
        <w:pStyle w:val="ac"/>
        <w:spacing w:before="0" w:after="0"/>
        <w:ind w:right="-1" w:firstLine="708"/>
        <w:jc w:val="both"/>
      </w:pPr>
      <w:r w:rsidRPr="00973586">
        <w:t>8</w:t>
      </w:r>
      <w:r w:rsidR="007E103C" w:rsidRPr="00973586">
        <w:t>.1.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разделе 1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7E103C" w:rsidRPr="00973586" w:rsidRDefault="00D220AD" w:rsidP="0097102C">
      <w:pPr>
        <w:pStyle w:val="ac"/>
        <w:spacing w:before="0" w:after="0"/>
        <w:ind w:right="-1" w:firstLine="708"/>
        <w:jc w:val="both"/>
      </w:pPr>
      <w:r w:rsidRPr="00973586">
        <w:t>8</w:t>
      </w:r>
      <w:r w:rsidR="007E103C" w:rsidRPr="00973586">
        <w:t>.2.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7E103C" w:rsidRPr="00973586" w:rsidRDefault="00D220AD" w:rsidP="0097102C">
      <w:pPr>
        <w:pStyle w:val="ac"/>
        <w:spacing w:before="0" w:after="0"/>
        <w:ind w:right="-1" w:firstLine="708"/>
        <w:jc w:val="both"/>
      </w:pPr>
      <w:r w:rsidRPr="00973586">
        <w:t>8</w:t>
      </w:r>
      <w:r w:rsidR="007E103C" w:rsidRPr="00973586">
        <w:t>.3. Концессионер обязан осуществлять деятельность, указанную в разделе 1 настоящего Соглашения, с момента подписания акта приема-передачи объекта Соглашения и до окончания срока, указанного в пункте 1</w:t>
      </w:r>
      <w:r w:rsidR="00C73321" w:rsidRPr="00973586">
        <w:t>1</w:t>
      </w:r>
      <w:r w:rsidR="007E103C" w:rsidRPr="00973586">
        <w:t xml:space="preserve">.1 настоящего Соглашения, а в случае досрочного прекращения настоящего Соглашения – до дня досрочного прекращения Соглашения, установленного Сторонами и (или) судебным решением. </w:t>
      </w:r>
    </w:p>
    <w:p w:rsidR="007E103C" w:rsidRPr="00973586" w:rsidRDefault="00D220AD" w:rsidP="0097102C">
      <w:pPr>
        <w:pStyle w:val="ac"/>
        <w:spacing w:before="0" w:after="0"/>
        <w:ind w:right="-1" w:firstLine="708"/>
        <w:jc w:val="both"/>
      </w:pPr>
      <w:r w:rsidRPr="00973586">
        <w:t>8</w:t>
      </w:r>
      <w:r w:rsidR="007E103C" w:rsidRPr="00973586">
        <w:t>.4. Концессионер имеет право исполнять настоящее Соглашение, включая осуществление деятельности, указанной в разделе 1 настоящего Соглашения, своими силами и (или) с привлечением других лиц со дня подписания акта приема-передачи объекта Соглашения. При этом Концессионер несет ответственность за действия других лиц, как за свои собственные.</w:t>
      </w:r>
    </w:p>
    <w:p w:rsidR="007E103C" w:rsidRPr="00973586" w:rsidRDefault="00D220AD" w:rsidP="0097102C">
      <w:pPr>
        <w:pStyle w:val="ac"/>
        <w:spacing w:before="0" w:after="0"/>
        <w:ind w:right="-1" w:firstLine="708"/>
        <w:jc w:val="both"/>
      </w:pPr>
      <w:r w:rsidRPr="00973586">
        <w:t>8</w:t>
      </w:r>
      <w:r w:rsidR="007E103C" w:rsidRPr="00973586">
        <w:t xml:space="preserve">.5. Концессионер обязан предоставлять потребителям установленные федеральными законами, законами Кировской области, нормативными правовыми актами органов местного </w:t>
      </w:r>
      <w:r w:rsidR="007E103C" w:rsidRPr="00973586">
        <w:lastRenderedPageBreak/>
        <w:t>самоуправления льготы. Указанные льготы предоставляются Концессионером в порядке и случаях, установленных действующим законодательством.</w:t>
      </w:r>
    </w:p>
    <w:p w:rsidR="007E103C" w:rsidRPr="00973586" w:rsidRDefault="00D220AD" w:rsidP="0097102C">
      <w:pPr>
        <w:pStyle w:val="ac"/>
        <w:spacing w:before="0" w:after="0"/>
        <w:ind w:right="-1" w:firstLine="708"/>
        <w:jc w:val="both"/>
      </w:pPr>
      <w:r w:rsidRPr="00973586">
        <w:t>8</w:t>
      </w:r>
      <w:r w:rsidR="007E103C" w:rsidRPr="00973586">
        <w:t>.6. Концессионер обязан при осуществлении деятельности, указанной в разделе 1 настоящего Соглашения, вести реализацию тепловой энергии потребителям по регулируемым ценам (тарифам) и (или) в соответствии с установленными надбавками к ценам (тарифам).</w:t>
      </w:r>
    </w:p>
    <w:p w:rsidR="007E103C" w:rsidRPr="00973586" w:rsidRDefault="00D220AD" w:rsidP="0097102C">
      <w:pPr>
        <w:pStyle w:val="ac"/>
        <w:spacing w:before="0" w:after="0"/>
        <w:ind w:right="-1" w:firstLine="708"/>
        <w:jc w:val="both"/>
      </w:pPr>
      <w:r w:rsidRPr="00973586">
        <w:t>8</w:t>
      </w:r>
      <w:r w:rsidR="007E103C" w:rsidRPr="00973586">
        <w:t>.7. 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объекта, входящего в состав объекта Соглашения, после завершения работ по проведению модернизации  указанного объекта путем уступки требования или перевода долга в соответствии с настоящим Соглашением и законодательством РФ. При этом не допускается уступка права требования, перевод долга по настоящему Соглашению в пользу иностранных физических и юридических лиц и иностранных структур без образования юридического лица, передача прав по настоящему Соглашению в доверительное управление.</w:t>
      </w:r>
    </w:p>
    <w:p w:rsidR="007E103C" w:rsidRPr="00973586" w:rsidRDefault="00D220AD" w:rsidP="0097102C">
      <w:pPr>
        <w:pStyle w:val="ac"/>
        <w:spacing w:before="0" w:after="0"/>
        <w:ind w:right="-1" w:firstLine="708"/>
        <w:jc w:val="both"/>
      </w:pPr>
      <w:r w:rsidRPr="00973586">
        <w:t>8</w:t>
      </w:r>
      <w:r w:rsidR="007E103C" w:rsidRPr="00973586">
        <w:t xml:space="preserve">.8. Регулирование тарифов на оказываемые Концессионером услуги осуществляется по методу индексации установленных тарифов. </w:t>
      </w:r>
    </w:p>
    <w:p w:rsidR="007E103C" w:rsidRPr="00973586" w:rsidRDefault="007E103C" w:rsidP="0097102C">
      <w:pPr>
        <w:pStyle w:val="ac"/>
        <w:spacing w:before="0" w:after="0"/>
        <w:ind w:right="-1" w:firstLine="708"/>
        <w:jc w:val="both"/>
      </w:pPr>
      <w:r w:rsidRPr="00973586">
        <w:t>Значения долгосрочных параметров регулирования деятельности Концессионера, согласованные с Региональной службой по тарифам Кировской области, осуществляющим регулирование цен (тарифов) в соответствии с законодательством Российской Федерации в сфере регулирования цен (тарифов), указаны в Приложении № 5.</w:t>
      </w:r>
    </w:p>
    <w:p w:rsidR="007E103C" w:rsidRPr="00973586" w:rsidRDefault="007E103C" w:rsidP="0097102C">
      <w:pPr>
        <w:pStyle w:val="ac"/>
        <w:spacing w:before="0" w:after="0"/>
        <w:ind w:right="-1" w:firstLine="708"/>
        <w:jc w:val="both"/>
      </w:pPr>
      <w:r w:rsidRPr="00973586">
        <w:t xml:space="preserve">В случае изменения перечня долгосрочных параметров тарифного регулирования, установленных законодательством Российской Федерации, Приложение № 5 подлежит пересмотру по требованию Концессионера. </w:t>
      </w:r>
    </w:p>
    <w:p w:rsidR="000E0889" w:rsidRPr="00973586" w:rsidRDefault="000E0889" w:rsidP="0097102C">
      <w:pPr>
        <w:pStyle w:val="ac"/>
        <w:spacing w:before="0" w:after="0"/>
        <w:ind w:right="-1" w:firstLine="708"/>
        <w:jc w:val="both"/>
      </w:pPr>
      <w:r w:rsidRPr="00973586">
        <w:t xml:space="preserve">8.9. Концессионер обязан предоставить обеспечение исполнения обязательств по </w:t>
      </w:r>
      <w:r w:rsidR="000704C7" w:rsidRPr="00973586">
        <w:rPr>
          <w:color w:val="auto"/>
        </w:rPr>
        <w:t>настоящему С</w:t>
      </w:r>
      <w:r w:rsidRPr="00973586">
        <w:rPr>
          <w:color w:val="auto"/>
        </w:rPr>
        <w:t xml:space="preserve">оглашению. Обеспечение исполнения </w:t>
      </w:r>
      <w:r w:rsidR="000704C7" w:rsidRPr="00973586">
        <w:rPr>
          <w:color w:val="auto"/>
        </w:rPr>
        <w:t>К</w:t>
      </w:r>
      <w:r w:rsidRPr="00973586">
        <w:rPr>
          <w:color w:val="auto"/>
        </w:rPr>
        <w:t xml:space="preserve">онцессионером обязательств по </w:t>
      </w:r>
      <w:r w:rsidR="000704C7" w:rsidRPr="00973586">
        <w:rPr>
          <w:color w:val="auto"/>
        </w:rPr>
        <w:t>настоящему С</w:t>
      </w:r>
      <w:r w:rsidRPr="00973586">
        <w:rPr>
          <w:color w:val="auto"/>
        </w:rPr>
        <w:t>оглашению осуществляется путем предоставления безотзывной банковской гарантии. Первая Банковская гарантия должна быть предоставлена Концеденту не позднее 60 (шестидесяти) рабочих дней</w:t>
      </w:r>
      <w:r w:rsidRPr="00973586">
        <w:t xml:space="preserve"> с даты вступления в силу настоящего Соглашения.  Банковская гарантия должна предоставляться ежегодно, сроком на один год, и должна быть выдана на сумму, составляющую  5% от суммы указанной в п.</w:t>
      </w:r>
      <w:r w:rsidR="00714E60" w:rsidRPr="00973586">
        <w:t xml:space="preserve"> </w:t>
      </w:r>
      <w:r w:rsidRPr="00973586">
        <w:rPr>
          <w:color w:val="auto"/>
        </w:rPr>
        <w:t>4.1</w:t>
      </w:r>
      <w:r w:rsidR="00714E60" w:rsidRPr="00973586">
        <w:rPr>
          <w:color w:val="auto"/>
        </w:rPr>
        <w:t>1</w:t>
      </w:r>
      <w:r w:rsidRPr="00973586">
        <w:t xml:space="preserve"> настоящего </w:t>
      </w:r>
      <w:r w:rsidR="00A22A37" w:rsidRPr="00973586">
        <w:t>С</w:t>
      </w:r>
      <w:r w:rsidRPr="00973586">
        <w:t>оглашения. Срок действия последней Банковской гарантии  должен заканчиваться 31.08.202</w:t>
      </w:r>
      <w:r w:rsidR="00714E60" w:rsidRPr="00973586">
        <w:t>9</w:t>
      </w:r>
      <w:r w:rsidRPr="00973586">
        <w:t xml:space="preserve"> года (включительно). Банковская гарантия должна соответствовать требованиям постановления Правительства РФ от 19.12.2013 № 1188 «Об утверждении требований к банковской гарантии, предоставляемой в случае, если объектом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 предоставляющий банковскую гарантию, должен соответствовать требованиям постановления Правительства РФ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r w:rsidR="00714E60" w:rsidRPr="00973586">
        <w:t>К</w:t>
      </w:r>
      <w:r w:rsidRPr="00973586">
        <w:t xml:space="preserve">онцеденту в залог, и в отношении страховых организаций, с которыми </w:t>
      </w:r>
      <w:r w:rsidR="00A22A37" w:rsidRPr="00973586">
        <w:t>к</w:t>
      </w:r>
      <w:r w:rsidRPr="00973586">
        <w:t>онцессионер может заключить договор страхования риска ответственности за нарушение обязательств по концессионному соглашению».</w:t>
      </w:r>
    </w:p>
    <w:p w:rsidR="007E103C" w:rsidRPr="00973586" w:rsidRDefault="000E0889" w:rsidP="0097102C">
      <w:pPr>
        <w:pStyle w:val="ac"/>
        <w:spacing w:before="0" w:after="0"/>
        <w:ind w:right="-1" w:firstLine="708"/>
        <w:jc w:val="both"/>
      </w:pPr>
      <w:r w:rsidRPr="00973586">
        <w:t>8.10</w:t>
      </w:r>
      <w:r w:rsidR="007E103C" w:rsidRPr="00973586">
        <w:t xml:space="preserve">. Концессионер вправе использовать права, предусмотренные настоящим Соглашением, в качестве способа обеспечения исполнения своих обязательств перед кредитором, с которым заключает соглашение о привлечении средств для исполнения настоящего Соглашения. </w:t>
      </w:r>
    </w:p>
    <w:p w:rsidR="007E103C" w:rsidRPr="00973586" w:rsidRDefault="007E103C" w:rsidP="0097102C">
      <w:pPr>
        <w:pStyle w:val="ac"/>
        <w:spacing w:before="0" w:after="0"/>
        <w:ind w:right="-1" w:firstLine="708"/>
        <w:jc w:val="both"/>
      </w:pPr>
      <w:r w:rsidRPr="00973586">
        <w:t xml:space="preserve">В случае если для исполнения своих обязательств по настоящему Соглашению Концессионер привлекает средства кредитора, Концедент и Концессионер в таком случае обязуются заключить с кредитором соглашение, определяющее  права  и  обязанности  сторон  (в том числе ответственность в случае  неисполнения  или  ненадлежащего  исполнения  Концессионером  своих обязательств  перед  кредитором и Концедентом) </w:t>
      </w:r>
      <w:r w:rsidRPr="00973586">
        <w:lastRenderedPageBreak/>
        <w:t xml:space="preserve">Замена Концессионера без проведения конкурса может быть осуществлена  с учетом мнения кредиторов на основании решения Концедента, при условии, что неисполнение или ненадлежащее исполнение Концессионером обязательств по настоящему </w:t>
      </w:r>
      <w:r w:rsidR="00DF09F0" w:rsidRPr="00973586">
        <w:t>С</w:t>
      </w:r>
      <w:r w:rsidRPr="00973586">
        <w:t>оглашению повлекло за собой нарушение его существенных условий и (или) причинен вред жизни или здоровью людей, либо имеется угроза причинения такого вреда. Такое соглашение заключается только с одним кредитором на срок, не превышающий срока действия настоящего Соглашения. При этом новый концессионер, к которому переходят права и обязанности по настоящему Соглашению, должен соответствовать требованиям к участникам конкурса, установленным Федеральным законом «О концессионных соглашениях».</w:t>
      </w:r>
    </w:p>
    <w:p w:rsidR="007E103C" w:rsidRPr="00973586" w:rsidRDefault="000E0889" w:rsidP="0097102C">
      <w:pPr>
        <w:pStyle w:val="ac"/>
        <w:spacing w:before="0" w:after="0"/>
        <w:ind w:right="-1" w:firstLine="708"/>
        <w:jc w:val="both"/>
      </w:pPr>
      <w:r w:rsidRPr="00973586">
        <w:t>8.11</w:t>
      </w:r>
      <w:r w:rsidR="007E103C" w:rsidRPr="00973586">
        <w:t xml:space="preserve">. Концессионер обязан заключить с </w:t>
      </w:r>
      <w:proofErr w:type="spellStart"/>
      <w:r w:rsidR="007E103C" w:rsidRPr="00973586">
        <w:t>ресурсоснабжающими</w:t>
      </w:r>
      <w:proofErr w:type="spellEnd"/>
      <w:r w:rsidR="007E103C" w:rsidRPr="00973586">
        <w:t xml:space="preserve"> организациями договоры поставки энергетических ресурсов, потребляемых при исполнении настоящего Соглашения, а также оплачивать указанные энергетические ресурсы в соответствии с условиями заключенных договоров.</w:t>
      </w:r>
    </w:p>
    <w:p w:rsidR="007E103C" w:rsidRPr="00973586" w:rsidRDefault="000E0889" w:rsidP="0097102C">
      <w:pPr>
        <w:pStyle w:val="ac"/>
        <w:spacing w:before="0" w:after="0"/>
        <w:ind w:right="-1" w:firstLine="708"/>
        <w:jc w:val="both"/>
      </w:pPr>
      <w:r w:rsidRPr="00973586">
        <w:t>8.12</w:t>
      </w:r>
      <w:r w:rsidR="007E103C" w:rsidRPr="00973586">
        <w:t xml:space="preserve">. Концедент в рамках своих полномочий оказывает содействие Концессионеру при установлении тарифов, утверждении производственных и инвестиционных программ, в том числе разрабатывает и утверждает техническое задание на разработку и корректировку инвестиционных программ Концессионера и предоставляет Концессионеру необходимую информацию в срок не более 30 (тридцати) дней с даты обращения Концессионера. </w:t>
      </w:r>
    </w:p>
    <w:p w:rsidR="007D4D6E" w:rsidRPr="00973586" w:rsidRDefault="000E0889" w:rsidP="0097102C">
      <w:pPr>
        <w:pStyle w:val="ac"/>
        <w:spacing w:before="0" w:after="0"/>
        <w:ind w:right="-1" w:firstLine="708"/>
        <w:jc w:val="both"/>
        <w:rPr>
          <w:b/>
        </w:rPr>
      </w:pPr>
      <w:r w:rsidRPr="00973586">
        <w:t>8.13</w:t>
      </w:r>
      <w:r w:rsidR="007E103C" w:rsidRPr="00973586">
        <w:t>. Концессионер обязан принять на себя обязательства по подключению объектов застройщиков к сетям инженерно-технического обеспечения в соответствии с предоставленными техническими условиями на подключение (технологическое присоединение), соответствующими требованиям законодательства Российской Федерации</w:t>
      </w:r>
    </w:p>
    <w:p w:rsidR="0097102C" w:rsidRPr="00973586" w:rsidRDefault="0097102C" w:rsidP="00EE7937">
      <w:pPr>
        <w:pStyle w:val="ac"/>
        <w:spacing w:before="0" w:after="0"/>
        <w:ind w:right="-1"/>
        <w:jc w:val="both"/>
        <w:rPr>
          <w:b/>
        </w:rPr>
      </w:pPr>
    </w:p>
    <w:p w:rsidR="00330153" w:rsidRPr="00973586" w:rsidRDefault="00D220AD" w:rsidP="0097102C">
      <w:pPr>
        <w:pStyle w:val="ac"/>
        <w:spacing w:before="0" w:after="0"/>
        <w:ind w:right="-1"/>
        <w:jc w:val="center"/>
        <w:rPr>
          <w:b/>
        </w:rPr>
      </w:pPr>
      <w:r w:rsidRPr="00973586">
        <w:rPr>
          <w:b/>
        </w:rPr>
        <w:t>9</w:t>
      </w:r>
      <w:r w:rsidR="007E103C" w:rsidRPr="00973586">
        <w:rPr>
          <w:b/>
        </w:rPr>
        <w:t xml:space="preserve">. </w:t>
      </w:r>
      <w:r w:rsidR="007D4D6E" w:rsidRPr="00973586">
        <w:rPr>
          <w:b/>
        </w:rPr>
        <w:t>Плата по соглашению</w:t>
      </w:r>
    </w:p>
    <w:p w:rsidR="00330153" w:rsidRPr="00973586" w:rsidRDefault="00330153" w:rsidP="00EE7937">
      <w:pPr>
        <w:pStyle w:val="ConsPlusNonformat"/>
        <w:ind w:right="-1"/>
        <w:jc w:val="both"/>
        <w:rPr>
          <w:rFonts w:ascii="Times New Roman" w:hAnsi="Times New Roman" w:cs="Times New Roman"/>
          <w:sz w:val="24"/>
          <w:szCs w:val="24"/>
        </w:rPr>
      </w:pPr>
    </w:p>
    <w:p w:rsidR="007E103C" w:rsidRPr="00973586" w:rsidRDefault="00D220AD"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9</w:t>
      </w:r>
      <w:r w:rsidR="007D4D6E" w:rsidRPr="00973586">
        <w:rPr>
          <w:rFonts w:ascii="Times New Roman" w:hAnsi="Times New Roman" w:cs="Times New Roman"/>
          <w:sz w:val="24"/>
          <w:szCs w:val="24"/>
        </w:rPr>
        <w:t xml:space="preserve">.1. </w:t>
      </w:r>
      <w:r w:rsidR="007E103C" w:rsidRPr="00973586">
        <w:rPr>
          <w:rFonts w:ascii="Times New Roman" w:hAnsi="Times New Roman" w:cs="Times New Roman"/>
          <w:sz w:val="24"/>
          <w:szCs w:val="24"/>
        </w:rPr>
        <w:t>Концессионная плата по настоящему Соглашению не устанавливается.</w:t>
      </w:r>
    </w:p>
    <w:p w:rsidR="00330153" w:rsidRPr="00973586" w:rsidRDefault="007E103C"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sz w:val="24"/>
          <w:szCs w:val="24"/>
        </w:rPr>
        <w:t>Концессионер производит  оплату обязательных платежей, связанных с правом владения объектом Соглашения, в соответствии со статьей 378.1 Налогового Кодекса РФ.</w:t>
      </w:r>
    </w:p>
    <w:p w:rsidR="00330153" w:rsidRPr="001E2EF3" w:rsidRDefault="00330153" w:rsidP="00EE7937">
      <w:pPr>
        <w:pStyle w:val="ConsPlusNonformat"/>
        <w:ind w:right="-1"/>
        <w:jc w:val="both"/>
        <w:rPr>
          <w:rFonts w:ascii="Times New Roman" w:hAnsi="Times New Roman" w:cs="Times New Roman"/>
          <w:sz w:val="24"/>
          <w:szCs w:val="24"/>
          <w:highlight w:val="yellow"/>
        </w:rPr>
      </w:pPr>
    </w:p>
    <w:p w:rsidR="00330153" w:rsidRPr="00973586" w:rsidRDefault="00D220AD" w:rsidP="0097102C">
      <w:pPr>
        <w:pStyle w:val="ConsPlusNonformat"/>
        <w:ind w:right="-1"/>
        <w:jc w:val="center"/>
        <w:rPr>
          <w:rFonts w:ascii="Times New Roman" w:hAnsi="Times New Roman" w:cs="Times New Roman"/>
          <w:b/>
          <w:sz w:val="24"/>
          <w:szCs w:val="24"/>
        </w:rPr>
      </w:pPr>
      <w:r w:rsidRPr="00973586">
        <w:rPr>
          <w:rFonts w:ascii="Times New Roman" w:hAnsi="Times New Roman" w:cs="Times New Roman"/>
          <w:b/>
          <w:sz w:val="24"/>
          <w:szCs w:val="24"/>
        </w:rPr>
        <w:t>10</w:t>
      </w:r>
      <w:r w:rsidR="007D4D6E" w:rsidRPr="00973586">
        <w:rPr>
          <w:rFonts w:ascii="Times New Roman" w:hAnsi="Times New Roman" w:cs="Times New Roman"/>
          <w:b/>
          <w:sz w:val="24"/>
          <w:szCs w:val="24"/>
        </w:rPr>
        <w:t>. Ответственность сторон</w:t>
      </w:r>
    </w:p>
    <w:p w:rsidR="00330153" w:rsidRPr="00973586" w:rsidRDefault="00330153" w:rsidP="00EE7937">
      <w:pPr>
        <w:pStyle w:val="ConsPlusNonformat"/>
        <w:ind w:right="-1"/>
        <w:jc w:val="both"/>
        <w:rPr>
          <w:rFonts w:ascii="Times New Roman" w:hAnsi="Times New Roman" w:cs="Times New Roman"/>
          <w:sz w:val="24"/>
          <w:szCs w:val="24"/>
        </w:rPr>
      </w:pPr>
    </w:p>
    <w:p w:rsidR="006272ED" w:rsidRPr="00973586" w:rsidRDefault="00D220AD" w:rsidP="0097102C">
      <w:pPr>
        <w:widowControl w:val="0"/>
        <w:autoSpaceDE w:val="0"/>
        <w:ind w:right="-1" w:firstLine="708"/>
        <w:jc w:val="both"/>
        <w:rPr>
          <w:rFonts w:ascii="Courier New" w:hAnsi="Courier New" w:cs="Courier New"/>
          <w:color w:val="auto"/>
          <w:sz w:val="20"/>
          <w:szCs w:val="20"/>
          <w:lang w:eastAsia="zh-CN"/>
        </w:rPr>
      </w:pPr>
      <w:r w:rsidRPr="00973586">
        <w:rPr>
          <w:color w:val="auto"/>
          <w:lang w:eastAsia="zh-CN"/>
        </w:rPr>
        <w:t>10</w:t>
      </w:r>
      <w:r w:rsidR="006272ED" w:rsidRPr="00973586">
        <w:rPr>
          <w:color w:val="auto"/>
          <w:lang w:eastAsia="zh-CN"/>
        </w:rPr>
        <w:t>.1. За неисполнение или ненадлежащее исполнение обязательств, предусмотренных настоящим Соглашением, Стороны несут ответственность, установленную законодательством Российской Федерации и настоящим Соглашением.</w:t>
      </w:r>
    </w:p>
    <w:p w:rsidR="006272ED" w:rsidRPr="00973586" w:rsidRDefault="00D220AD" w:rsidP="0097102C">
      <w:pPr>
        <w:widowControl w:val="0"/>
        <w:autoSpaceDE w:val="0"/>
        <w:ind w:right="-1" w:firstLine="708"/>
        <w:jc w:val="both"/>
        <w:rPr>
          <w:rFonts w:ascii="Courier New" w:hAnsi="Courier New" w:cs="Courier New"/>
          <w:color w:val="auto"/>
          <w:sz w:val="20"/>
          <w:szCs w:val="20"/>
          <w:lang w:eastAsia="zh-CN"/>
        </w:rPr>
      </w:pPr>
      <w:r w:rsidRPr="00973586">
        <w:rPr>
          <w:color w:val="auto"/>
          <w:lang w:eastAsia="zh-CN"/>
        </w:rPr>
        <w:t>10</w:t>
      </w:r>
      <w:r w:rsidR="006272ED" w:rsidRPr="00973586">
        <w:rPr>
          <w:color w:val="auto"/>
          <w:lang w:eastAsia="zh-CN"/>
        </w:rPr>
        <w:t>.2. Концессионер несет ответственность перед Концедентом за допущенное при модернизации объектов, входящих в объект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работ, а также за нарушение сроков модернизации объектов, входящих в объект Соглашения.</w:t>
      </w:r>
    </w:p>
    <w:p w:rsidR="006272ED" w:rsidRPr="00973586" w:rsidRDefault="00D220AD" w:rsidP="0097102C">
      <w:pPr>
        <w:widowControl w:val="0"/>
        <w:ind w:right="-1" w:firstLine="708"/>
        <w:jc w:val="both"/>
        <w:rPr>
          <w:color w:val="auto"/>
          <w:lang w:eastAsia="zh-CN"/>
        </w:rPr>
      </w:pPr>
      <w:r w:rsidRPr="00973586">
        <w:rPr>
          <w:color w:val="auto"/>
          <w:lang w:eastAsia="zh-CN"/>
        </w:rPr>
        <w:t>10</w:t>
      </w:r>
      <w:r w:rsidR="006272ED" w:rsidRPr="00973586">
        <w:rPr>
          <w:color w:val="auto"/>
          <w:lang w:eastAsia="zh-CN"/>
        </w:rPr>
        <w:t xml:space="preserve">.3. В случае установления нарушений, указанных в пункте </w:t>
      </w:r>
      <w:r w:rsidR="00C73321" w:rsidRPr="00973586">
        <w:rPr>
          <w:color w:val="auto"/>
          <w:lang w:eastAsia="zh-CN"/>
        </w:rPr>
        <w:t>10</w:t>
      </w:r>
      <w:r w:rsidR="006272ED" w:rsidRPr="00973586">
        <w:rPr>
          <w:color w:val="auto"/>
          <w:lang w:eastAsia="zh-CN"/>
        </w:rPr>
        <w:t>.2 настоящего Соглашения, Концедент обязан в течение 30 (тридцати)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нормативных или руководящих документов, требования которых нарушены. При этом срок для устранения нарушения составляет 90 (девяносто) календарных дней.</w:t>
      </w:r>
    </w:p>
    <w:p w:rsidR="006272ED" w:rsidRPr="00973586" w:rsidRDefault="00D220AD" w:rsidP="0097102C">
      <w:pPr>
        <w:widowControl w:val="0"/>
        <w:ind w:right="-1" w:firstLine="708"/>
        <w:jc w:val="both"/>
        <w:rPr>
          <w:color w:val="auto"/>
          <w:lang w:eastAsia="zh-CN"/>
        </w:rPr>
      </w:pPr>
      <w:r w:rsidRPr="00973586">
        <w:rPr>
          <w:color w:val="auto"/>
          <w:lang w:eastAsia="zh-CN"/>
        </w:rPr>
        <w:t>10</w:t>
      </w:r>
      <w:r w:rsidR="006272ED" w:rsidRPr="00973586">
        <w:rPr>
          <w:color w:val="auto"/>
          <w:lang w:eastAsia="zh-CN"/>
        </w:rPr>
        <w:t xml:space="preserve">.4. Концессионер несет перед Концедентом ответственность за качество работ по модернизации объекта Соглашения в течение 3 (трех) лет с даты завершения работ по  модернизации объекта Соглашения и подписания Концедентом и Концессионером акта исполнения обязательств. </w:t>
      </w:r>
    </w:p>
    <w:p w:rsidR="006272ED" w:rsidRPr="00973586" w:rsidRDefault="00D220AD" w:rsidP="0097102C">
      <w:pPr>
        <w:widowControl w:val="0"/>
        <w:ind w:right="-1" w:firstLine="708"/>
        <w:jc w:val="both"/>
        <w:rPr>
          <w:color w:val="auto"/>
          <w:lang w:eastAsia="zh-CN"/>
        </w:rPr>
      </w:pPr>
      <w:r w:rsidRPr="00973586">
        <w:rPr>
          <w:color w:val="auto"/>
          <w:lang w:eastAsia="zh-CN"/>
        </w:rPr>
        <w:t>10</w:t>
      </w:r>
      <w:r w:rsidR="006272ED" w:rsidRPr="00973586">
        <w:rPr>
          <w:color w:val="auto"/>
          <w:lang w:eastAsia="zh-CN"/>
        </w:rPr>
        <w:t xml:space="preserve">.5. Концедент вправе потребовать от Концессионера возмещения причиненных </w:t>
      </w:r>
      <w:r w:rsidR="006272ED" w:rsidRPr="00973586">
        <w:rPr>
          <w:color w:val="auto"/>
          <w:lang w:eastAsia="zh-CN"/>
        </w:rPr>
        <w:lastRenderedPageBreak/>
        <w:t xml:space="preserve">Концеденту реальных убытков, вызванных нарушением Концессионером требований, указанных в пункте </w:t>
      </w:r>
      <w:r w:rsidR="00C73321" w:rsidRPr="00973586">
        <w:rPr>
          <w:color w:val="auto"/>
          <w:lang w:eastAsia="zh-CN"/>
        </w:rPr>
        <w:t>10</w:t>
      </w:r>
      <w:r w:rsidR="006272ED" w:rsidRPr="00973586">
        <w:rPr>
          <w:color w:val="auto"/>
          <w:lang w:eastAsia="zh-CN"/>
        </w:rPr>
        <w:t xml:space="preserve">.2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w:t>
      </w:r>
      <w:r w:rsidR="00C73321" w:rsidRPr="00973586">
        <w:rPr>
          <w:color w:val="auto"/>
          <w:lang w:eastAsia="zh-CN"/>
        </w:rPr>
        <w:t>10</w:t>
      </w:r>
      <w:r w:rsidR="006272ED" w:rsidRPr="00973586">
        <w:rPr>
          <w:color w:val="auto"/>
          <w:lang w:eastAsia="zh-CN"/>
        </w:rPr>
        <w:t>.3 настоящего Соглашения, или являются существенными.</w:t>
      </w:r>
    </w:p>
    <w:p w:rsidR="006272ED" w:rsidRPr="00973586" w:rsidRDefault="00D220AD" w:rsidP="0097102C">
      <w:pPr>
        <w:widowControl w:val="0"/>
        <w:ind w:right="-1" w:firstLine="708"/>
        <w:jc w:val="both"/>
        <w:rPr>
          <w:color w:val="auto"/>
          <w:lang w:eastAsia="zh-CN"/>
        </w:rPr>
      </w:pPr>
      <w:r w:rsidRPr="00973586">
        <w:rPr>
          <w:color w:val="auto"/>
          <w:lang w:eastAsia="zh-CN"/>
        </w:rPr>
        <w:t>10</w:t>
      </w:r>
      <w:r w:rsidR="006272ED" w:rsidRPr="00973586">
        <w:rPr>
          <w:color w:val="auto"/>
          <w:lang w:eastAsia="zh-CN"/>
        </w:rPr>
        <w:t xml:space="preserve">.6. 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 в размере 1/300 (одной трехсотой) ставки рефинансирования Центрального Банка Российской Федерации за каждый день неисполнения, ненадлежащего или несвоевременного исполнения. </w:t>
      </w:r>
    </w:p>
    <w:p w:rsidR="006272ED" w:rsidRPr="00973586" w:rsidRDefault="00D220AD" w:rsidP="0097102C">
      <w:pPr>
        <w:widowControl w:val="0"/>
        <w:ind w:right="-1" w:firstLine="708"/>
        <w:jc w:val="both"/>
        <w:rPr>
          <w:color w:val="auto"/>
          <w:lang w:eastAsia="zh-CN"/>
        </w:rPr>
      </w:pPr>
      <w:r w:rsidRPr="00973586">
        <w:rPr>
          <w:color w:val="auto"/>
          <w:lang w:eastAsia="zh-CN"/>
        </w:rPr>
        <w:t>10</w:t>
      </w:r>
      <w:r w:rsidR="006272ED" w:rsidRPr="00973586">
        <w:rPr>
          <w:color w:val="auto"/>
          <w:lang w:eastAsia="zh-CN"/>
        </w:rPr>
        <w:t>.7. Концедент обязан уплатить Концессионеру неустойку в виде штрафа в случае неисполнения или ненадлежащего исполнения Концедентом обязательств, установленных настоящим соглашением, в том числе в случае нарушения сроков исполнения указанных обязательств, в размере 1/300 (одной трехсотой) ставки рефинансирования Центрального Банка Российской Федерации за каждый день неисполнения, ненадлежащего или несвоевременного исполнения.</w:t>
      </w:r>
    </w:p>
    <w:p w:rsidR="006272ED" w:rsidRPr="00973586" w:rsidRDefault="00D220AD" w:rsidP="0097102C">
      <w:pPr>
        <w:widowControl w:val="0"/>
        <w:ind w:right="-1" w:firstLine="708"/>
        <w:jc w:val="both"/>
        <w:rPr>
          <w:color w:val="auto"/>
          <w:lang w:eastAsia="zh-CN"/>
        </w:rPr>
      </w:pPr>
      <w:r w:rsidRPr="00973586">
        <w:rPr>
          <w:color w:val="auto"/>
          <w:lang w:eastAsia="zh-CN"/>
        </w:rPr>
        <w:t>10</w:t>
      </w:r>
      <w:r w:rsidR="006272ED" w:rsidRPr="00973586">
        <w:rPr>
          <w:color w:val="auto"/>
          <w:lang w:eastAsia="zh-CN"/>
        </w:rPr>
        <w:t>.8.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6272ED" w:rsidRPr="00973586" w:rsidRDefault="00D220AD" w:rsidP="0097102C">
      <w:pPr>
        <w:widowControl w:val="0"/>
        <w:ind w:right="-1" w:firstLine="708"/>
        <w:jc w:val="both"/>
        <w:rPr>
          <w:color w:val="auto"/>
          <w:lang w:eastAsia="zh-CN"/>
        </w:rPr>
      </w:pPr>
      <w:r w:rsidRPr="00973586">
        <w:rPr>
          <w:color w:val="auto"/>
          <w:lang w:eastAsia="zh-CN"/>
        </w:rPr>
        <w:t>10</w:t>
      </w:r>
      <w:r w:rsidR="006272ED" w:rsidRPr="00973586">
        <w:rPr>
          <w:color w:val="auto"/>
          <w:lang w:eastAsia="zh-CN"/>
        </w:rPr>
        <w:t>.9.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330153" w:rsidRPr="00973586" w:rsidRDefault="00330153" w:rsidP="00EE7937">
      <w:pPr>
        <w:pStyle w:val="ConsPlusNonformat"/>
        <w:ind w:right="-1"/>
        <w:jc w:val="both"/>
        <w:rPr>
          <w:rFonts w:ascii="Times New Roman" w:hAnsi="Times New Roman" w:cs="Times New Roman"/>
          <w:sz w:val="24"/>
          <w:szCs w:val="24"/>
        </w:rPr>
      </w:pPr>
    </w:p>
    <w:p w:rsidR="00330153" w:rsidRPr="00973586" w:rsidRDefault="007D4D6E" w:rsidP="0097102C">
      <w:pPr>
        <w:pStyle w:val="ConsPlusNonformat"/>
        <w:ind w:right="-1"/>
        <w:jc w:val="center"/>
        <w:rPr>
          <w:rFonts w:ascii="Times New Roman" w:hAnsi="Times New Roman" w:cs="Times New Roman"/>
          <w:b/>
          <w:sz w:val="24"/>
          <w:szCs w:val="24"/>
        </w:rPr>
      </w:pPr>
      <w:r w:rsidRPr="00973586">
        <w:rPr>
          <w:rFonts w:ascii="Times New Roman" w:hAnsi="Times New Roman" w:cs="Times New Roman"/>
          <w:b/>
          <w:sz w:val="24"/>
          <w:szCs w:val="24"/>
        </w:rPr>
        <w:t>1</w:t>
      </w:r>
      <w:r w:rsidR="00D220AD" w:rsidRPr="00973586">
        <w:rPr>
          <w:rFonts w:ascii="Times New Roman" w:hAnsi="Times New Roman" w:cs="Times New Roman"/>
          <w:b/>
          <w:sz w:val="24"/>
          <w:szCs w:val="24"/>
        </w:rPr>
        <w:t>1</w:t>
      </w:r>
      <w:r w:rsidRPr="00973586">
        <w:rPr>
          <w:rFonts w:ascii="Times New Roman" w:hAnsi="Times New Roman" w:cs="Times New Roman"/>
          <w:b/>
          <w:sz w:val="24"/>
          <w:szCs w:val="24"/>
        </w:rPr>
        <w:t>. Сроки по настоящему соглашению</w:t>
      </w:r>
    </w:p>
    <w:p w:rsidR="00330153" w:rsidRPr="001E2EF3" w:rsidRDefault="00330153" w:rsidP="00EE7937">
      <w:pPr>
        <w:pStyle w:val="ConsPlusNonformat"/>
        <w:ind w:right="-1"/>
        <w:jc w:val="both"/>
        <w:rPr>
          <w:rFonts w:ascii="Times New Roman" w:hAnsi="Times New Roman" w:cs="Times New Roman"/>
          <w:sz w:val="24"/>
          <w:szCs w:val="24"/>
          <w:highlight w:val="yellow"/>
        </w:rPr>
      </w:pPr>
    </w:p>
    <w:p w:rsidR="006272ED" w:rsidRPr="00973586" w:rsidRDefault="006272ED" w:rsidP="0097102C">
      <w:pPr>
        <w:widowControl w:val="0"/>
        <w:ind w:right="-1" w:firstLine="708"/>
        <w:jc w:val="both"/>
        <w:rPr>
          <w:color w:val="auto"/>
          <w:lang w:eastAsia="zh-CN"/>
        </w:rPr>
      </w:pPr>
      <w:bookmarkStart w:id="2" w:name="P927"/>
      <w:bookmarkStart w:id="3" w:name="P759"/>
      <w:bookmarkEnd w:id="2"/>
      <w:bookmarkEnd w:id="3"/>
      <w:r w:rsidRPr="00973586">
        <w:rPr>
          <w:color w:val="auto"/>
          <w:lang w:eastAsia="zh-CN"/>
        </w:rPr>
        <w:t>1</w:t>
      </w:r>
      <w:r w:rsidR="00D220AD" w:rsidRPr="00973586">
        <w:rPr>
          <w:color w:val="auto"/>
          <w:lang w:eastAsia="zh-CN"/>
        </w:rPr>
        <w:t>1</w:t>
      </w:r>
      <w:r w:rsidRPr="00973586">
        <w:rPr>
          <w:color w:val="auto"/>
          <w:lang w:eastAsia="zh-CN"/>
        </w:rPr>
        <w:t xml:space="preserve">.1. Настоящее Соглашение вступает в силу с момента его подписания и действует до </w:t>
      </w:r>
      <w:r w:rsidR="001848FA" w:rsidRPr="00973586">
        <w:rPr>
          <w:color w:val="auto"/>
          <w:lang w:eastAsia="zh-CN"/>
        </w:rPr>
        <w:t>_______________</w:t>
      </w:r>
      <w:r w:rsidRPr="00973586">
        <w:rPr>
          <w:color w:val="auto"/>
          <w:lang w:eastAsia="zh-CN"/>
        </w:rPr>
        <w:t xml:space="preserve"> г. включительно.</w:t>
      </w:r>
    </w:p>
    <w:p w:rsidR="006272ED" w:rsidRPr="00973586" w:rsidRDefault="006272ED" w:rsidP="0097102C">
      <w:pPr>
        <w:widowControl w:val="0"/>
        <w:ind w:right="-1" w:firstLine="708"/>
        <w:jc w:val="both"/>
        <w:rPr>
          <w:color w:val="auto"/>
          <w:lang w:eastAsia="zh-CN"/>
        </w:rPr>
      </w:pPr>
      <w:r w:rsidRPr="00973586">
        <w:rPr>
          <w:color w:val="auto"/>
          <w:lang w:eastAsia="zh-CN"/>
        </w:rPr>
        <w:t>1</w:t>
      </w:r>
      <w:r w:rsidR="00D220AD" w:rsidRPr="00973586">
        <w:rPr>
          <w:color w:val="auto"/>
          <w:lang w:eastAsia="zh-CN"/>
        </w:rPr>
        <w:t>1</w:t>
      </w:r>
      <w:r w:rsidRPr="00973586">
        <w:rPr>
          <w:color w:val="auto"/>
          <w:lang w:eastAsia="zh-CN"/>
        </w:rPr>
        <w:t>.2. Сроки модернизации  объекта Соглашения, в том числе  замены морально устаревшего и физически изношенного оборудования, определены в Приложении № 4 и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6272ED" w:rsidRPr="00973586" w:rsidRDefault="006272ED" w:rsidP="0097102C">
      <w:pPr>
        <w:widowControl w:val="0"/>
        <w:ind w:right="-1" w:firstLine="708"/>
        <w:jc w:val="both"/>
        <w:rPr>
          <w:color w:val="auto"/>
          <w:lang w:eastAsia="zh-CN"/>
        </w:rPr>
      </w:pPr>
      <w:r w:rsidRPr="00973586">
        <w:rPr>
          <w:color w:val="auto"/>
          <w:lang w:eastAsia="zh-CN"/>
        </w:rPr>
        <w:t>1</w:t>
      </w:r>
      <w:r w:rsidR="00D220AD" w:rsidRPr="00973586">
        <w:rPr>
          <w:color w:val="auto"/>
          <w:lang w:eastAsia="zh-CN"/>
        </w:rPr>
        <w:t>1</w:t>
      </w:r>
      <w:r w:rsidRPr="00973586">
        <w:rPr>
          <w:color w:val="auto"/>
          <w:lang w:eastAsia="zh-CN"/>
        </w:rPr>
        <w:t xml:space="preserve">.3. Срок передачи Концедентом Концессионеру объекта Соглашения  – при подписании настоящего Соглашения. </w:t>
      </w:r>
    </w:p>
    <w:p w:rsidR="006272ED" w:rsidRPr="00973586" w:rsidRDefault="006272ED" w:rsidP="0097102C">
      <w:pPr>
        <w:widowControl w:val="0"/>
        <w:ind w:right="-1" w:firstLine="708"/>
        <w:jc w:val="both"/>
        <w:rPr>
          <w:color w:val="auto"/>
          <w:lang w:eastAsia="zh-CN"/>
        </w:rPr>
      </w:pPr>
      <w:r w:rsidRPr="00973586">
        <w:rPr>
          <w:color w:val="auto"/>
          <w:lang w:eastAsia="zh-CN"/>
        </w:rPr>
        <w:t>1</w:t>
      </w:r>
      <w:r w:rsidR="00D220AD" w:rsidRPr="00973586">
        <w:rPr>
          <w:color w:val="auto"/>
          <w:lang w:eastAsia="zh-CN"/>
        </w:rPr>
        <w:t>1</w:t>
      </w:r>
      <w:r w:rsidRPr="00973586">
        <w:rPr>
          <w:color w:val="auto"/>
          <w:lang w:eastAsia="zh-CN"/>
        </w:rPr>
        <w:t>.4. Срок приема-передачи объекта Соглашения  от Концессионера к Концеденту – не позднее 30 дней с момента с момента истечения срока настоящего Соглашения, указанного в пункте 1</w:t>
      </w:r>
      <w:r w:rsidR="00C73321" w:rsidRPr="00973586">
        <w:rPr>
          <w:color w:val="auto"/>
          <w:lang w:eastAsia="zh-CN"/>
        </w:rPr>
        <w:t>1</w:t>
      </w:r>
      <w:r w:rsidRPr="00973586">
        <w:rPr>
          <w:color w:val="auto"/>
          <w:lang w:eastAsia="zh-CN"/>
        </w:rPr>
        <w:t>.1, а в случае досрочного прекращения настоящего Соглашения – не позднее 3 месяцев с даты досрочного прекращения Соглашения, установленной Сторонами и (или) судебным решением.</w:t>
      </w:r>
    </w:p>
    <w:p w:rsidR="006272ED" w:rsidRPr="00973586" w:rsidRDefault="006272ED" w:rsidP="0097102C">
      <w:pPr>
        <w:widowControl w:val="0"/>
        <w:ind w:right="-1" w:firstLine="708"/>
        <w:jc w:val="both"/>
        <w:rPr>
          <w:color w:val="auto"/>
          <w:lang w:eastAsia="zh-CN"/>
        </w:rPr>
      </w:pPr>
      <w:r w:rsidRPr="00973586">
        <w:rPr>
          <w:color w:val="auto"/>
          <w:lang w:eastAsia="zh-CN"/>
        </w:rPr>
        <w:t>1</w:t>
      </w:r>
      <w:r w:rsidR="00D220AD" w:rsidRPr="00973586">
        <w:rPr>
          <w:color w:val="auto"/>
          <w:lang w:eastAsia="zh-CN"/>
        </w:rPr>
        <w:t>1</w:t>
      </w:r>
      <w:r w:rsidRPr="00973586">
        <w:rPr>
          <w:color w:val="auto"/>
          <w:lang w:eastAsia="zh-CN"/>
        </w:rPr>
        <w:t xml:space="preserve">.5. Срок владения, пользования Концессионером объектом Соглашения, а также срок эксплуатации (использования) Концессионером объекта Соглашения – с момента передачи объекта Соглашения Концессионеру по акту приёма – передачи до </w:t>
      </w:r>
      <w:r w:rsidR="001848FA" w:rsidRPr="00973586">
        <w:rPr>
          <w:color w:val="auto"/>
          <w:lang w:eastAsia="zh-CN"/>
        </w:rPr>
        <w:t>__________</w:t>
      </w:r>
      <w:r w:rsidRPr="00973586">
        <w:rPr>
          <w:color w:val="auto"/>
          <w:lang w:eastAsia="zh-CN"/>
        </w:rPr>
        <w:t xml:space="preserve"> года включительно, а в случае досрочного прекращения настоящего Соглашения – до дня досрочного прекращения Соглашения, установленного Сторонами и (или) судебным решением.</w:t>
      </w:r>
    </w:p>
    <w:p w:rsidR="006272ED" w:rsidRPr="00973586" w:rsidRDefault="006272ED" w:rsidP="0097102C">
      <w:pPr>
        <w:widowControl w:val="0"/>
        <w:ind w:right="-1" w:firstLine="708"/>
        <w:jc w:val="both"/>
        <w:rPr>
          <w:color w:val="auto"/>
          <w:lang w:eastAsia="zh-CN"/>
        </w:rPr>
      </w:pPr>
      <w:r w:rsidRPr="00973586">
        <w:rPr>
          <w:color w:val="auto"/>
          <w:lang w:eastAsia="zh-CN"/>
        </w:rPr>
        <w:t>1</w:t>
      </w:r>
      <w:r w:rsidR="00D220AD" w:rsidRPr="00973586">
        <w:rPr>
          <w:color w:val="auto"/>
          <w:lang w:eastAsia="zh-CN"/>
        </w:rPr>
        <w:t>1</w:t>
      </w:r>
      <w:r w:rsidRPr="00973586">
        <w:rPr>
          <w:color w:val="auto"/>
          <w:lang w:eastAsia="zh-CN"/>
        </w:rPr>
        <w:t>.6.</w:t>
      </w:r>
      <w:r w:rsidRPr="00973586">
        <w:rPr>
          <w:rFonts w:ascii="Courier New" w:hAnsi="Courier New" w:cs="Courier New"/>
          <w:color w:val="auto"/>
          <w:lang w:eastAsia="zh-CN"/>
        </w:rPr>
        <w:t xml:space="preserve"> </w:t>
      </w:r>
      <w:r w:rsidRPr="00973586">
        <w:rPr>
          <w:color w:val="auto"/>
          <w:lang w:eastAsia="zh-CN"/>
        </w:rPr>
        <w:t xml:space="preserve">Сроки выполнения обязательств Концессионера, указанные в настоящем Соглашении, продлеваются на период, на который исполнение соответствующих обязательств было невозможно в связи с объективными обстоятельствами, не зависящими от Сторон и/или от Концессионера, в том числе в связи с обстоятельствами непреодолимой </w:t>
      </w:r>
      <w:r w:rsidRPr="00973586">
        <w:rPr>
          <w:color w:val="auto"/>
          <w:lang w:eastAsia="zh-CN"/>
        </w:rPr>
        <w:lastRenderedPageBreak/>
        <w:t>силы.</w:t>
      </w:r>
    </w:p>
    <w:p w:rsidR="00330153" w:rsidRPr="00973586" w:rsidRDefault="006272ED" w:rsidP="0097102C">
      <w:pPr>
        <w:pStyle w:val="ac"/>
        <w:spacing w:before="0" w:after="0"/>
        <w:ind w:right="-1" w:firstLine="708"/>
        <w:jc w:val="both"/>
      </w:pPr>
      <w:r w:rsidRPr="00973586">
        <w:rPr>
          <w:color w:val="auto"/>
          <w:lang w:eastAsia="zh-CN"/>
        </w:rPr>
        <w:t>1</w:t>
      </w:r>
      <w:r w:rsidR="00D220AD" w:rsidRPr="00973586">
        <w:rPr>
          <w:color w:val="auto"/>
          <w:lang w:eastAsia="zh-CN"/>
        </w:rPr>
        <w:t>1</w:t>
      </w:r>
      <w:r w:rsidRPr="00973586">
        <w:rPr>
          <w:color w:val="auto"/>
          <w:lang w:eastAsia="zh-CN"/>
        </w:rPr>
        <w:t>.7. Допускается</w:t>
      </w:r>
      <w:r w:rsidRPr="00973586">
        <w:rPr>
          <w:color w:val="FF0000"/>
          <w:lang w:eastAsia="zh-CN"/>
        </w:rPr>
        <w:t xml:space="preserve"> </w:t>
      </w:r>
      <w:r w:rsidRPr="00973586">
        <w:rPr>
          <w:color w:val="auto"/>
          <w:lang w:eastAsia="zh-CN"/>
        </w:rPr>
        <w:t>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теплоснабжения, в случае принятия Правительством Российской Федерации соответствующего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330153" w:rsidRPr="00973586" w:rsidRDefault="00330153" w:rsidP="00EE7937">
      <w:pPr>
        <w:pStyle w:val="ConsPlusNonformat"/>
        <w:ind w:right="-1"/>
        <w:jc w:val="both"/>
        <w:rPr>
          <w:rFonts w:ascii="Times New Roman" w:hAnsi="Times New Roman" w:cs="Times New Roman"/>
          <w:sz w:val="24"/>
          <w:szCs w:val="24"/>
        </w:rPr>
      </w:pPr>
    </w:p>
    <w:p w:rsidR="006272ED" w:rsidRPr="00973586" w:rsidRDefault="007D4D6E" w:rsidP="0097102C">
      <w:pPr>
        <w:pStyle w:val="ac"/>
        <w:spacing w:before="0" w:after="0"/>
        <w:ind w:right="-1"/>
        <w:jc w:val="center"/>
        <w:rPr>
          <w:b/>
          <w:bCs/>
        </w:rPr>
      </w:pPr>
      <w:r w:rsidRPr="00973586">
        <w:rPr>
          <w:b/>
        </w:rPr>
        <w:t>1</w:t>
      </w:r>
      <w:r w:rsidR="00D220AD" w:rsidRPr="00973586">
        <w:rPr>
          <w:b/>
        </w:rPr>
        <w:t>2</w:t>
      </w:r>
      <w:r w:rsidRPr="00973586">
        <w:rPr>
          <w:b/>
        </w:rPr>
        <w:t>.</w:t>
      </w:r>
      <w:r w:rsidR="006272ED" w:rsidRPr="00973586">
        <w:rPr>
          <w:b/>
        </w:rPr>
        <w:t xml:space="preserve"> </w:t>
      </w:r>
      <w:r w:rsidRPr="00973586">
        <w:rPr>
          <w:b/>
          <w:bCs/>
        </w:rPr>
        <w:t>Исключительные права на результаты</w:t>
      </w:r>
      <w:r w:rsidR="006272ED" w:rsidRPr="00973586">
        <w:t xml:space="preserve"> </w:t>
      </w:r>
      <w:r w:rsidRPr="00973586">
        <w:rPr>
          <w:b/>
          <w:bCs/>
        </w:rPr>
        <w:t>интеллектуальной деятельности</w:t>
      </w:r>
    </w:p>
    <w:p w:rsidR="0097102C" w:rsidRPr="00973586" w:rsidRDefault="0097102C" w:rsidP="0097102C">
      <w:pPr>
        <w:pStyle w:val="ac"/>
        <w:spacing w:before="0" w:after="0"/>
        <w:ind w:right="-1"/>
        <w:jc w:val="center"/>
        <w:rPr>
          <w:b/>
          <w:bCs/>
        </w:rPr>
      </w:pPr>
    </w:p>
    <w:p w:rsidR="00330153" w:rsidRPr="00973586" w:rsidRDefault="007D4D6E" w:rsidP="0097102C">
      <w:pPr>
        <w:pStyle w:val="ac"/>
        <w:spacing w:before="0" w:after="0"/>
        <w:ind w:right="-1" w:firstLine="708"/>
        <w:jc w:val="both"/>
      </w:pPr>
      <w:r w:rsidRPr="00973586">
        <w:t>1</w:t>
      </w:r>
      <w:r w:rsidR="00D220AD" w:rsidRPr="00973586">
        <w:t>2</w:t>
      </w:r>
      <w:r w:rsidRPr="00973586">
        <w:t>.1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Концессионеру.</w:t>
      </w:r>
    </w:p>
    <w:p w:rsidR="00330153" w:rsidRPr="00973586" w:rsidRDefault="007D4D6E" w:rsidP="0097102C">
      <w:pPr>
        <w:pStyle w:val="ac"/>
        <w:spacing w:before="0" w:after="0"/>
        <w:ind w:right="-1" w:firstLine="708"/>
        <w:jc w:val="both"/>
      </w:pPr>
      <w:r w:rsidRPr="00973586">
        <w:t>1</w:t>
      </w:r>
      <w:r w:rsidR="00D220AD" w:rsidRPr="00973586">
        <w:t>2</w:t>
      </w:r>
      <w:r w:rsidRPr="00973586">
        <w:t>.2. В целях исполнения Концессионером обязательств, предусмотренных настоящим Соглашением, в течение срока действия настоящего Соглашения Концедент безвозмездно предоставляет Концессионеру право использования (воспроизведения, применения, публичного использования, переработки) на безвозмездной основе на территории Российской Федерации результатами интеллектуальной деятельности, принадлежащими Концеденту (при наличии таковых). В целях использования результатов интеллектуальной деятельности Стороны не позднее 60-ти дней с даты заключения настоящего Соглашения заключат на условиях, указанных в настоящем пункте, лицензионные договоры и совершат все необходимые действия для их государственной регистрации.</w:t>
      </w:r>
    </w:p>
    <w:p w:rsidR="00330153" w:rsidRPr="00973586" w:rsidRDefault="007D4D6E" w:rsidP="0097102C">
      <w:pPr>
        <w:pStyle w:val="ac"/>
        <w:spacing w:before="0" w:after="0"/>
        <w:ind w:right="-1" w:firstLine="708"/>
        <w:jc w:val="both"/>
      </w:pPr>
      <w:r w:rsidRPr="00973586">
        <w:t>1</w:t>
      </w:r>
      <w:r w:rsidR="00D220AD" w:rsidRPr="00973586">
        <w:t>2</w:t>
      </w:r>
      <w:r w:rsidRPr="00973586">
        <w:t>.3. Концессионер по окончанию срока действия настоящего Соглашения обязан передать базы данных, собранные им в процессе исполнения деятельности, предусмотренной настоящим Соглашением, в том числе базы данных, содержащих сведения о расчетах с абонентами (потребителями) услуг Концессионера, с поставщиками и подрядчиками. Концессионер имеет право пользоваться указанными базами данных после передачи до полного погашения дебиторской задолженности.</w:t>
      </w:r>
    </w:p>
    <w:p w:rsidR="00330153" w:rsidRPr="00973586" w:rsidRDefault="00330153" w:rsidP="00EE7937">
      <w:pPr>
        <w:pStyle w:val="ConsPlusNonformat"/>
        <w:ind w:right="-1"/>
        <w:jc w:val="both"/>
        <w:rPr>
          <w:rFonts w:ascii="Times New Roman" w:hAnsi="Times New Roman" w:cs="Times New Roman"/>
          <w:sz w:val="24"/>
          <w:szCs w:val="24"/>
        </w:rPr>
      </w:pPr>
    </w:p>
    <w:p w:rsidR="00330153" w:rsidRPr="00973586" w:rsidRDefault="007D4D6E" w:rsidP="0097102C">
      <w:pPr>
        <w:pStyle w:val="ConsPlusNonformat"/>
        <w:ind w:right="-1"/>
        <w:jc w:val="center"/>
        <w:rPr>
          <w:rFonts w:ascii="Times New Roman" w:hAnsi="Times New Roman" w:cs="Times New Roman"/>
          <w:b/>
          <w:sz w:val="24"/>
          <w:szCs w:val="24"/>
        </w:rPr>
      </w:pPr>
      <w:bookmarkStart w:id="4" w:name="P789"/>
      <w:bookmarkEnd w:id="4"/>
      <w:r w:rsidRPr="00973586">
        <w:rPr>
          <w:rFonts w:ascii="Times New Roman" w:hAnsi="Times New Roman" w:cs="Times New Roman"/>
          <w:b/>
          <w:sz w:val="24"/>
          <w:szCs w:val="24"/>
        </w:rPr>
        <w:t>1</w:t>
      </w:r>
      <w:r w:rsidR="00D220AD" w:rsidRPr="00973586">
        <w:rPr>
          <w:rFonts w:ascii="Times New Roman" w:hAnsi="Times New Roman" w:cs="Times New Roman"/>
          <w:b/>
          <w:sz w:val="24"/>
          <w:szCs w:val="24"/>
        </w:rPr>
        <w:t>3</w:t>
      </w:r>
      <w:r w:rsidRPr="00973586">
        <w:rPr>
          <w:rFonts w:ascii="Times New Roman" w:hAnsi="Times New Roman" w:cs="Times New Roman"/>
          <w:b/>
          <w:sz w:val="24"/>
          <w:szCs w:val="24"/>
        </w:rPr>
        <w:t>. Порядок осуществления Концедентом контроля</w:t>
      </w:r>
    </w:p>
    <w:p w:rsidR="00330153" w:rsidRPr="00973586" w:rsidRDefault="007D4D6E" w:rsidP="0097102C">
      <w:pPr>
        <w:pStyle w:val="ConsPlusNonformat"/>
        <w:ind w:right="-1"/>
        <w:jc w:val="center"/>
        <w:rPr>
          <w:rFonts w:ascii="Times New Roman" w:hAnsi="Times New Roman" w:cs="Times New Roman"/>
          <w:b/>
          <w:sz w:val="24"/>
          <w:szCs w:val="24"/>
        </w:rPr>
      </w:pPr>
      <w:r w:rsidRPr="00973586">
        <w:rPr>
          <w:rFonts w:ascii="Times New Roman" w:hAnsi="Times New Roman" w:cs="Times New Roman"/>
          <w:b/>
          <w:sz w:val="24"/>
          <w:szCs w:val="24"/>
        </w:rPr>
        <w:t>за соблюдением Концессионером условий настоящего Соглашения</w:t>
      </w:r>
    </w:p>
    <w:p w:rsidR="00330153" w:rsidRPr="00973586" w:rsidRDefault="00330153" w:rsidP="00EE7937">
      <w:pPr>
        <w:pStyle w:val="ConsPlusNonformat"/>
        <w:spacing w:line="276" w:lineRule="auto"/>
        <w:ind w:right="-1"/>
        <w:jc w:val="both"/>
        <w:rPr>
          <w:rFonts w:ascii="Times New Roman" w:hAnsi="Times New Roman" w:cs="Times New Roman"/>
          <w:b/>
          <w:sz w:val="24"/>
          <w:szCs w:val="24"/>
        </w:rPr>
      </w:pPr>
    </w:p>
    <w:p w:rsidR="00F655B6" w:rsidRPr="00973586" w:rsidRDefault="006272ED" w:rsidP="0097102C">
      <w:pPr>
        <w:widowControl w:val="0"/>
        <w:autoSpaceDE w:val="0"/>
        <w:ind w:right="-1" w:firstLine="708"/>
        <w:jc w:val="both"/>
        <w:rPr>
          <w:color w:val="auto"/>
          <w:lang w:eastAsia="zh-CN"/>
        </w:rPr>
      </w:pPr>
      <w:r w:rsidRPr="00973586">
        <w:rPr>
          <w:color w:val="auto"/>
          <w:lang w:eastAsia="zh-CN"/>
        </w:rPr>
        <w:t>1</w:t>
      </w:r>
      <w:r w:rsidR="00D220AD" w:rsidRPr="00973586">
        <w:rPr>
          <w:color w:val="auto"/>
          <w:lang w:eastAsia="zh-CN"/>
        </w:rPr>
        <w:t>3</w:t>
      </w:r>
      <w:r w:rsidRPr="00973586">
        <w:rPr>
          <w:color w:val="auto"/>
          <w:lang w:eastAsia="zh-CN"/>
        </w:rPr>
        <w:t xml:space="preserve">.1. Права и обязанности Концедента осуществляются уполномоченными им органами в соответствии с законодательством Российской Федерации, законодательством Кировской области, нормативными правовыми актами органов местного самоуправления. </w:t>
      </w:r>
    </w:p>
    <w:p w:rsidR="006272ED" w:rsidRPr="00973586" w:rsidRDefault="006272ED" w:rsidP="0097102C">
      <w:pPr>
        <w:widowControl w:val="0"/>
        <w:autoSpaceDE w:val="0"/>
        <w:ind w:right="-1" w:firstLine="708"/>
        <w:jc w:val="both"/>
        <w:rPr>
          <w:rFonts w:ascii="Courier New" w:hAnsi="Courier New" w:cs="Courier New"/>
          <w:color w:val="auto"/>
          <w:sz w:val="20"/>
          <w:szCs w:val="20"/>
          <w:lang w:eastAsia="zh-CN"/>
        </w:rPr>
      </w:pPr>
      <w:r w:rsidRPr="00973586">
        <w:rPr>
          <w:color w:val="auto"/>
          <w:lang w:eastAsia="zh-CN"/>
        </w:rPr>
        <w:t xml:space="preserve">Концедент уведомляет Концессионера об органах, уполномоченных осуществлять от его имени права и обязанности по настоящему Соглашению, </w:t>
      </w:r>
      <w:r w:rsidR="00F655B6" w:rsidRPr="00973586">
        <w:rPr>
          <w:color w:val="auto"/>
        </w:rPr>
        <w:t>в том числе осуществлять контроль за соблюдением Концессионером условий настоящего Соглашения, и об осуществляемых указанными органами и юридическими лицами правах и обязанностях,</w:t>
      </w:r>
      <w:r w:rsidR="00F655B6" w:rsidRPr="00973586">
        <w:rPr>
          <w:color w:val="FF0000"/>
        </w:rPr>
        <w:t xml:space="preserve"> </w:t>
      </w:r>
      <w:r w:rsidRPr="00973586">
        <w:rPr>
          <w:color w:val="auto"/>
          <w:lang w:eastAsia="zh-CN"/>
        </w:rPr>
        <w:t>в разумный срок до начала осуществления указанными органами возложенных на них полномочий по настоящему Соглашению.</w:t>
      </w:r>
    </w:p>
    <w:p w:rsidR="006272ED" w:rsidRPr="00973586" w:rsidRDefault="006272ED" w:rsidP="0097102C">
      <w:pPr>
        <w:widowControl w:val="0"/>
        <w:autoSpaceDE w:val="0"/>
        <w:ind w:right="-1" w:firstLine="708"/>
        <w:jc w:val="both"/>
        <w:rPr>
          <w:rFonts w:ascii="Courier New" w:hAnsi="Courier New" w:cs="Courier New"/>
          <w:color w:val="auto"/>
          <w:sz w:val="20"/>
          <w:szCs w:val="20"/>
          <w:lang w:eastAsia="zh-CN"/>
        </w:rPr>
      </w:pPr>
      <w:r w:rsidRPr="00973586">
        <w:rPr>
          <w:color w:val="auto"/>
          <w:lang w:eastAsia="zh-CN"/>
        </w:rPr>
        <w:t>1</w:t>
      </w:r>
      <w:r w:rsidR="00D220AD" w:rsidRPr="00973586">
        <w:rPr>
          <w:color w:val="auto"/>
          <w:lang w:eastAsia="zh-CN"/>
        </w:rPr>
        <w:t>3</w:t>
      </w:r>
      <w:r w:rsidRPr="00973586">
        <w:rPr>
          <w:color w:val="auto"/>
          <w:lang w:eastAsia="zh-CN"/>
        </w:rPr>
        <w:t xml:space="preserve">.2.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разделе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w:t>
      </w:r>
      <w:r w:rsidR="00F840A1" w:rsidRPr="00973586">
        <w:rPr>
          <w:color w:val="auto"/>
          <w:lang w:eastAsia="zh-CN"/>
        </w:rPr>
        <w:t xml:space="preserve">а также соблюдения </w:t>
      </w:r>
      <w:r w:rsidRPr="00973586">
        <w:rPr>
          <w:color w:val="auto"/>
          <w:lang w:eastAsia="zh-CN"/>
        </w:rPr>
        <w:t>сроков</w:t>
      </w:r>
      <w:r w:rsidR="00F840A1" w:rsidRPr="00973586">
        <w:rPr>
          <w:color w:val="auto"/>
          <w:lang w:eastAsia="zh-CN"/>
        </w:rPr>
        <w:t xml:space="preserve"> </w:t>
      </w:r>
      <w:r w:rsidRPr="00973586">
        <w:rPr>
          <w:color w:val="auto"/>
          <w:lang w:eastAsia="zh-CN"/>
        </w:rPr>
        <w:t xml:space="preserve"> исполнения обязательств Концессионера</w:t>
      </w:r>
      <w:r w:rsidR="00F840A1" w:rsidRPr="00973586">
        <w:rPr>
          <w:color w:val="auto"/>
          <w:lang w:eastAsia="zh-CN"/>
        </w:rPr>
        <w:t>, указанных в разделе 11 настоящего Соглашения</w:t>
      </w:r>
      <w:r w:rsidRPr="00973586">
        <w:rPr>
          <w:color w:val="auto"/>
          <w:lang w:eastAsia="zh-CN"/>
        </w:rPr>
        <w:t>.</w:t>
      </w:r>
    </w:p>
    <w:p w:rsidR="006272ED" w:rsidRPr="00973586" w:rsidRDefault="006272ED" w:rsidP="0097102C">
      <w:pPr>
        <w:widowControl w:val="0"/>
        <w:autoSpaceDE w:val="0"/>
        <w:ind w:right="-1" w:firstLine="708"/>
        <w:jc w:val="both"/>
        <w:rPr>
          <w:rFonts w:ascii="Courier New" w:hAnsi="Courier New" w:cs="Courier New"/>
          <w:color w:val="auto"/>
          <w:sz w:val="20"/>
          <w:szCs w:val="20"/>
          <w:lang w:eastAsia="zh-CN"/>
        </w:rPr>
      </w:pPr>
      <w:r w:rsidRPr="00973586">
        <w:rPr>
          <w:color w:val="auto"/>
          <w:lang w:eastAsia="zh-CN"/>
        </w:rPr>
        <w:t>1</w:t>
      </w:r>
      <w:r w:rsidR="00D220AD" w:rsidRPr="00973586">
        <w:rPr>
          <w:color w:val="auto"/>
          <w:lang w:eastAsia="zh-CN"/>
        </w:rPr>
        <w:t>3</w:t>
      </w:r>
      <w:r w:rsidRPr="00973586">
        <w:rPr>
          <w:color w:val="auto"/>
          <w:lang w:eastAsia="zh-CN"/>
        </w:rPr>
        <w:t xml:space="preserve">.3. Концессионер обязан обеспечить представителям уполномоченных органов Концедента, осуществляющим контроль за исполнением Концессионером условий </w:t>
      </w:r>
      <w:r w:rsidRPr="00973586">
        <w:rPr>
          <w:color w:val="auto"/>
          <w:lang w:eastAsia="zh-CN"/>
        </w:rPr>
        <w:lastRenderedPageBreak/>
        <w:t>настоящего Соглашения, беспрепятственный доступ на объект Соглашения, а также к документации, относящейся к осуществлению деятельности, указанной в разделе 1 настоящего Соглашения.</w:t>
      </w:r>
    </w:p>
    <w:p w:rsidR="006272ED" w:rsidRPr="00973586" w:rsidRDefault="006272ED" w:rsidP="0097102C">
      <w:pPr>
        <w:widowControl w:val="0"/>
        <w:autoSpaceDE w:val="0"/>
        <w:ind w:right="-1" w:firstLine="708"/>
        <w:jc w:val="both"/>
        <w:rPr>
          <w:rFonts w:ascii="Courier New" w:hAnsi="Courier New" w:cs="Courier New"/>
          <w:color w:val="auto"/>
          <w:sz w:val="20"/>
          <w:szCs w:val="20"/>
          <w:lang w:eastAsia="zh-CN"/>
        </w:rPr>
      </w:pPr>
      <w:r w:rsidRPr="00973586">
        <w:rPr>
          <w:color w:val="auto"/>
          <w:lang w:eastAsia="zh-CN"/>
        </w:rPr>
        <w:t>1</w:t>
      </w:r>
      <w:r w:rsidR="00D220AD" w:rsidRPr="00973586">
        <w:rPr>
          <w:color w:val="auto"/>
          <w:lang w:eastAsia="zh-CN"/>
        </w:rPr>
        <w:t>3</w:t>
      </w:r>
      <w:r w:rsidRPr="00973586">
        <w:rPr>
          <w:color w:val="auto"/>
          <w:lang w:eastAsia="zh-CN"/>
        </w:rPr>
        <w:t>.4. Концедент имеет право запрашивать у Концессионера информацию об исполнении Концессионером обязательств по настоящему Соглашению, а Концессионер обязуется предоставить данную информацию в сроки, согласованные Концедентом и Концессионером.</w:t>
      </w:r>
    </w:p>
    <w:p w:rsidR="006272ED" w:rsidRPr="00973586" w:rsidRDefault="006272ED" w:rsidP="0097102C">
      <w:pPr>
        <w:widowControl w:val="0"/>
        <w:autoSpaceDE w:val="0"/>
        <w:ind w:right="-1" w:firstLine="708"/>
        <w:jc w:val="both"/>
        <w:rPr>
          <w:rFonts w:ascii="Courier New" w:hAnsi="Courier New" w:cs="Courier New"/>
          <w:color w:val="auto"/>
          <w:sz w:val="20"/>
          <w:szCs w:val="20"/>
          <w:lang w:eastAsia="zh-CN"/>
        </w:rPr>
      </w:pPr>
      <w:r w:rsidRPr="00973586">
        <w:rPr>
          <w:color w:val="auto"/>
          <w:lang w:eastAsia="zh-CN"/>
        </w:rPr>
        <w:t>1</w:t>
      </w:r>
      <w:r w:rsidR="00D220AD" w:rsidRPr="00973586">
        <w:rPr>
          <w:color w:val="auto"/>
          <w:lang w:eastAsia="zh-CN"/>
        </w:rPr>
        <w:t>3</w:t>
      </w:r>
      <w:r w:rsidRPr="00973586">
        <w:rPr>
          <w:color w:val="auto"/>
          <w:lang w:eastAsia="zh-CN"/>
        </w:rPr>
        <w:t>.5. Концедент не вправе вмешиваться в осуществление хозяйственной деятельности Концессионера.</w:t>
      </w:r>
    </w:p>
    <w:p w:rsidR="006272ED" w:rsidRPr="00973586" w:rsidRDefault="006272ED" w:rsidP="0097102C">
      <w:pPr>
        <w:widowControl w:val="0"/>
        <w:autoSpaceDE w:val="0"/>
        <w:ind w:right="-1" w:firstLine="708"/>
        <w:jc w:val="both"/>
        <w:rPr>
          <w:rFonts w:ascii="Courier New" w:hAnsi="Courier New" w:cs="Courier New"/>
          <w:color w:val="auto"/>
          <w:sz w:val="20"/>
          <w:szCs w:val="20"/>
          <w:lang w:eastAsia="zh-CN"/>
        </w:rPr>
      </w:pPr>
      <w:r w:rsidRPr="00973586">
        <w:rPr>
          <w:color w:val="auto"/>
          <w:lang w:eastAsia="zh-CN"/>
        </w:rPr>
        <w:t>1</w:t>
      </w:r>
      <w:r w:rsidR="00D220AD" w:rsidRPr="00973586">
        <w:rPr>
          <w:color w:val="auto"/>
          <w:lang w:eastAsia="zh-CN"/>
        </w:rPr>
        <w:t>3</w:t>
      </w:r>
      <w:r w:rsidRPr="00973586">
        <w:rPr>
          <w:color w:val="auto"/>
          <w:lang w:eastAsia="zh-CN"/>
        </w:rPr>
        <w:t>.6. Представители уполномоченных Концедентом органов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330153" w:rsidRPr="00973586" w:rsidRDefault="006272ED" w:rsidP="0097102C">
      <w:pPr>
        <w:pStyle w:val="ConsPlusNonformat"/>
        <w:ind w:right="-1" w:firstLine="708"/>
        <w:jc w:val="both"/>
        <w:rPr>
          <w:rFonts w:ascii="Times New Roman" w:hAnsi="Times New Roman" w:cs="Times New Roman"/>
          <w:sz w:val="24"/>
          <w:szCs w:val="24"/>
        </w:rPr>
      </w:pPr>
      <w:r w:rsidRPr="00973586">
        <w:rPr>
          <w:rFonts w:ascii="Times New Roman" w:hAnsi="Times New Roman" w:cs="Times New Roman"/>
          <w:color w:val="auto"/>
          <w:sz w:val="24"/>
          <w:szCs w:val="24"/>
          <w:lang w:eastAsia="zh-CN"/>
        </w:rPr>
        <w:t>1</w:t>
      </w:r>
      <w:r w:rsidR="00D220AD" w:rsidRPr="00973586">
        <w:rPr>
          <w:rFonts w:ascii="Times New Roman" w:hAnsi="Times New Roman" w:cs="Times New Roman"/>
          <w:color w:val="auto"/>
          <w:sz w:val="24"/>
          <w:szCs w:val="24"/>
          <w:lang w:eastAsia="zh-CN"/>
        </w:rPr>
        <w:t>3</w:t>
      </w:r>
      <w:r w:rsidRPr="00973586">
        <w:rPr>
          <w:rFonts w:ascii="Times New Roman" w:hAnsi="Times New Roman" w:cs="Times New Roman"/>
          <w:color w:val="auto"/>
          <w:sz w:val="24"/>
          <w:szCs w:val="24"/>
          <w:lang w:eastAsia="zh-CN"/>
        </w:rPr>
        <w:t>.7. Концедент и Концессионер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r w:rsidR="007D4D6E" w:rsidRPr="00973586">
        <w:rPr>
          <w:rFonts w:ascii="Times New Roman" w:hAnsi="Times New Roman" w:cs="Times New Roman"/>
          <w:sz w:val="24"/>
          <w:szCs w:val="24"/>
        </w:rPr>
        <w:t>.</w:t>
      </w:r>
    </w:p>
    <w:p w:rsidR="00330153" w:rsidRPr="00973586" w:rsidRDefault="00330153" w:rsidP="00EE7937">
      <w:pPr>
        <w:pStyle w:val="ConsPlusNonformat"/>
        <w:ind w:right="-1"/>
        <w:jc w:val="both"/>
        <w:rPr>
          <w:rFonts w:ascii="Times New Roman" w:hAnsi="Times New Roman" w:cs="Times New Roman"/>
          <w:b/>
          <w:sz w:val="24"/>
          <w:szCs w:val="24"/>
        </w:rPr>
      </w:pPr>
    </w:p>
    <w:p w:rsidR="00330153" w:rsidRPr="00973586" w:rsidRDefault="007D4D6E" w:rsidP="0097102C">
      <w:pPr>
        <w:pStyle w:val="ConsPlusNonformat"/>
        <w:ind w:right="-1"/>
        <w:jc w:val="center"/>
        <w:rPr>
          <w:rFonts w:ascii="Times New Roman" w:hAnsi="Times New Roman" w:cs="Times New Roman"/>
          <w:b/>
          <w:sz w:val="24"/>
          <w:szCs w:val="24"/>
        </w:rPr>
      </w:pPr>
      <w:r w:rsidRPr="00973586">
        <w:rPr>
          <w:rFonts w:ascii="Times New Roman" w:hAnsi="Times New Roman" w:cs="Times New Roman"/>
          <w:b/>
          <w:sz w:val="24"/>
          <w:szCs w:val="24"/>
        </w:rPr>
        <w:t>1</w:t>
      </w:r>
      <w:r w:rsidR="00D220AD" w:rsidRPr="00973586">
        <w:rPr>
          <w:rFonts w:ascii="Times New Roman" w:hAnsi="Times New Roman" w:cs="Times New Roman"/>
          <w:b/>
          <w:sz w:val="24"/>
          <w:szCs w:val="24"/>
        </w:rPr>
        <w:t>4</w:t>
      </w:r>
      <w:r w:rsidRPr="00973586">
        <w:rPr>
          <w:rFonts w:ascii="Times New Roman" w:hAnsi="Times New Roman" w:cs="Times New Roman"/>
          <w:b/>
          <w:sz w:val="24"/>
          <w:szCs w:val="24"/>
        </w:rPr>
        <w:t>. Права и обязанности Субъекта</w:t>
      </w:r>
    </w:p>
    <w:p w:rsidR="0097102C" w:rsidRPr="00973586" w:rsidRDefault="0097102C" w:rsidP="0097102C">
      <w:pPr>
        <w:pStyle w:val="ConsPlusNonformat"/>
        <w:ind w:right="-1"/>
        <w:jc w:val="center"/>
        <w:rPr>
          <w:rFonts w:ascii="Times New Roman" w:hAnsi="Times New Roman" w:cs="Times New Roman"/>
          <w:b/>
          <w:sz w:val="24"/>
          <w:szCs w:val="24"/>
        </w:rPr>
      </w:pPr>
    </w:p>
    <w:p w:rsidR="006272ED" w:rsidRPr="00973586" w:rsidRDefault="006272ED" w:rsidP="0097102C">
      <w:pPr>
        <w:widowControl w:val="0"/>
        <w:ind w:right="-1" w:firstLine="708"/>
        <w:jc w:val="both"/>
        <w:rPr>
          <w:color w:val="auto"/>
          <w:sz w:val="20"/>
          <w:szCs w:val="20"/>
          <w:lang w:eastAsia="zh-CN"/>
        </w:rPr>
      </w:pPr>
      <w:r w:rsidRPr="00973586">
        <w:rPr>
          <w:color w:val="auto"/>
          <w:lang w:eastAsia="zh-CN"/>
        </w:rPr>
        <w:t>1</w:t>
      </w:r>
      <w:r w:rsidR="00D220AD" w:rsidRPr="00973586">
        <w:rPr>
          <w:color w:val="auto"/>
          <w:lang w:eastAsia="zh-CN"/>
        </w:rPr>
        <w:t>4</w:t>
      </w:r>
      <w:r w:rsidRPr="00973586">
        <w:rPr>
          <w:color w:val="auto"/>
          <w:lang w:eastAsia="zh-CN"/>
        </w:rPr>
        <w:t>.1. Обязанности Субъекта по настоящему Соглашению:</w:t>
      </w:r>
    </w:p>
    <w:p w:rsidR="006272ED" w:rsidRPr="00973586" w:rsidRDefault="006272ED" w:rsidP="0097102C">
      <w:pPr>
        <w:widowControl w:val="0"/>
        <w:ind w:right="-1" w:firstLine="708"/>
        <w:jc w:val="both"/>
        <w:rPr>
          <w:color w:val="auto"/>
          <w:sz w:val="20"/>
          <w:szCs w:val="20"/>
          <w:lang w:eastAsia="zh-CN"/>
        </w:rPr>
      </w:pPr>
      <w:r w:rsidRPr="00973586">
        <w:rPr>
          <w:color w:val="auto"/>
          <w:lang w:eastAsia="zh-CN"/>
        </w:rPr>
        <w:t>1</w:t>
      </w:r>
      <w:r w:rsidR="00D220AD" w:rsidRPr="00973586">
        <w:rPr>
          <w:color w:val="auto"/>
          <w:lang w:eastAsia="zh-CN"/>
        </w:rPr>
        <w:t>4</w:t>
      </w:r>
      <w:r w:rsidRPr="00973586">
        <w:rPr>
          <w:color w:val="auto"/>
          <w:lang w:eastAsia="zh-CN"/>
        </w:rPr>
        <w:t>.1.1.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6272ED" w:rsidRPr="00973586" w:rsidRDefault="006272ED" w:rsidP="0097102C">
      <w:pPr>
        <w:widowControl w:val="0"/>
        <w:ind w:right="-1" w:firstLine="708"/>
        <w:jc w:val="both"/>
        <w:rPr>
          <w:color w:val="auto"/>
          <w:sz w:val="20"/>
          <w:szCs w:val="20"/>
          <w:lang w:eastAsia="zh-CN"/>
        </w:rPr>
      </w:pPr>
      <w:r w:rsidRPr="00973586">
        <w:rPr>
          <w:color w:val="auto"/>
          <w:lang w:eastAsia="zh-CN"/>
        </w:rPr>
        <w:t>1</w:t>
      </w:r>
      <w:r w:rsidR="00D220AD" w:rsidRPr="00973586">
        <w:rPr>
          <w:color w:val="auto"/>
          <w:lang w:eastAsia="zh-CN"/>
        </w:rPr>
        <w:t>4</w:t>
      </w:r>
      <w:r w:rsidRPr="00973586">
        <w:rPr>
          <w:color w:val="auto"/>
          <w:lang w:eastAsia="zh-CN"/>
        </w:rPr>
        <w:t>.1.2. Утверждение инвестиционных программ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модернизацию объекта настоящего Соглашения;</w:t>
      </w:r>
    </w:p>
    <w:p w:rsidR="006272ED" w:rsidRPr="00973586" w:rsidRDefault="006272ED" w:rsidP="0097102C">
      <w:pPr>
        <w:widowControl w:val="0"/>
        <w:ind w:right="-1" w:firstLine="708"/>
        <w:jc w:val="both"/>
        <w:rPr>
          <w:color w:val="auto"/>
          <w:sz w:val="20"/>
          <w:szCs w:val="20"/>
          <w:lang w:eastAsia="zh-CN"/>
        </w:rPr>
      </w:pPr>
      <w:r w:rsidRPr="00973586">
        <w:rPr>
          <w:color w:val="auto"/>
          <w:lang w:eastAsia="zh-CN"/>
        </w:rPr>
        <w:t>1</w:t>
      </w:r>
      <w:r w:rsidR="00D220AD" w:rsidRPr="00973586">
        <w:rPr>
          <w:color w:val="auto"/>
          <w:lang w:eastAsia="zh-CN"/>
        </w:rPr>
        <w:t>4</w:t>
      </w:r>
      <w:r w:rsidRPr="00973586">
        <w:rPr>
          <w:color w:val="auto"/>
          <w:lang w:eastAsia="zh-CN"/>
        </w:rPr>
        <w:t>.1.3. Возмещение недополученных доходов, экономически обоснованных расходов Концессионера, подлежащих возмещению за счет средств бюджета Кировской области, в том числе в случае принятия региональной службой по тарифам Кировской области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региональной службой по тарифам Кировской области,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региональной службой по тарифам Кировской области, в соответствии с Федеральным законом от 21.07.2005 № 115-ФЗ «О концессионных соглашениях».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от 21.07.2005 № 115-ФЗ «О концессионных соглашениях».</w:t>
      </w:r>
    </w:p>
    <w:p w:rsidR="007D4D6E" w:rsidRPr="00973586" w:rsidRDefault="006272ED" w:rsidP="0097102C">
      <w:pPr>
        <w:pStyle w:val="ConsPlusNonformat"/>
        <w:ind w:right="-1" w:firstLine="708"/>
        <w:jc w:val="both"/>
        <w:rPr>
          <w:rFonts w:ascii="Times New Roman" w:hAnsi="Times New Roman" w:cs="Times New Roman"/>
          <w:color w:val="auto"/>
          <w:sz w:val="24"/>
          <w:szCs w:val="24"/>
          <w:lang w:eastAsia="zh-CN"/>
        </w:rPr>
      </w:pPr>
      <w:r w:rsidRPr="00973586">
        <w:rPr>
          <w:rFonts w:ascii="Times New Roman" w:hAnsi="Times New Roman" w:cs="Times New Roman"/>
          <w:color w:val="auto"/>
          <w:sz w:val="24"/>
          <w:szCs w:val="24"/>
          <w:lang w:eastAsia="zh-CN"/>
        </w:rPr>
        <w:t>1</w:t>
      </w:r>
      <w:r w:rsidR="00D220AD" w:rsidRPr="00973586">
        <w:rPr>
          <w:rFonts w:ascii="Times New Roman" w:hAnsi="Times New Roman" w:cs="Times New Roman"/>
          <w:color w:val="auto"/>
          <w:sz w:val="24"/>
          <w:szCs w:val="24"/>
          <w:lang w:eastAsia="zh-CN"/>
        </w:rPr>
        <w:t>4</w:t>
      </w:r>
      <w:r w:rsidRPr="00973586">
        <w:rPr>
          <w:rFonts w:ascii="Times New Roman" w:hAnsi="Times New Roman" w:cs="Times New Roman"/>
          <w:color w:val="auto"/>
          <w:sz w:val="24"/>
          <w:szCs w:val="24"/>
          <w:lang w:eastAsia="zh-CN"/>
        </w:rPr>
        <w:t>.2. Права Субъекта по настоящему Соглашению устанавливаются нормативными правовыми актами Кировской области</w:t>
      </w:r>
    </w:p>
    <w:p w:rsidR="006272ED" w:rsidRPr="00973586" w:rsidRDefault="006272ED" w:rsidP="00EE7937">
      <w:pPr>
        <w:pStyle w:val="ConsPlusNonformat"/>
        <w:ind w:right="-1"/>
        <w:jc w:val="both"/>
        <w:rPr>
          <w:rFonts w:ascii="Times New Roman" w:hAnsi="Times New Roman" w:cs="Times New Roman"/>
          <w:b/>
          <w:sz w:val="24"/>
          <w:szCs w:val="24"/>
        </w:rPr>
      </w:pPr>
    </w:p>
    <w:p w:rsidR="00330153" w:rsidRPr="00973586" w:rsidRDefault="007D4D6E" w:rsidP="0097102C">
      <w:pPr>
        <w:pStyle w:val="ConsPlusNonformat"/>
        <w:ind w:right="-1"/>
        <w:jc w:val="center"/>
        <w:rPr>
          <w:rFonts w:ascii="Times New Roman" w:hAnsi="Times New Roman" w:cs="Times New Roman"/>
          <w:b/>
          <w:sz w:val="24"/>
          <w:szCs w:val="24"/>
        </w:rPr>
      </w:pPr>
      <w:r w:rsidRPr="00973586">
        <w:rPr>
          <w:rFonts w:ascii="Times New Roman" w:hAnsi="Times New Roman" w:cs="Times New Roman"/>
          <w:b/>
          <w:sz w:val="24"/>
          <w:szCs w:val="24"/>
        </w:rPr>
        <w:t>1</w:t>
      </w:r>
      <w:r w:rsidR="00D220AD" w:rsidRPr="00973586">
        <w:rPr>
          <w:rFonts w:ascii="Times New Roman" w:hAnsi="Times New Roman" w:cs="Times New Roman"/>
          <w:b/>
          <w:sz w:val="24"/>
          <w:szCs w:val="24"/>
        </w:rPr>
        <w:t>5</w:t>
      </w:r>
      <w:r w:rsidRPr="00973586">
        <w:rPr>
          <w:rFonts w:ascii="Times New Roman" w:hAnsi="Times New Roman" w:cs="Times New Roman"/>
          <w:b/>
          <w:sz w:val="24"/>
          <w:szCs w:val="24"/>
        </w:rPr>
        <w:t>. Порядок взаимодействия сторон при наступлении</w:t>
      </w:r>
    </w:p>
    <w:p w:rsidR="00330153" w:rsidRPr="00973586" w:rsidRDefault="007D4D6E" w:rsidP="0097102C">
      <w:pPr>
        <w:pStyle w:val="ConsPlusNonformat"/>
        <w:ind w:right="-1"/>
        <w:jc w:val="center"/>
        <w:rPr>
          <w:rFonts w:ascii="Times New Roman" w:hAnsi="Times New Roman" w:cs="Times New Roman"/>
          <w:b/>
          <w:sz w:val="24"/>
          <w:szCs w:val="24"/>
        </w:rPr>
      </w:pPr>
      <w:r w:rsidRPr="00973586">
        <w:rPr>
          <w:rFonts w:ascii="Times New Roman" w:hAnsi="Times New Roman" w:cs="Times New Roman"/>
          <w:b/>
          <w:sz w:val="24"/>
          <w:szCs w:val="24"/>
        </w:rPr>
        <w:t>обстоятельств непреодолимой силы</w:t>
      </w:r>
    </w:p>
    <w:p w:rsidR="00330153" w:rsidRPr="00973586" w:rsidRDefault="00330153" w:rsidP="00EE7937">
      <w:pPr>
        <w:pStyle w:val="ConsPlusNonformat"/>
        <w:tabs>
          <w:tab w:val="left" w:pos="10490"/>
        </w:tabs>
        <w:ind w:right="-1"/>
        <w:jc w:val="both"/>
        <w:rPr>
          <w:rFonts w:ascii="Times New Roman" w:hAnsi="Times New Roman" w:cs="Times New Roman"/>
          <w:b/>
          <w:sz w:val="24"/>
          <w:szCs w:val="24"/>
        </w:rPr>
      </w:pPr>
    </w:p>
    <w:p w:rsidR="006272ED" w:rsidRPr="00973586" w:rsidRDefault="006272ED" w:rsidP="0097102C">
      <w:pPr>
        <w:widowControl w:val="0"/>
        <w:tabs>
          <w:tab w:val="left" w:pos="10490"/>
        </w:tabs>
        <w:autoSpaceDE w:val="0"/>
        <w:ind w:right="-1" w:firstLine="709"/>
        <w:jc w:val="both"/>
        <w:rPr>
          <w:rFonts w:ascii="Courier New" w:hAnsi="Courier New" w:cs="Courier New"/>
          <w:color w:val="auto"/>
          <w:lang w:eastAsia="zh-CN"/>
        </w:rPr>
      </w:pPr>
      <w:r w:rsidRPr="00973586">
        <w:rPr>
          <w:color w:val="auto"/>
          <w:lang w:eastAsia="zh-CN"/>
        </w:rPr>
        <w:t>1</w:t>
      </w:r>
      <w:r w:rsidR="00D220AD" w:rsidRPr="00973586">
        <w:rPr>
          <w:color w:val="auto"/>
          <w:lang w:eastAsia="zh-CN"/>
        </w:rPr>
        <w:t>5</w:t>
      </w:r>
      <w:r w:rsidRPr="00973586">
        <w:rPr>
          <w:color w:val="auto"/>
          <w:lang w:eastAsia="zh-CN"/>
        </w:rPr>
        <w:t>.1. Сторона, нарушившая условия настоящего Соглашения в результате наступления обстоятельств непреодолимой силы, обязана:</w:t>
      </w:r>
    </w:p>
    <w:p w:rsidR="006272ED" w:rsidRPr="00973586" w:rsidRDefault="006272ED" w:rsidP="0097102C">
      <w:pPr>
        <w:widowControl w:val="0"/>
        <w:tabs>
          <w:tab w:val="left" w:pos="10490"/>
        </w:tabs>
        <w:ind w:right="-1" w:firstLine="709"/>
        <w:jc w:val="both"/>
        <w:rPr>
          <w:color w:val="auto"/>
          <w:lang w:eastAsia="zh-CN"/>
        </w:rPr>
      </w:pPr>
      <w:r w:rsidRPr="00973586">
        <w:rPr>
          <w:color w:val="auto"/>
          <w:lang w:eastAsia="zh-CN"/>
        </w:rPr>
        <w:lastRenderedPageBreak/>
        <w:t>а) в письменной форме уведомить другие Стороны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6272ED" w:rsidRPr="00973586" w:rsidRDefault="006272ED" w:rsidP="0097102C">
      <w:pPr>
        <w:widowControl w:val="0"/>
        <w:tabs>
          <w:tab w:val="left" w:pos="10490"/>
        </w:tabs>
        <w:ind w:right="-1" w:firstLine="709"/>
        <w:jc w:val="both"/>
        <w:rPr>
          <w:color w:val="auto"/>
          <w:lang w:eastAsia="zh-CN"/>
        </w:rPr>
      </w:pPr>
      <w:r w:rsidRPr="00973586">
        <w:rPr>
          <w:color w:val="auto"/>
          <w:lang w:eastAsia="zh-CN"/>
        </w:rPr>
        <w:t>б) в письменной форме уведомить другие Стороны о возобновлении исполнения своих обязательств, предусмотренных настоящим Соглашением, после прекращения обстоятельств непреодолимой силы.</w:t>
      </w:r>
    </w:p>
    <w:p w:rsidR="006272ED" w:rsidRPr="00973586" w:rsidRDefault="006272ED" w:rsidP="0097102C">
      <w:pPr>
        <w:widowControl w:val="0"/>
        <w:tabs>
          <w:tab w:val="left" w:pos="10490"/>
        </w:tabs>
        <w:ind w:right="-1" w:firstLine="709"/>
        <w:jc w:val="both"/>
        <w:rPr>
          <w:color w:val="auto"/>
          <w:lang w:eastAsia="zh-CN"/>
        </w:rPr>
      </w:pPr>
      <w:r w:rsidRPr="00973586">
        <w:rPr>
          <w:color w:val="auto"/>
          <w:lang w:eastAsia="zh-CN"/>
        </w:rPr>
        <w:t>1</w:t>
      </w:r>
      <w:r w:rsidR="00D220AD" w:rsidRPr="00973586">
        <w:rPr>
          <w:color w:val="auto"/>
          <w:lang w:eastAsia="zh-CN"/>
        </w:rPr>
        <w:t>5</w:t>
      </w:r>
      <w:r w:rsidRPr="00973586">
        <w:rPr>
          <w:color w:val="auto"/>
          <w:lang w:eastAsia="zh-CN"/>
        </w:rPr>
        <w:t>.2. Концедент и Концессионер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одного месяца необходимые меры, направленные на обеспечение надлежащего осуществления Концессионером деятельности, указанной в разделе 1 настоящего Соглашения.</w:t>
      </w:r>
    </w:p>
    <w:p w:rsidR="006272ED" w:rsidRPr="00973586" w:rsidRDefault="006272ED" w:rsidP="0097102C">
      <w:pPr>
        <w:widowControl w:val="0"/>
        <w:tabs>
          <w:tab w:val="left" w:pos="10490"/>
        </w:tabs>
        <w:ind w:right="-1" w:firstLine="709"/>
        <w:jc w:val="both"/>
        <w:rPr>
          <w:color w:val="auto"/>
          <w:lang w:eastAsia="zh-CN"/>
        </w:rPr>
      </w:pPr>
      <w:r w:rsidRPr="00973586">
        <w:rPr>
          <w:color w:val="auto"/>
          <w:lang w:eastAsia="zh-CN"/>
        </w:rPr>
        <w:t>1</w:t>
      </w:r>
      <w:r w:rsidR="00D220AD" w:rsidRPr="00973586">
        <w:rPr>
          <w:color w:val="auto"/>
          <w:lang w:eastAsia="zh-CN"/>
        </w:rPr>
        <w:t>5</w:t>
      </w:r>
      <w:r w:rsidRPr="00973586">
        <w:rPr>
          <w:color w:val="auto"/>
          <w:lang w:eastAsia="zh-CN"/>
        </w:rPr>
        <w:t>.3. К обстоятельствам непреодолимой силы относятся в том числе, но не ограничиваясь перечисленным: наводнения, засуха, шуга, загрязнение источников теплоснабжения третьими лицами или в результате иных событий не по вине Концессионера, лесные пожары, массовые беспорядки, террористические акты.</w:t>
      </w:r>
    </w:p>
    <w:p w:rsidR="006272ED" w:rsidRPr="00973586" w:rsidRDefault="006272ED" w:rsidP="0097102C">
      <w:pPr>
        <w:widowControl w:val="0"/>
        <w:tabs>
          <w:tab w:val="left" w:pos="10490"/>
        </w:tabs>
        <w:ind w:right="-1" w:firstLine="709"/>
        <w:jc w:val="both"/>
        <w:rPr>
          <w:color w:val="auto"/>
          <w:lang w:eastAsia="zh-CN"/>
        </w:rPr>
      </w:pPr>
      <w:r w:rsidRPr="00973586">
        <w:rPr>
          <w:color w:val="auto"/>
          <w:lang w:eastAsia="zh-CN"/>
        </w:rPr>
        <w:t>1</w:t>
      </w:r>
      <w:r w:rsidR="00D220AD" w:rsidRPr="00973586">
        <w:rPr>
          <w:color w:val="auto"/>
          <w:lang w:eastAsia="zh-CN"/>
        </w:rPr>
        <w:t>5</w:t>
      </w:r>
      <w:r w:rsidRPr="00973586">
        <w:rPr>
          <w:color w:val="auto"/>
          <w:lang w:eastAsia="zh-CN"/>
        </w:rPr>
        <w:t>.4. К особым обстоятельствам относятся:</w:t>
      </w:r>
    </w:p>
    <w:p w:rsidR="006272ED" w:rsidRPr="00973586" w:rsidRDefault="006272ED" w:rsidP="0097102C">
      <w:pPr>
        <w:widowControl w:val="0"/>
        <w:tabs>
          <w:tab w:val="left" w:pos="10490"/>
        </w:tabs>
        <w:ind w:right="-1" w:firstLine="709"/>
        <w:jc w:val="both"/>
        <w:rPr>
          <w:color w:val="auto"/>
          <w:lang w:eastAsia="zh-CN"/>
        </w:rPr>
      </w:pPr>
      <w:r w:rsidRPr="00973586">
        <w:rPr>
          <w:color w:val="auto"/>
          <w:lang w:eastAsia="zh-CN"/>
        </w:rPr>
        <w:t>а) 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модернизации объекта Соглашения и вводу в эксплуатацию (при необходимости) в соответствии с настоящим Соглашением;</w:t>
      </w:r>
    </w:p>
    <w:p w:rsidR="006272ED" w:rsidRPr="00973586" w:rsidRDefault="006272ED" w:rsidP="0097102C">
      <w:pPr>
        <w:widowControl w:val="0"/>
        <w:tabs>
          <w:tab w:val="left" w:pos="10490"/>
        </w:tabs>
        <w:ind w:right="-1" w:firstLine="709"/>
        <w:jc w:val="both"/>
        <w:rPr>
          <w:color w:val="auto"/>
          <w:lang w:eastAsia="zh-CN"/>
        </w:rPr>
      </w:pPr>
      <w:r w:rsidRPr="00973586">
        <w:rPr>
          <w:color w:val="auto"/>
          <w:lang w:eastAsia="zh-CN"/>
        </w:rPr>
        <w:t>б) осуществление органами государственной власти национализации, реквизиции или экспроприации имущества Концессионера;</w:t>
      </w:r>
    </w:p>
    <w:p w:rsidR="006272ED" w:rsidRPr="00973586" w:rsidRDefault="006272ED" w:rsidP="0097102C">
      <w:pPr>
        <w:widowControl w:val="0"/>
        <w:tabs>
          <w:tab w:val="left" w:pos="10490"/>
        </w:tabs>
        <w:ind w:right="-1" w:firstLine="709"/>
        <w:jc w:val="both"/>
        <w:rPr>
          <w:color w:val="auto"/>
          <w:lang w:eastAsia="zh-CN"/>
        </w:rPr>
      </w:pPr>
      <w:r w:rsidRPr="00973586">
        <w:rPr>
          <w:color w:val="auto"/>
          <w:lang w:eastAsia="zh-CN"/>
        </w:rPr>
        <w:t>в) не возмещение подлежащих возмещению в соответствии с нормативными правовыми актами Российской Федерации в сфере теплоснабжения экономически обоснованных расходов и недополученных доходов Концессионера в порядке и сроки, установленные действующим законодательством Российской Федерации и иными нормативными правовыми актами, по причинам, не зависящим от Концессионера;</w:t>
      </w:r>
    </w:p>
    <w:p w:rsidR="006272ED" w:rsidRPr="00973586" w:rsidRDefault="006272ED" w:rsidP="0097102C">
      <w:pPr>
        <w:widowControl w:val="0"/>
        <w:tabs>
          <w:tab w:val="left" w:pos="10490"/>
        </w:tabs>
        <w:ind w:right="-1" w:firstLine="709"/>
        <w:jc w:val="both"/>
        <w:rPr>
          <w:color w:val="auto"/>
          <w:lang w:eastAsia="zh-CN"/>
        </w:rPr>
      </w:pPr>
      <w:r w:rsidRPr="00973586">
        <w:rPr>
          <w:color w:val="auto"/>
          <w:lang w:eastAsia="zh-CN"/>
        </w:rPr>
        <w:t>г) противоречащие законодательству Российской Федерации и иным нормативным правовым актам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6272ED" w:rsidRPr="00274987" w:rsidRDefault="006272ED" w:rsidP="0097102C">
      <w:pPr>
        <w:widowControl w:val="0"/>
        <w:tabs>
          <w:tab w:val="left" w:pos="10490"/>
        </w:tabs>
        <w:ind w:right="-1" w:firstLine="709"/>
        <w:jc w:val="both"/>
        <w:rPr>
          <w:color w:val="auto"/>
          <w:lang w:eastAsia="zh-CN"/>
        </w:rPr>
      </w:pPr>
      <w:r w:rsidRPr="00274987">
        <w:rPr>
          <w:color w:val="auto"/>
          <w:lang w:eastAsia="zh-CN"/>
        </w:rPr>
        <w:t>д) внесение изменений в действующую на дату заключения настоящего Соглашения схему</w:t>
      </w:r>
      <w:r w:rsidR="00F41F28" w:rsidRPr="00274987">
        <w:rPr>
          <w:color w:val="auto"/>
          <w:lang w:eastAsia="zh-CN"/>
        </w:rPr>
        <w:t xml:space="preserve"> теплоснабжения </w:t>
      </w:r>
      <w:r w:rsidR="009C33B9" w:rsidRPr="00274987">
        <w:rPr>
          <w:color w:val="auto"/>
          <w:lang w:eastAsia="zh-CN"/>
        </w:rPr>
        <w:t>__________________</w:t>
      </w:r>
      <w:r w:rsidRPr="00274987">
        <w:rPr>
          <w:color w:val="auto"/>
          <w:lang w:eastAsia="zh-CN"/>
        </w:rPr>
        <w:t>, в связи с которыми Сторона не способна будет выполнить обязательства по настоящему Соглашению;</w:t>
      </w:r>
    </w:p>
    <w:p w:rsidR="006272ED" w:rsidRPr="00274987" w:rsidRDefault="006272ED" w:rsidP="0097102C">
      <w:pPr>
        <w:widowControl w:val="0"/>
        <w:tabs>
          <w:tab w:val="left" w:pos="10490"/>
        </w:tabs>
        <w:ind w:right="-1" w:firstLine="709"/>
        <w:jc w:val="both"/>
        <w:rPr>
          <w:color w:val="auto"/>
          <w:lang w:eastAsia="zh-CN"/>
        </w:rPr>
      </w:pPr>
      <w:r w:rsidRPr="00274987">
        <w:rPr>
          <w:color w:val="auto"/>
          <w:lang w:eastAsia="zh-CN"/>
        </w:rPr>
        <w:t>е) изменение действующего законодательства Российской Федерации или иных нормативных правовых актов,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6272ED" w:rsidRPr="00274987" w:rsidRDefault="006272ED" w:rsidP="0097102C">
      <w:pPr>
        <w:widowControl w:val="0"/>
        <w:tabs>
          <w:tab w:val="left" w:pos="10490"/>
        </w:tabs>
        <w:ind w:right="-1" w:firstLine="709"/>
        <w:jc w:val="both"/>
        <w:rPr>
          <w:color w:val="auto"/>
          <w:lang w:eastAsia="zh-CN"/>
        </w:rPr>
      </w:pPr>
      <w:r w:rsidRPr="00274987">
        <w:rPr>
          <w:color w:val="auto"/>
          <w:lang w:eastAsia="zh-CN"/>
        </w:rPr>
        <w:t xml:space="preserve">ж) выявление в течение одного года с даты подписания Сторонами акта  приема-передачи объекта Соглашения Концессионеру несоответствия объекта Соглашения </w:t>
      </w:r>
      <w:r w:rsidRPr="00274987">
        <w:rPr>
          <w:iCs/>
          <w:color w:val="auto"/>
          <w:lang w:eastAsia="zh-CN"/>
        </w:rPr>
        <w:t>условиям настоящего Соглашения (в том числе описанию, технико-экономическим показателям, назначению Объекта Соглашения).</w:t>
      </w:r>
      <w:r w:rsidRPr="00274987">
        <w:rPr>
          <w:color w:val="auto"/>
          <w:lang w:eastAsia="zh-CN"/>
        </w:rPr>
        <w:t xml:space="preserve"> </w:t>
      </w:r>
    </w:p>
    <w:p w:rsidR="006272ED" w:rsidRPr="00274987" w:rsidRDefault="006272ED" w:rsidP="0097102C">
      <w:pPr>
        <w:widowControl w:val="0"/>
        <w:tabs>
          <w:tab w:val="left" w:pos="10490"/>
        </w:tabs>
        <w:ind w:right="-1" w:firstLine="709"/>
        <w:jc w:val="both"/>
        <w:rPr>
          <w:color w:val="auto"/>
          <w:lang w:eastAsia="zh-CN"/>
        </w:rPr>
      </w:pPr>
      <w:r w:rsidRPr="00274987">
        <w:rPr>
          <w:color w:val="auto"/>
          <w:lang w:eastAsia="zh-CN"/>
        </w:rPr>
        <w:t xml:space="preserve">з) не 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w:t>
      </w:r>
      <w:r w:rsidRPr="00274987">
        <w:rPr>
          <w:color w:val="auto"/>
          <w:lang w:eastAsia="zh-CN"/>
        </w:rPr>
        <w:lastRenderedPageBreak/>
        <w:t xml:space="preserve">мероприятий, подлежащих осуществлению Концессионером по настоящему Соглашению, по причинам, не зависящим от Концессионера; </w:t>
      </w:r>
    </w:p>
    <w:p w:rsidR="006272ED" w:rsidRPr="00274987" w:rsidRDefault="00D220AD" w:rsidP="0097102C">
      <w:pPr>
        <w:widowControl w:val="0"/>
        <w:tabs>
          <w:tab w:val="left" w:pos="10490"/>
        </w:tabs>
        <w:ind w:right="-1" w:firstLine="709"/>
        <w:jc w:val="both"/>
        <w:rPr>
          <w:color w:val="auto"/>
        </w:rPr>
      </w:pPr>
      <w:r w:rsidRPr="00274987">
        <w:rPr>
          <w:color w:val="auto"/>
          <w:lang w:eastAsia="zh-CN"/>
        </w:rPr>
        <w:t>15</w:t>
      </w:r>
      <w:r w:rsidR="006272ED" w:rsidRPr="00274987">
        <w:rPr>
          <w:color w:val="auto"/>
          <w:lang w:eastAsia="zh-CN"/>
        </w:rPr>
        <w:t xml:space="preserve">.5. </w:t>
      </w:r>
      <w:r w:rsidR="006272ED" w:rsidRPr="00274987">
        <w:rPr>
          <w:color w:val="auto"/>
        </w:rPr>
        <w:t xml:space="preserve">Любое из перечисленных в пункте </w:t>
      </w:r>
      <w:r w:rsidR="00C73321" w:rsidRPr="00274987">
        <w:rPr>
          <w:color w:val="auto"/>
        </w:rPr>
        <w:t>15</w:t>
      </w:r>
      <w:r w:rsidR="006272ED" w:rsidRPr="00274987">
        <w:rPr>
          <w:color w:val="auto"/>
        </w:rPr>
        <w:t xml:space="preserve">.4.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 по настоящему Соглашению. </w:t>
      </w:r>
    </w:p>
    <w:p w:rsidR="00330153" w:rsidRPr="00274987" w:rsidRDefault="006272ED" w:rsidP="0097102C">
      <w:pPr>
        <w:widowControl w:val="0"/>
        <w:tabs>
          <w:tab w:val="left" w:pos="10490"/>
        </w:tabs>
        <w:ind w:right="-1" w:firstLine="709"/>
        <w:jc w:val="both"/>
        <w:rPr>
          <w:color w:val="auto"/>
          <w:lang w:eastAsia="zh-CN"/>
        </w:rPr>
      </w:pPr>
      <w:r w:rsidRPr="00274987">
        <w:rPr>
          <w:color w:val="auto"/>
          <w:lang w:eastAsia="zh-CN"/>
        </w:rPr>
        <w:t>При наступлении особых обстоятельств и сохранении их действия в течение 30 (тридцати) календарных дней Сторона вправе требовать досрочного расторжения настоящего Соглашения по решению суда или 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 и иными нормативными правовыми актами.</w:t>
      </w:r>
    </w:p>
    <w:p w:rsidR="00330153" w:rsidRPr="001E2EF3" w:rsidRDefault="00330153" w:rsidP="00EE7937">
      <w:pPr>
        <w:pStyle w:val="ac"/>
        <w:spacing w:before="0" w:after="0"/>
        <w:ind w:right="-1"/>
        <w:jc w:val="both"/>
        <w:rPr>
          <w:highlight w:val="yellow"/>
        </w:rPr>
      </w:pPr>
    </w:p>
    <w:p w:rsidR="00330153" w:rsidRPr="00274987" w:rsidRDefault="007D4D6E" w:rsidP="0097102C">
      <w:pPr>
        <w:pStyle w:val="ac"/>
        <w:spacing w:before="0" w:after="0"/>
        <w:ind w:right="-1"/>
        <w:jc w:val="center"/>
        <w:rPr>
          <w:b/>
        </w:rPr>
      </w:pPr>
      <w:r w:rsidRPr="00274987">
        <w:rPr>
          <w:b/>
        </w:rPr>
        <w:t>1</w:t>
      </w:r>
      <w:r w:rsidR="00D220AD" w:rsidRPr="00274987">
        <w:rPr>
          <w:b/>
        </w:rPr>
        <w:t>6</w:t>
      </w:r>
      <w:r w:rsidRPr="00274987">
        <w:rPr>
          <w:b/>
        </w:rPr>
        <w:t>. Изменение Соглашения</w:t>
      </w:r>
    </w:p>
    <w:p w:rsidR="00B63E02" w:rsidRPr="00274987" w:rsidRDefault="00B63E02" w:rsidP="00EE7937">
      <w:pPr>
        <w:pStyle w:val="ac"/>
        <w:spacing w:before="0" w:after="0"/>
        <w:ind w:right="-1"/>
        <w:jc w:val="both"/>
        <w:rPr>
          <w:b/>
        </w:rPr>
      </w:pPr>
    </w:p>
    <w:p w:rsidR="006272ED" w:rsidRPr="00274987" w:rsidRDefault="006272ED" w:rsidP="0097102C">
      <w:pPr>
        <w:widowControl w:val="0"/>
        <w:autoSpaceDE w:val="0"/>
        <w:ind w:right="-1" w:firstLine="708"/>
        <w:jc w:val="both"/>
        <w:rPr>
          <w:color w:val="auto"/>
          <w:lang w:eastAsia="zh-CN"/>
        </w:rPr>
      </w:pPr>
      <w:r w:rsidRPr="00274987">
        <w:rPr>
          <w:color w:val="auto"/>
          <w:lang w:eastAsia="zh-CN"/>
        </w:rPr>
        <w:t>1</w:t>
      </w:r>
      <w:r w:rsidR="00D220AD" w:rsidRPr="00274987">
        <w:rPr>
          <w:color w:val="auto"/>
          <w:lang w:eastAsia="zh-CN"/>
        </w:rPr>
        <w:t>6</w:t>
      </w:r>
      <w:r w:rsidRPr="00274987">
        <w:rPr>
          <w:color w:val="auto"/>
          <w:lang w:eastAsia="zh-CN"/>
        </w:rPr>
        <w:t>.1. Настоящее Соглашение может быть изменено по соглашению Сторон. Изменение настоящего Соглашения осуществляется в письменной форме.</w:t>
      </w:r>
    </w:p>
    <w:p w:rsidR="00EB4983" w:rsidRPr="00274987" w:rsidRDefault="00EB4983" w:rsidP="0097102C">
      <w:pPr>
        <w:widowControl w:val="0"/>
        <w:autoSpaceDE w:val="0"/>
        <w:ind w:right="-1" w:firstLine="708"/>
        <w:jc w:val="both"/>
        <w:rPr>
          <w:rFonts w:ascii="Courier New" w:hAnsi="Courier New" w:cs="Courier New"/>
          <w:color w:val="auto"/>
          <w:sz w:val="20"/>
          <w:szCs w:val="20"/>
          <w:lang w:eastAsia="zh-CN"/>
        </w:rPr>
      </w:pPr>
      <w:r w:rsidRPr="00274987">
        <w:rPr>
          <w:color w:val="auto"/>
        </w:rPr>
        <w:t>В случае если в связи с вносимыми изменениями не затрагиваются вопросы осуществления Предприятием полномочий Концедента в рамках настоящего Соглашения, то дополнительное соглашение о внесении изменении в Соглашение подписывается Сторонами без участия Предприятия, при этом Концедент в разумный срок уведомляет Предприятие о внесенных в настоящего Соглашение изменениях.</w:t>
      </w:r>
    </w:p>
    <w:p w:rsidR="006272ED" w:rsidRPr="00274987" w:rsidRDefault="006272ED" w:rsidP="0097102C">
      <w:pPr>
        <w:widowControl w:val="0"/>
        <w:autoSpaceDE w:val="0"/>
        <w:ind w:right="-1" w:firstLine="708"/>
        <w:jc w:val="both"/>
        <w:rPr>
          <w:rFonts w:ascii="Courier New" w:hAnsi="Courier New" w:cs="Courier New"/>
          <w:color w:val="auto"/>
          <w:sz w:val="20"/>
          <w:szCs w:val="20"/>
          <w:lang w:eastAsia="zh-CN"/>
        </w:rPr>
      </w:pPr>
      <w:r w:rsidRPr="00274987">
        <w:rPr>
          <w:color w:val="auto"/>
          <w:lang w:eastAsia="zh-CN"/>
        </w:rPr>
        <w:t>1</w:t>
      </w:r>
      <w:r w:rsidR="00D220AD" w:rsidRPr="00274987">
        <w:rPr>
          <w:color w:val="auto"/>
          <w:lang w:eastAsia="zh-CN"/>
        </w:rPr>
        <w:t>6</w:t>
      </w:r>
      <w:r w:rsidRPr="00274987">
        <w:rPr>
          <w:color w:val="auto"/>
          <w:lang w:eastAsia="zh-CN"/>
        </w:rPr>
        <w:t>.2. 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 включая невозможность обеспечения условий и порядка компенсации расходов Концессионера по предоставленным им потребителям льготам, установленным федеральными законами, законами Кировской области, нормативными правовыми актами органов местного самоуправления, в том числе по льготам по оплате товаров, работ и услуг.</w:t>
      </w:r>
    </w:p>
    <w:p w:rsidR="006272ED" w:rsidRPr="00274987" w:rsidRDefault="00D220AD" w:rsidP="0097102C">
      <w:pPr>
        <w:widowControl w:val="0"/>
        <w:autoSpaceDE w:val="0"/>
        <w:ind w:right="-1" w:firstLine="708"/>
        <w:jc w:val="both"/>
        <w:rPr>
          <w:rFonts w:ascii="Courier New" w:hAnsi="Courier New" w:cs="Courier New"/>
          <w:color w:val="auto"/>
          <w:sz w:val="20"/>
          <w:szCs w:val="20"/>
          <w:lang w:eastAsia="zh-CN"/>
        </w:rPr>
      </w:pPr>
      <w:r w:rsidRPr="00274987">
        <w:rPr>
          <w:color w:val="auto"/>
          <w:lang w:eastAsia="zh-CN"/>
        </w:rPr>
        <w:t>16.</w:t>
      </w:r>
      <w:r w:rsidR="006272ED" w:rsidRPr="00274987">
        <w:rPr>
          <w:color w:val="auto"/>
          <w:lang w:eastAsia="zh-CN"/>
        </w:rPr>
        <w:t>3. В настоящее Соглашение вносятся изменения по соглашению Сторон в случае установления законодательством Российской Федерации, законодательством Кировской области,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rsidR="006272ED" w:rsidRPr="00274987" w:rsidRDefault="006272ED" w:rsidP="0097102C">
      <w:pPr>
        <w:widowControl w:val="0"/>
        <w:autoSpaceDE w:val="0"/>
        <w:ind w:right="-1" w:firstLine="708"/>
        <w:jc w:val="both"/>
        <w:rPr>
          <w:rFonts w:ascii="Courier New" w:hAnsi="Courier New" w:cs="Courier New"/>
          <w:color w:val="auto"/>
          <w:sz w:val="20"/>
          <w:szCs w:val="20"/>
          <w:lang w:eastAsia="zh-CN"/>
        </w:rPr>
      </w:pPr>
      <w:r w:rsidRPr="00274987">
        <w:rPr>
          <w:color w:val="auto"/>
          <w:lang w:eastAsia="zh-CN"/>
        </w:rPr>
        <w:t>1</w:t>
      </w:r>
      <w:r w:rsidR="00D220AD" w:rsidRPr="00274987">
        <w:rPr>
          <w:color w:val="auto"/>
          <w:lang w:eastAsia="zh-CN"/>
        </w:rPr>
        <w:t>6</w:t>
      </w:r>
      <w:r w:rsidRPr="00274987">
        <w:rPr>
          <w:color w:val="auto"/>
          <w:lang w:eastAsia="zh-CN"/>
        </w:rPr>
        <w:t>.4. Условия настоящего Соглашения, определенные на основании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Кировской области,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rsidR="006272ED" w:rsidRPr="00274987" w:rsidRDefault="006272ED"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6</w:t>
      </w:r>
      <w:r w:rsidRPr="00274987">
        <w:rPr>
          <w:color w:val="auto"/>
          <w:lang w:eastAsia="zh-CN"/>
        </w:rPr>
        <w:t>.5. В целях внесения изменений в условия настоящего Соглашения одна из Сторон (Концедент или Концессионер) направляет другой Стороне (Концессионеру или Концеденту) соответствующее предложение с обоснованием предлагаемых изменений, включая проект дополнительного соглашения.</w:t>
      </w:r>
    </w:p>
    <w:p w:rsidR="006272ED" w:rsidRPr="00274987" w:rsidRDefault="006272ED" w:rsidP="0097102C">
      <w:pPr>
        <w:widowControl w:val="0"/>
        <w:ind w:right="-1" w:firstLine="708"/>
        <w:jc w:val="both"/>
        <w:rPr>
          <w:color w:val="auto"/>
          <w:lang w:eastAsia="zh-CN"/>
        </w:rPr>
      </w:pPr>
      <w:r w:rsidRPr="00274987">
        <w:rPr>
          <w:color w:val="auto"/>
          <w:lang w:eastAsia="zh-CN"/>
        </w:rPr>
        <w:t xml:space="preserve">Сторона, получившая предложение об изменении настоящего Соглашения, в течение одного месяца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(внесении изменений в проект дополнительного соглашения), либо о необходимости дополнительной проработки вопроса по обоснованию и уточнению </w:t>
      </w:r>
      <w:r w:rsidRPr="00274987">
        <w:rPr>
          <w:color w:val="auto"/>
          <w:lang w:eastAsia="zh-CN"/>
        </w:rPr>
        <w:lastRenderedPageBreak/>
        <w:t xml:space="preserve">предлагаемых изменений. При принятии решения о внесении изменений в условия настоящего Соглашения Сторона, получившая соответствующее предложение, в указанный выше срок, подписывает проект дополнительного соглашения и возвращает его другой Стороне. </w:t>
      </w:r>
    </w:p>
    <w:p w:rsidR="006272ED" w:rsidRPr="00274987" w:rsidRDefault="006272ED" w:rsidP="0097102C">
      <w:pPr>
        <w:widowControl w:val="0"/>
        <w:ind w:right="-1" w:firstLine="708"/>
        <w:jc w:val="both"/>
        <w:rPr>
          <w:color w:val="auto"/>
          <w:lang w:eastAsia="zh-CN"/>
        </w:rPr>
      </w:pPr>
      <w:r w:rsidRPr="00274987">
        <w:rPr>
          <w:color w:val="auto"/>
          <w:lang w:eastAsia="zh-CN"/>
        </w:rPr>
        <w:t>Согласование и подписание Субъектом дополнительного соглашения о внесении изменений в настоящее Соглашение осуществляется в порядке, установленном Правительством Кировской области.</w:t>
      </w:r>
    </w:p>
    <w:p w:rsidR="006272ED" w:rsidRPr="00274987" w:rsidRDefault="006272ED"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6</w:t>
      </w:r>
      <w:r w:rsidRPr="00274987">
        <w:rPr>
          <w:color w:val="auto"/>
          <w:lang w:eastAsia="zh-CN"/>
        </w:rPr>
        <w:t xml:space="preserve">.6. Настоящее Соглашение может быть изменено по требованию одной из Сторон по решению суда по основаниям, предусмотренным Гражданским </w:t>
      </w:r>
      <w:hyperlink r:id="rId8" w:history="1">
        <w:r w:rsidRPr="00274987">
          <w:rPr>
            <w:color w:val="auto"/>
            <w:lang w:eastAsia="zh-CN"/>
          </w:rPr>
          <w:t>кодексом</w:t>
        </w:r>
      </w:hyperlink>
      <w:r w:rsidRPr="00274987">
        <w:rPr>
          <w:color w:val="auto"/>
          <w:lang w:eastAsia="zh-CN"/>
        </w:rPr>
        <w:t xml:space="preserve"> Российской Федерации.</w:t>
      </w:r>
    </w:p>
    <w:p w:rsidR="006272ED" w:rsidRPr="00274987" w:rsidRDefault="006272ED"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6</w:t>
      </w:r>
      <w:r w:rsidRPr="00274987">
        <w:rPr>
          <w:color w:val="auto"/>
          <w:lang w:eastAsia="zh-CN"/>
        </w:rPr>
        <w:t>.7.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330153" w:rsidRPr="00274987" w:rsidRDefault="006272ED" w:rsidP="0097102C">
      <w:pPr>
        <w:widowControl w:val="0"/>
        <w:ind w:right="-1" w:firstLine="708"/>
        <w:jc w:val="both"/>
        <w:rPr>
          <w:color w:val="auto"/>
          <w:lang w:eastAsia="zh-CN"/>
        </w:rPr>
      </w:pPr>
      <w:r w:rsidRPr="00274987">
        <w:rPr>
          <w:color w:val="auto"/>
          <w:lang w:eastAsia="zh-CN"/>
        </w:rPr>
        <w:t>Изменение значений долгосрочных параметров регулирования деятельности Концессионера, указанных в Приложении № 5,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w:t>
      </w:r>
    </w:p>
    <w:p w:rsidR="00330153" w:rsidRPr="001E2EF3" w:rsidRDefault="00330153" w:rsidP="00EE7937">
      <w:pPr>
        <w:pStyle w:val="ac"/>
        <w:spacing w:before="0" w:after="0"/>
        <w:ind w:right="-1"/>
        <w:jc w:val="both"/>
        <w:rPr>
          <w:highlight w:val="yellow"/>
        </w:rPr>
      </w:pPr>
    </w:p>
    <w:p w:rsidR="00330153" w:rsidRPr="00274987" w:rsidRDefault="007D4D6E" w:rsidP="0097102C">
      <w:pPr>
        <w:pStyle w:val="ac"/>
        <w:spacing w:before="0" w:after="0"/>
        <w:ind w:right="-1"/>
        <w:jc w:val="center"/>
        <w:rPr>
          <w:b/>
        </w:rPr>
      </w:pPr>
      <w:r w:rsidRPr="00274987">
        <w:rPr>
          <w:b/>
        </w:rPr>
        <w:t>1</w:t>
      </w:r>
      <w:r w:rsidR="00D220AD" w:rsidRPr="00274987">
        <w:rPr>
          <w:b/>
        </w:rPr>
        <w:t>7</w:t>
      </w:r>
      <w:r w:rsidRPr="00274987">
        <w:rPr>
          <w:b/>
        </w:rPr>
        <w:t>. Прекращение Соглашения</w:t>
      </w:r>
    </w:p>
    <w:p w:rsidR="00B63E02" w:rsidRPr="00274987" w:rsidRDefault="00B63E02" w:rsidP="00EE7937">
      <w:pPr>
        <w:pStyle w:val="ac"/>
        <w:spacing w:before="0" w:after="0"/>
        <w:ind w:right="-1"/>
        <w:jc w:val="both"/>
        <w:rPr>
          <w:b/>
        </w:rPr>
      </w:pPr>
    </w:p>
    <w:p w:rsidR="006272ED" w:rsidRPr="00274987" w:rsidRDefault="006272ED"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7</w:t>
      </w:r>
      <w:r w:rsidRPr="00274987">
        <w:rPr>
          <w:color w:val="auto"/>
          <w:lang w:eastAsia="zh-CN"/>
        </w:rPr>
        <w:t>.1. Настоящее Соглашение прекращается:</w:t>
      </w:r>
    </w:p>
    <w:p w:rsidR="006272ED" w:rsidRPr="00274987" w:rsidRDefault="006272ED" w:rsidP="00EB4983">
      <w:pPr>
        <w:widowControl w:val="0"/>
        <w:ind w:right="-1" w:firstLine="709"/>
        <w:jc w:val="both"/>
        <w:rPr>
          <w:color w:val="auto"/>
          <w:lang w:eastAsia="zh-CN"/>
        </w:rPr>
      </w:pPr>
      <w:r w:rsidRPr="00274987">
        <w:rPr>
          <w:color w:val="auto"/>
          <w:lang w:eastAsia="zh-CN"/>
        </w:rPr>
        <w:t>а) по истечении срока действия;</w:t>
      </w:r>
    </w:p>
    <w:p w:rsidR="006272ED" w:rsidRPr="00274987" w:rsidRDefault="006272ED" w:rsidP="00EB4983">
      <w:pPr>
        <w:widowControl w:val="0"/>
        <w:ind w:right="-1" w:firstLine="709"/>
        <w:jc w:val="both"/>
        <w:rPr>
          <w:color w:val="auto"/>
          <w:lang w:eastAsia="zh-CN"/>
        </w:rPr>
      </w:pPr>
      <w:r w:rsidRPr="00274987">
        <w:rPr>
          <w:color w:val="auto"/>
          <w:lang w:eastAsia="zh-CN"/>
        </w:rPr>
        <w:t>б) по соглашению Сторон;</w:t>
      </w:r>
    </w:p>
    <w:p w:rsidR="006272ED" w:rsidRPr="00274987" w:rsidRDefault="006272ED" w:rsidP="00EB4983">
      <w:pPr>
        <w:widowControl w:val="0"/>
        <w:ind w:right="-1" w:firstLine="709"/>
        <w:jc w:val="both"/>
        <w:rPr>
          <w:color w:val="auto"/>
          <w:lang w:eastAsia="zh-CN"/>
        </w:rPr>
      </w:pPr>
      <w:r w:rsidRPr="00274987">
        <w:rPr>
          <w:color w:val="auto"/>
          <w:lang w:eastAsia="zh-CN"/>
        </w:rPr>
        <w:t>в) на основании судебного решения о его досрочном расторжении.</w:t>
      </w:r>
    </w:p>
    <w:p w:rsidR="006272ED" w:rsidRPr="00274987" w:rsidRDefault="006272ED"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7</w:t>
      </w:r>
      <w:r w:rsidRPr="00274987">
        <w:rPr>
          <w:color w:val="auto"/>
          <w:lang w:eastAsia="zh-CN"/>
        </w:rPr>
        <w:t>.2.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6272ED" w:rsidRPr="00274987" w:rsidRDefault="006272ED" w:rsidP="00221AB6">
      <w:pPr>
        <w:widowControl w:val="0"/>
        <w:ind w:right="-1" w:firstLine="709"/>
        <w:jc w:val="both"/>
        <w:rPr>
          <w:color w:val="auto"/>
          <w:lang w:eastAsia="zh-CN"/>
        </w:rPr>
      </w:pPr>
      <w:r w:rsidRPr="00274987">
        <w:rPr>
          <w:color w:val="auto"/>
          <w:lang w:eastAsia="zh-CN"/>
        </w:rPr>
        <w:t>Согласование и подписание Субъектом соглашения о расторжении настоящего Соглашения осуществляется в порядке, установленном Правительством Кировской области.</w:t>
      </w:r>
    </w:p>
    <w:p w:rsidR="006272ED" w:rsidRPr="00274987" w:rsidRDefault="006272ED"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7</w:t>
      </w:r>
      <w:r w:rsidRPr="00274987">
        <w:rPr>
          <w:color w:val="auto"/>
          <w:lang w:eastAsia="zh-CN"/>
        </w:rPr>
        <w:t>.3. К существенным нарушениям Концессионером условий настоящего Соглашения относятся:</w:t>
      </w:r>
    </w:p>
    <w:p w:rsidR="006272ED" w:rsidRPr="00274987" w:rsidRDefault="006272ED" w:rsidP="00A5412F">
      <w:pPr>
        <w:widowControl w:val="0"/>
        <w:ind w:right="-1" w:firstLine="709"/>
        <w:jc w:val="both"/>
        <w:rPr>
          <w:color w:val="auto"/>
          <w:lang w:eastAsia="zh-CN"/>
        </w:rPr>
      </w:pPr>
      <w:r w:rsidRPr="00274987">
        <w:rPr>
          <w:color w:val="auto"/>
          <w:lang w:eastAsia="zh-CN"/>
        </w:rPr>
        <w:t>а) нарушение сроков  модернизации объекта Соглашения, установленных пунктом 1</w:t>
      </w:r>
      <w:r w:rsidR="00C73321" w:rsidRPr="00274987">
        <w:rPr>
          <w:color w:val="auto"/>
          <w:lang w:eastAsia="zh-CN"/>
        </w:rPr>
        <w:t>1</w:t>
      </w:r>
      <w:r w:rsidRPr="00274987">
        <w:rPr>
          <w:color w:val="auto"/>
          <w:lang w:eastAsia="zh-CN"/>
        </w:rPr>
        <w:t xml:space="preserve">.2 настоящего Соглашения и Приложением № 4 к настоящему Соглашению, по вине Концессионера на срок более 90 (девяносто) календарных дней; </w:t>
      </w:r>
    </w:p>
    <w:p w:rsidR="006272ED" w:rsidRPr="00274987" w:rsidRDefault="006272ED" w:rsidP="00A5412F">
      <w:pPr>
        <w:widowControl w:val="0"/>
        <w:ind w:right="-1" w:firstLine="709"/>
        <w:jc w:val="both"/>
        <w:rPr>
          <w:color w:val="auto"/>
          <w:lang w:eastAsia="zh-CN"/>
        </w:rPr>
      </w:pPr>
      <w:r w:rsidRPr="00274987">
        <w:rPr>
          <w:color w:val="auto"/>
          <w:lang w:eastAsia="zh-CN"/>
        </w:rPr>
        <w:t>б) использование (эксплуатация) объекта Соглашения в целях, не установленных настоящим Соглашением;</w:t>
      </w:r>
    </w:p>
    <w:p w:rsidR="006272ED" w:rsidRPr="00274987" w:rsidRDefault="006272ED" w:rsidP="00A5412F">
      <w:pPr>
        <w:widowControl w:val="0"/>
        <w:ind w:right="-1" w:firstLine="709"/>
        <w:jc w:val="both"/>
        <w:rPr>
          <w:color w:val="auto"/>
          <w:lang w:eastAsia="zh-CN"/>
        </w:rPr>
      </w:pPr>
      <w:r w:rsidRPr="00274987">
        <w:rPr>
          <w:color w:val="auto"/>
          <w:lang w:eastAsia="zh-CN"/>
        </w:rPr>
        <w:t>в) нарушение установленного настоящим Соглашением порядка использования (эксплуатации) объекта Соглашения;</w:t>
      </w:r>
    </w:p>
    <w:p w:rsidR="006272ED" w:rsidRPr="00274987" w:rsidRDefault="006272ED" w:rsidP="00A5412F">
      <w:pPr>
        <w:widowControl w:val="0"/>
        <w:ind w:right="-1" w:firstLine="709"/>
        <w:jc w:val="both"/>
        <w:rPr>
          <w:color w:val="auto"/>
          <w:lang w:eastAsia="zh-CN"/>
        </w:rPr>
      </w:pPr>
      <w:r w:rsidRPr="00274987">
        <w:rPr>
          <w:color w:val="auto"/>
          <w:lang w:eastAsia="zh-CN"/>
        </w:rPr>
        <w:t>г) прекращение или приостановление Концессионером деятельности, предусмотренной настоящим Соглашением, без согласия Концедента либо с нарушением порядка предусмотренных законодательством РФ случаев прекращения или приостановления деятельности без получения согласия Концедента,</w:t>
      </w:r>
      <w:r w:rsidRPr="00274987">
        <w:rPr>
          <w:color w:val="auto"/>
          <w:sz w:val="20"/>
          <w:szCs w:val="20"/>
          <w:lang w:eastAsia="zh-CN"/>
        </w:rPr>
        <w:t xml:space="preserve"> </w:t>
      </w:r>
      <w:r w:rsidRPr="00274987">
        <w:rPr>
          <w:color w:val="auto"/>
          <w:lang w:eastAsia="zh-CN"/>
        </w:rPr>
        <w:t>за исключением случаев, предусмотренных частью 3.7 статьи 13 Федерального закона от 21.07.2005 № 115-ФЗ «О концессионных соглашениях»;</w:t>
      </w:r>
    </w:p>
    <w:p w:rsidR="006272ED" w:rsidRPr="00274987" w:rsidRDefault="006272ED" w:rsidP="00A5412F">
      <w:pPr>
        <w:widowControl w:val="0"/>
        <w:ind w:right="-1" w:firstLine="709"/>
        <w:jc w:val="both"/>
        <w:rPr>
          <w:color w:val="auto"/>
          <w:lang w:eastAsia="zh-CN"/>
        </w:rPr>
      </w:pPr>
      <w:r w:rsidRPr="00274987">
        <w:rPr>
          <w:color w:val="auto"/>
          <w:lang w:eastAsia="zh-CN"/>
        </w:rPr>
        <w:t>д) неисполнение или ненадлежащее исполнение Концессионером обязательств по предоставлению потребителям услуг по теплоснабжению, в том числе несоответствие их качества требованиям, установленным законодательством Российской Федерации и настоящим Соглашением;</w:t>
      </w:r>
    </w:p>
    <w:p w:rsidR="006272ED" w:rsidRPr="00274987" w:rsidRDefault="006272ED" w:rsidP="00A5412F">
      <w:pPr>
        <w:widowControl w:val="0"/>
        <w:ind w:right="-1" w:firstLine="709"/>
        <w:jc w:val="both"/>
        <w:rPr>
          <w:color w:val="auto"/>
          <w:lang w:eastAsia="zh-CN"/>
        </w:rPr>
      </w:pPr>
      <w:r w:rsidRPr="00274987">
        <w:rPr>
          <w:color w:val="auto"/>
          <w:lang w:eastAsia="zh-CN"/>
        </w:rPr>
        <w:lastRenderedPageBreak/>
        <w:t>е) приводящее к причинению значительного ущерба Концеденту неисполнение или ненадлежащее исполнение Концессионером обязательств, установленных настоящим Соглашением;</w:t>
      </w:r>
    </w:p>
    <w:p w:rsidR="006272ED" w:rsidRPr="00274987" w:rsidRDefault="006272ED"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7</w:t>
      </w:r>
      <w:r w:rsidRPr="00274987">
        <w:rPr>
          <w:color w:val="auto"/>
          <w:lang w:eastAsia="zh-CN"/>
        </w:rPr>
        <w:t>.4. К существенным нарушениям Концедентом условий настоящего Соглашения относятся:</w:t>
      </w:r>
    </w:p>
    <w:p w:rsidR="006272ED" w:rsidRPr="00274987" w:rsidRDefault="006272ED" w:rsidP="00321876">
      <w:pPr>
        <w:widowControl w:val="0"/>
        <w:ind w:right="-1" w:firstLine="709"/>
        <w:jc w:val="both"/>
        <w:rPr>
          <w:color w:val="auto"/>
          <w:sz w:val="20"/>
          <w:szCs w:val="20"/>
          <w:lang w:eastAsia="zh-CN"/>
        </w:rPr>
      </w:pPr>
      <w:r w:rsidRPr="00274987">
        <w:rPr>
          <w:color w:val="auto"/>
          <w:lang w:eastAsia="zh-CN"/>
        </w:rPr>
        <w:t>а)</w:t>
      </w:r>
      <w:r w:rsidRPr="00274987">
        <w:rPr>
          <w:color w:val="auto"/>
          <w:sz w:val="20"/>
          <w:szCs w:val="20"/>
          <w:lang w:eastAsia="zh-CN"/>
        </w:rPr>
        <w:t xml:space="preserve"> </w:t>
      </w:r>
      <w:r w:rsidRPr="00274987">
        <w:rPr>
          <w:iCs/>
          <w:color w:val="auto"/>
          <w:lang w:eastAsia="zh-CN"/>
        </w:rPr>
        <w:t>передача Концессионеру Объекта Соглашения, не соответствующего условиям настоящего Соглашения (в том числе описанию, технико-экономическим показателям, назначению Объекта Соглашения), в случае, если несоответствие выявлено в течение одного года с момента подписания Сторонами акта приема-передачи Объекта Соглашения, не могло быть выявлено при его передаче Концессионеру и возникло по вине Концедента.</w:t>
      </w:r>
      <w:r w:rsidRPr="00274987">
        <w:rPr>
          <w:color w:val="auto"/>
          <w:lang w:eastAsia="zh-CN"/>
        </w:rPr>
        <w:t xml:space="preserve"> </w:t>
      </w:r>
    </w:p>
    <w:p w:rsidR="006272ED" w:rsidRPr="00274987" w:rsidRDefault="006272ED" w:rsidP="00321876">
      <w:pPr>
        <w:widowControl w:val="0"/>
        <w:ind w:right="-1" w:firstLine="709"/>
        <w:jc w:val="both"/>
        <w:rPr>
          <w:color w:val="auto"/>
          <w:lang w:eastAsia="zh-CN"/>
        </w:rPr>
      </w:pPr>
      <w:r w:rsidRPr="00274987">
        <w:rPr>
          <w:color w:val="auto"/>
          <w:lang w:eastAsia="zh-CN"/>
        </w:rPr>
        <w:t>б) невыполнение обязательств, предусмотренных пунктами 4.5,</w:t>
      </w:r>
      <w:r w:rsidR="00321876" w:rsidRPr="00274987">
        <w:rPr>
          <w:color w:val="auto"/>
          <w:lang w:eastAsia="zh-CN"/>
        </w:rPr>
        <w:t xml:space="preserve"> </w:t>
      </w:r>
      <w:r w:rsidRPr="00274987">
        <w:rPr>
          <w:color w:val="auto"/>
          <w:lang w:eastAsia="zh-CN"/>
        </w:rPr>
        <w:t xml:space="preserve">4.8 настоящего Соглашения, не позволяющее Концессионеру исполнить свои обязательства по настоящему Соглашению; </w:t>
      </w:r>
    </w:p>
    <w:p w:rsidR="006272ED" w:rsidRPr="00274987" w:rsidRDefault="00096F97" w:rsidP="00321876">
      <w:pPr>
        <w:widowControl w:val="0"/>
        <w:ind w:right="-1" w:firstLine="709"/>
        <w:jc w:val="both"/>
        <w:rPr>
          <w:color w:val="auto"/>
          <w:lang w:eastAsia="zh-CN"/>
        </w:rPr>
      </w:pPr>
      <w:r w:rsidRPr="00274987">
        <w:rPr>
          <w:color w:val="auto"/>
          <w:lang w:eastAsia="zh-CN"/>
        </w:rPr>
        <w:t xml:space="preserve">    </w:t>
      </w:r>
      <w:r w:rsidR="006272ED" w:rsidRPr="00274987">
        <w:rPr>
          <w:color w:val="auto"/>
          <w:lang w:eastAsia="zh-CN"/>
        </w:rPr>
        <w:t xml:space="preserve">в) действия (бездействие) </w:t>
      </w:r>
      <w:proofErr w:type="spellStart"/>
      <w:r w:rsidR="006272ED" w:rsidRPr="00274987">
        <w:rPr>
          <w:color w:val="auto"/>
          <w:lang w:eastAsia="zh-CN"/>
        </w:rPr>
        <w:t>Концедента</w:t>
      </w:r>
      <w:proofErr w:type="spellEnd"/>
      <w:r w:rsidR="006272ED" w:rsidRPr="00274987">
        <w:rPr>
          <w:color w:val="auto"/>
          <w:lang w:eastAsia="zh-CN"/>
        </w:rPr>
        <w:t xml:space="preserve"> в части: </w:t>
      </w:r>
      <w:proofErr w:type="spellStart"/>
      <w:r w:rsidR="006272ED" w:rsidRPr="00274987">
        <w:rPr>
          <w:color w:val="auto"/>
          <w:lang w:eastAsia="zh-CN"/>
        </w:rPr>
        <w:t>неизвещения</w:t>
      </w:r>
      <w:proofErr w:type="spellEnd"/>
      <w:r w:rsidR="006272ED" w:rsidRPr="00274987">
        <w:rPr>
          <w:color w:val="auto"/>
          <w:lang w:eastAsia="zh-CN"/>
        </w:rPr>
        <w:t xml:space="preserve"> о сокращении полезного отпуска тепловой энергии вследствие ранее принятых, но не доведенных до Концессионера административных решениях, повлекших сокращение числа потребителей тепловой энергии или объемов потребления тепловой энергии; невнесения или несвоевременного (неполного) внесения изменений в Схему</w:t>
      </w:r>
      <w:r w:rsidR="00F41F28" w:rsidRPr="00274987">
        <w:rPr>
          <w:color w:val="auto"/>
          <w:lang w:eastAsia="zh-CN"/>
        </w:rPr>
        <w:t xml:space="preserve"> теплоснабжения </w:t>
      </w:r>
      <w:r w:rsidRPr="00274987">
        <w:rPr>
          <w:color w:val="auto"/>
          <w:lang w:eastAsia="zh-CN"/>
        </w:rPr>
        <w:t>______________________</w:t>
      </w:r>
      <w:r w:rsidR="006272ED" w:rsidRPr="00274987">
        <w:rPr>
          <w:color w:val="auto"/>
          <w:lang w:eastAsia="zh-CN"/>
        </w:rPr>
        <w:t xml:space="preserve"> Кировской области, при наличии у Концедента соответствующих обоснований от Концессионера, создающих условия или повлекших необоснованное превышение затрат Концессионера при исполнения обязательств по настоящему Соглашению; </w:t>
      </w:r>
    </w:p>
    <w:p w:rsidR="006272ED" w:rsidRPr="00274987" w:rsidRDefault="006272ED"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7</w:t>
      </w:r>
      <w:r w:rsidRPr="00274987">
        <w:rPr>
          <w:color w:val="auto"/>
          <w:lang w:eastAsia="zh-CN"/>
        </w:rPr>
        <w:t>.5. Порядок возмещения расходов Сторон в случае досрочного расторжения настоящего Соглашения, приведены в приложении № 10. Возмещение расходов по  модернизации объекта Соглашения, фактически понесенных Концессионером на момент досрочного расторжения Соглашения, осуществляется в объеме, в котором указанные средства не возмещены Концессионеру на момент расторжения Соглашения за счет выручки от  оказания услуг по регулируемым ценам (тарифам) с учетом установленных надбавок к ценам (тарифам). Порядок и срок осуществления указанного возмещения определяются в соответствии с условиями Соглашения.</w:t>
      </w:r>
    </w:p>
    <w:p w:rsidR="006272ED" w:rsidRPr="00274987" w:rsidRDefault="006272ED" w:rsidP="0097102C">
      <w:pPr>
        <w:widowControl w:val="0"/>
        <w:spacing w:line="23" w:lineRule="atLeast"/>
        <w:ind w:right="-1" w:firstLine="708"/>
        <w:jc w:val="both"/>
        <w:rPr>
          <w:color w:val="auto"/>
          <w:sz w:val="20"/>
          <w:szCs w:val="20"/>
          <w:lang w:eastAsia="zh-CN"/>
        </w:rPr>
      </w:pPr>
      <w:r w:rsidRPr="00274987">
        <w:rPr>
          <w:color w:val="auto"/>
          <w:lang w:eastAsia="zh-CN"/>
        </w:rPr>
        <w:t>1</w:t>
      </w:r>
      <w:r w:rsidR="00D220AD" w:rsidRPr="00274987">
        <w:rPr>
          <w:color w:val="auto"/>
          <w:lang w:eastAsia="zh-CN"/>
        </w:rPr>
        <w:t>7</w:t>
      </w:r>
      <w:r w:rsidRPr="00274987">
        <w:rPr>
          <w:color w:val="auto"/>
          <w:lang w:eastAsia="zh-CN"/>
        </w:rPr>
        <w:t>.6.</w:t>
      </w:r>
      <w:r w:rsidRPr="00274987">
        <w:rPr>
          <w:color w:val="auto"/>
          <w:sz w:val="20"/>
          <w:szCs w:val="20"/>
          <w:lang w:eastAsia="zh-CN"/>
        </w:rPr>
        <w:t xml:space="preserve"> </w:t>
      </w:r>
      <w:r w:rsidRPr="00274987">
        <w:rPr>
          <w:color w:val="auto"/>
          <w:lang w:eastAsia="zh-CN"/>
        </w:rPr>
        <w:t xml:space="preserve">В случае прекращения настоящего Соглашения по истечении срока действия, фактически понесенные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момент окончания срока действия настоящего Соглашения, возмещаются Концессионеру в порядке, установленном в приложении № 11 к настоящему Соглашению. </w:t>
      </w:r>
    </w:p>
    <w:p w:rsidR="00330153" w:rsidRPr="001E2EF3" w:rsidRDefault="00330153" w:rsidP="00EE7937">
      <w:pPr>
        <w:pStyle w:val="ac"/>
        <w:spacing w:before="0" w:after="0"/>
        <w:ind w:right="-1"/>
        <w:jc w:val="both"/>
        <w:rPr>
          <w:b/>
          <w:highlight w:val="yellow"/>
        </w:rPr>
      </w:pPr>
    </w:p>
    <w:p w:rsidR="00330153" w:rsidRPr="00274987" w:rsidRDefault="007D4D6E" w:rsidP="0097102C">
      <w:pPr>
        <w:pStyle w:val="ac"/>
        <w:spacing w:before="0" w:after="0"/>
        <w:ind w:right="-1"/>
        <w:jc w:val="center"/>
        <w:rPr>
          <w:b/>
        </w:rPr>
      </w:pPr>
      <w:r w:rsidRPr="00274987">
        <w:rPr>
          <w:b/>
        </w:rPr>
        <w:t>1</w:t>
      </w:r>
      <w:r w:rsidR="00D220AD" w:rsidRPr="00274987">
        <w:rPr>
          <w:b/>
        </w:rPr>
        <w:t>8</w:t>
      </w:r>
      <w:r w:rsidRPr="00274987">
        <w:rPr>
          <w:b/>
        </w:rPr>
        <w:t>. Разрешение споров</w:t>
      </w:r>
    </w:p>
    <w:p w:rsidR="00B63E02" w:rsidRPr="00274987" w:rsidRDefault="00B63E02" w:rsidP="00EE7937">
      <w:pPr>
        <w:pStyle w:val="ac"/>
        <w:spacing w:before="0" w:after="0"/>
        <w:ind w:right="-1"/>
        <w:jc w:val="both"/>
      </w:pPr>
    </w:p>
    <w:p w:rsidR="006272ED" w:rsidRPr="00274987" w:rsidRDefault="006272ED"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8</w:t>
      </w:r>
      <w:r w:rsidRPr="00274987">
        <w:rPr>
          <w:color w:val="auto"/>
          <w:lang w:eastAsia="zh-CN"/>
        </w:rPr>
        <w:t>.1. Споры и разногласия между Сторонами по настоящему Соглашению или в связи с ним разрешаются путем переговоров.</w:t>
      </w:r>
    </w:p>
    <w:p w:rsidR="006272ED" w:rsidRPr="00274987" w:rsidRDefault="006272ED" w:rsidP="00221AB6">
      <w:pPr>
        <w:widowControl w:val="0"/>
        <w:ind w:right="-1" w:firstLine="708"/>
        <w:jc w:val="both"/>
        <w:rPr>
          <w:color w:val="auto"/>
          <w:lang w:eastAsia="zh-CN"/>
        </w:rPr>
      </w:pPr>
      <w:r w:rsidRPr="00274987">
        <w:rPr>
          <w:color w:val="auto"/>
          <w:lang w:eastAsia="zh-CN"/>
        </w:rPr>
        <w:t>1</w:t>
      </w:r>
      <w:r w:rsidR="00D220AD" w:rsidRPr="00274987">
        <w:rPr>
          <w:color w:val="auto"/>
          <w:lang w:eastAsia="zh-CN"/>
        </w:rPr>
        <w:t>8</w:t>
      </w:r>
      <w:r w:rsidRPr="00274987">
        <w:rPr>
          <w:color w:val="auto"/>
          <w:lang w:eastAsia="zh-CN"/>
        </w:rPr>
        <w:t>.2. В случае не</w:t>
      </w:r>
      <w:r w:rsidR="0097102C" w:rsidRPr="00274987">
        <w:rPr>
          <w:color w:val="auto"/>
          <w:lang w:eastAsia="zh-CN"/>
        </w:rPr>
        <w:t xml:space="preserve"> </w:t>
      </w:r>
      <w:r w:rsidRPr="00274987">
        <w:rPr>
          <w:color w:val="auto"/>
          <w:lang w:eastAsia="zh-CN"/>
        </w:rPr>
        <w:t>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14 календарных дней со дня ее получения.</w:t>
      </w:r>
    </w:p>
    <w:p w:rsidR="006272ED" w:rsidRPr="00274987" w:rsidRDefault="006272ED" w:rsidP="00221AB6">
      <w:pPr>
        <w:widowControl w:val="0"/>
        <w:ind w:right="-1" w:firstLine="708"/>
        <w:jc w:val="both"/>
        <w:rPr>
          <w:color w:val="auto"/>
          <w:lang w:eastAsia="zh-CN"/>
        </w:rPr>
      </w:pPr>
      <w:r w:rsidRPr="00274987">
        <w:rPr>
          <w:color w:val="auto"/>
          <w:lang w:eastAsia="zh-CN"/>
        </w:rPr>
        <w:t>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6272ED" w:rsidRPr="00274987" w:rsidRDefault="006272ED" w:rsidP="00221AB6">
      <w:pPr>
        <w:widowControl w:val="0"/>
        <w:ind w:right="-1" w:firstLine="708"/>
        <w:jc w:val="both"/>
        <w:rPr>
          <w:color w:val="auto"/>
          <w:sz w:val="20"/>
          <w:szCs w:val="20"/>
          <w:lang w:eastAsia="zh-CN"/>
        </w:rPr>
      </w:pPr>
      <w:r w:rsidRPr="00274987">
        <w:rPr>
          <w:color w:val="auto"/>
          <w:lang w:eastAsia="zh-CN"/>
        </w:rPr>
        <w:t xml:space="preserve">В случае неисполнения или ненадлежащего исполнения какой-либо из Сторон своего обязательства по настоящему Соглашению другая </w:t>
      </w:r>
      <w:r w:rsidRPr="00274987">
        <w:rPr>
          <w:color w:val="auto"/>
          <w:sz w:val="20"/>
          <w:szCs w:val="20"/>
          <w:lang w:eastAsia="zh-CN"/>
        </w:rPr>
        <w:t>С</w:t>
      </w:r>
      <w:r w:rsidRPr="00274987">
        <w:rPr>
          <w:color w:val="auto"/>
          <w:lang w:eastAsia="zh-CN"/>
        </w:rPr>
        <w:t xml:space="preserve">торона направляет ей предупреждение в письменной форме о необходимости исполнения такого обязательства в разумный срок, указанный в соответствующем предупреждении. Требование об изменении или о досрочном </w:t>
      </w:r>
      <w:r w:rsidRPr="00274987">
        <w:rPr>
          <w:color w:val="auto"/>
          <w:lang w:eastAsia="zh-CN"/>
        </w:rPr>
        <w:lastRenderedPageBreak/>
        <w:t>расторжении настоящего Соглашения может быть заявлено в суд другой Стороной настоящего Соглашения только в случае, если в указанный срок такое обязательство не было исполнено надлежащим образом.</w:t>
      </w:r>
    </w:p>
    <w:p w:rsidR="006272ED" w:rsidRPr="00274987" w:rsidRDefault="006272ED"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8</w:t>
      </w:r>
      <w:r w:rsidRPr="00274987">
        <w:rPr>
          <w:color w:val="auto"/>
          <w:lang w:eastAsia="zh-CN"/>
        </w:rPr>
        <w:t>.3. В случае не</w:t>
      </w:r>
      <w:r w:rsidR="0097102C" w:rsidRPr="00274987">
        <w:rPr>
          <w:color w:val="auto"/>
          <w:lang w:eastAsia="zh-CN"/>
        </w:rPr>
        <w:t xml:space="preserve"> </w:t>
      </w:r>
      <w:r w:rsidRPr="00274987">
        <w:rPr>
          <w:color w:val="auto"/>
          <w:lang w:eastAsia="zh-CN"/>
        </w:rPr>
        <w:t>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Кировской области.</w:t>
      </w:r>
    </w:p>
    <w:p w:rsidR="00330153" w:rsidRPr="00274987" w:rsidRDefault="00330153" w:rsidP="00EE7937">
      <w:pPr>
        <w:pStyle w:val="ac"/>
        <w:spacing w:before="0" w:after="0"/>
        <w:ind w:right="-1"/>
        <w:jc w:val="both"/>
      </w:pPr>
    </w:p>
    <w:p w:rsidR="00330153" w:rsidRPr="00274987" w:rsidRDefault="007D4D6E" w:rsidP="0097102C">
      <w:pPr>
        <w:pStyle w:val="ac"/>
        <w:spacing w:before="0" w:after="0"/>
        <w:ind w:right="-1"/>
        <w:jc w:val="center"/>
        <w:rPr>
          <w:b/>
        </w:rPr>
      </w:pPr>
      <w:r w:rsidRPr="00274987">
        <w:rPr>
          <w:b/>
        </w:rPr>
        <w:t>1</w:t>
      </w:r>
      <w:r w:rsidR="00D220AD" w:rsidRPr="00274987">
        <w:rPr>
          <w:b/>
        </w:rPr>
        <w:t>9</w:t>
      </w:r>
      <w:r w:rsidRPr="00274987">
        <w:rPr>
          <w:b/>
        </w:rPr>
        <w:t>. Заключительные положения</w:t>
      </w:r>
    </w:p>
    <w:p w:rsidR="00B63E02" w:rsidRPr="00274987" w:rsidRDefault="00B63E02" w:rsidP="00EE7937">
      <w:pPr>
        <w:pStyle w:val="ac"/>
        <w:spacing w:before="0" w:after="0"/>
        <w:ind w:right="-1"/>
        <w:jc w:val="both"/>
        <w:rPr>
          <w:b/>
        </w:rPr>
      </w:pPr>
    </w:p>
    <w:p w:rsidR="008F6BB2" w:rsidRPr="00274987" w:rsidRDefault="008F6BB2"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9</w:t>
      </w:r>
      <w:r w:rsidRPr="00274987">
        <w:rPr>
          <w:color w:val="auto"/>
          <w:lang w:eastAsia="zh-CN"/>
        </w:rPr>
        <w:t>.1. Сторона (Концедент или Концессионер), изменившая свое местонахождение и (или) реквизиты, обязана сообщить об этом другим Сторонам в течение 10 календарных дней со дня этого изменения.</w:t>
      </w:r>
    </w:p>
    <w:p w:rsidR="008F6BB2" w:rsidRPr="00274987" w:rsidRDefault="008F6BB2"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9</w:t>
      </w:r>
      <w:r w:rsidRPr="00274987">
        <w:rPr>
          <w:color w:val="auto"/>
          <w:lang w:eastAsia="zh-CN"/>
        </w:rPr>
        <w:t xml:space="preserve">.2. Настоящее Соглашение составлено на русском языке в </w:t>
      </w:r>
      <w:r w:rsidR="00221AB6" w:rsidRPr="00274987">
        <w:rPr>
          <w:color w:val="auto"/>
          <w:lang w:eastAsia="zh-CN"/>
        </w:rPr>
        <w:t>5</w:t>
      </w:r>
      <w:r w:rsidRPr="00274987">
        <w:rPr>
          <w:color w:val="auto"/>
          <w:lang w:eastAsia="zh-CN"/>
        </w:rPr>
        <w:t xml:space="preserve"> подлинных экземплярах, имеющих равную юридическую силу, из них 1 экземпляр для Концедента, 1 экземпляр для Концессионера, 1 экземпляр для Субъекта</w:t>
      </w:r>
      <w:r w:rsidR="00221AB6" w:rsidRPr="00274987">
        <w:rPr>
          <w:color w:val="auto"/>
          <w:lang w:eastAsia="zh-CN"/>
        </w:rPr>
        <w:t>, 1 экземпляр для Предприятия</w:t>
      </w:r>
      <w:r w:rsidRPr="00274987">
        <w:rPr>
          <w:color w:val="auto"/>
          <w:lang w:eastAsia="zh-CN"/>
        </w:rPr>
        <w:t xml:space="preserve"> и 1 экземпляр для регистрирующего органа. </w:t>
      </w:r>
    </w:p>
    <w:p w:rsidR="008F6BB2" w:rsidRPr="00274987" w:rsidRDefault="008F6BB2" w:rsidP="0097102C">
      <w:pPr>
        <w:widowControl w:val="0"/>
        <w:ind w:right="-1" w:firstLine="708"/>
        <w:jc w:val="both"/>
        <w:rPr>
          <w:color w:val="auto"/>
          <w:lang w:eastAsia="zh-CN"/>
        </w:rPr>
      </w:pPr>
      <w:r w:rsidRPr="00274987">
        <w:rPr>
          <w:color w:val="auto"/>
          <w:lang w:eastAsia="zh-CN"/>
        </w:rPr>
        <w:t>1</w:t>
      </w:r>
      <w:r w:rsidR="00D220AD" w:rsidRPr="00274987">
        <w:rPr>
          <w:color w:val="auto"/>
          <w:lang w:eastAsia="zh-CN"/>
        </w:rPr>
        <w:t>9</w:t>
      </w:r>
      <w:r w:rsidRPr="00274987">
        <w:rPr>
          <w:color w:val="auto"/>
          <w:lang w:eastAsia="zh-CN"/>
        </w:rPr>
        <w:t>.3.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8F6BB2" w:rsidRPr="001E2EF3" w:rsidRDefault="008F6BB2" w:rsidP="00EE7937">
      <w:pPr>
        <w:widowControl w:val="0"/>
        <w:tabs>
          <w:tab w:val="num" w:pos="0"/>
        </w:tabs>
        <w:ind w:right="-1"/>
        <w:jc w:val="both"/>
        <w:outlineLvl w:val="0"/>
        <w:rPr>
          <w:rFonts w:eastAsia="Calibri"/>
          <w:b/>
          <w:bCs/>
          <w:color w:val="auto"/>
          <w:highlight w:val="yellow"/>
          <w:lang w:eastAsia="zh-CN"/>
        </w:rPr>
      </w:pPr>
    </w:p>
    <w:p w:rsidR="008F6BB2" w:rsidRPr="00274987" w:rsidRDefault="00D220AD" w:rsidP="0097102C">
      <w:pPr>
        <w:widowControl w:val="0"/>
        <w:tabs>
          <w:tab w:val="num" w:pos="0"/>
        </w:tabs>
        <w:ind w:right="-1"/>
        <w:jc w:val="center"/>
        <w:outlineLvl w:val="0"/>
        <w:rPr>
          <w:rFonts w:ascii="Calibri" w:eastAsia="Calibri" w:hAnsi="Calibri" w:cs="Calibri"/>
          <w:b/>
          <w:bCs/>
          <w:color w:val="auto"/>
          <w:sz w:val="28"/>
          <w:szCs w:val="28"/>
          <w:lang w:eastAsia="zh-CN"/>
        </w:rPr>
      </w:pPr>
      <w:r w:rsidRPr="00274987">
        <w:rPr>
          <w:rFonts w:eastAsia="Calibri"/>
          <w:b/>
          <w:bCs/>
          <w:color w:val="auto"/>
          <w:lang w:eastAsia="zh-CN"/>
        </w:rPr>
        <w:t>20</w:t>
      </w:r>
      <w:r w:rsidR="008F6BB2" w:rsidRPr="00274987">
        <w:rPr>
          <w:rFonts w:eastAsia="Calibri"/>
          <w:b/>
          <w:bCs/>
          <w:color w:val="auto"/>
          <w:lang w:eastAsia="zh-CN"/>
        </w:rPr>
        <w:t>. Приложения к настоящему Соглашению</w:t>
      </w:r>
    </w:p>
    <w:p w:rsidR="008F6BB2" w:rsidRPr="00274987" w:rsidRDefault="0097102C" w:rsidP="00EE7937">
      <w:pPr>
        <w:widowControl w:val="0"/>
        <w:autoSpaceDE w:val="0"/>
        <w:ind w:right="-1"/>
        <w:jc w:val="both"/>
        <w:rPr>
          <w:color w:val="auto"/>
          <w:sz w:val="20"/>
          <w:szCs w:val="20"/>
          <w:lang w:eastAsia="zh-CN"/>
        </w:rPr>
      </w:pPr>
      <w:r w:rsidRPr="00274987">
        <w:rPr>
          <w:color w:val="auto"/>
          <w:lang w:eastAsia="zh-CN"/>
        </w:rPr>
        <w:t>Приложение №</w:t>
      </w:r>
      <w:r w:rsidR="008F6BB2" w:rsidRPr="00274987">
        <w:rPr>
          <w:color w:val="auto"/>
          <w:lang w:eastAsia="zh-CN"/>
        </w:rPr>
        <w:t xml:space="preserve">1. Документ, подтверждающий право собственности Концедента на объект Соглашения. </w:t>
      </w:r>
    </w:p>
    <w:p w:rsidR="008F6BB2" w:rsidRPr="00274987" w:rsidRDefault="0097102C" w:rsidP="00EE7937">
      <w:pPr>
        <w:widowControl w:val="0"/>
        <w:ind w:right="-1"/>
        <w:jc w:val="both"/>
        <w:rPr>
          <w:color w:val="auto"/>
          <w:sz w:val="20"/>
          <w:szCs w:val="20"/>
          <w:lang w:eastAsia="zh-CN"/>
        </w:rPr>
      </w:pPr>
      <w:r w:rsidRPr="00274987">
        <w:rPr>
          <w:color w:val="auto"/>
          <w:lang w:eastAsia="zh-CN"/>
        </w:rPr>
        <w:t>Приложение №</w:t>
      </w:r>
      <w:r w:rsidR="008F6BB2" w:rsidRPr="00274987">
        <w:rPr>
          <w:color w:val="auto"/>
          <w:lang w:eastAsia="zh-CN"/>
        </w:rPr>
        <w:t xml:space="preserve">2.  Акт приема-передачи. </w:t>
      </w:r>
    </w:p>
    <w:p w:rsidR="008F6BB2" w:rsidRPr="00274987" w:rsidRDefault="0097102C" w:rsidP="00EE7937">
      <w:pPr>
        <w:widowControl w:val="0"/>
        <w:ind w:right="-1"/>
        <w:jc w:val="both"/>
        <w:rPr>
          <w:color w:val="auto"/>
          <w:sz w:val="20"/>
          <w:szCs w:val="20"/>
          <w:lang w:eastAsia="zh-CN"/>
        </w:rPr>
      </w:pPr>
      <w:r w:rsidRPr="00274987">
        <w:rPr>
          <w:color w:val="auto"/>
          <w:lang w:eastAsia="zh-CN"/>
        </w:rPr>
        <w:t>Приложение №</w:t>
      </w:r>
      <w:r w:rsidR="008F6BB2" w:rsidRPr="00274987">
        <w:rPr>
          <w:color w:val="auto"/>
          <w:lang w:eastAsia="zh-CN"/>
        </w:rPr>
        <w:t>3.  Сведения о составе и описани</w:t>
      </w:r>
      <w:r w:rsidR="00AF0218" w:rsidRPr="00274987">
        <w:rPr>
          <w:color w:val="auto"/>
          <w:lang w:eastAsia="zh-CN"/>
        </w:rPr>
        <w:t>е</w:t>
      </w:r>
      <w:r w:rsidR="008F6BB2" w:rsidRPr="00274987">
        <w:rPr>
          <w:color w:val="auto"/>
          <w:lang w:eastAsia="zh-CN"/>
        </w:rPr>
        <w:t xml:space="preserve"> имущества, входящего в состав объекта Соглашения, технико-экономические показатели и сведения о состоянии указанного имущества на дату его передачи  в концессию</w:t>
      </w:r>
    </w:p>
    <w:p w:rsidR="008F6BB2" w:rsidRPr="00274987" w:rsidRDefault="0097102C" w:rsidP="00EE7937">
      <w:pPr>
        <w:widowControl w:val="0"/>
        <w:ind w:right="-1"/>
        <w:jc w:val="both"/>
        <w:rPr>
          <w:color w:val="auto"/>
          <w:sz w:val="20"/>
          <w:szCs w:val="20"/>
          <w:lang w:eastAsia="zh-CN"/>
        </w:rPr>
      </w:pPr>
      <w:r w:rsidRPr="00274987">
        <w:rPr>
          <w:color w:val="auto"/>
          <w:lang w:eastAsia="zh-CN"/>
        </w:rPr>
        <w:t>Приложение №</w:t>
      </w:r>
      <w:r w:rsidR="008F6BB2" w:rsidRPr="00274987">
        <w:rPr>
          <w:color w:val="auto"/>
          <w:lang w:eastAsia="zh-CN"/>
        </w:rPr>
        <w:t>4.  Задание и перечень мероприятий по модернизации объекта Соглашения</w:t>
      </w:r>
    </w:p>
    <w:p w:rsidR="008F6BB2" w:rsidRPr="00274987" w:rsidRDefault="0097102C" w:rsidP="00EE7937">
      <w:pPr>
        <w:widowControl w:val="0"/>
        <w:ind w:right="-1"/>
        <w:jc w:val="both"/>
        <w:rPr>
          <w:strike/>
          <w:color w:val="auto"/>
          <w:lang w:eastAsia="zh-CN"/>
        </w:rPr>
      </w:pPr>
      <w:r w:rsidRPr="00274987">
        <w:rPr>
          <w:color w:val="auto"/>
          <w:lang w:eastAsia="zh-CN"/>
        </w:rPr>
        <w:t>Приложение №</w:t>
      </w:r>
      <w:r w:rsidR="008F6BB2" w:rsidRPr="00274987">
        <w:rPr>
          <w:color w:val="auto"/>
          <w:lang w:eastAsia="zh-CN"/>
        </w:rPr>
        <w:t>5. Долгосрочные параметры регулирования деятельности Концессионера</w:t>
      </w:r>
    </w:p>
    <w:p w:rsidR="008F6BB2" w:rsidRPr="00274987" w:rsidRDefault="0097102C" w:rsidP="00EE7937">
      <w:pPr>
        <w:widowControl w:val="0"/>
        <w:ind w:right="-1"/>
        <w:jc w:val="both"/>
        <w:rPr>
          <w:color w:val="auto"/>
          <w:sz w:val="20"/>
          <w:szCs w:val="20"/>
          <w:lang w:eastAsia="zh-CN"/>
        </w:rPr>
      </w:pPr>
      <w:r w:rsidRPr="00274987">
        <w:rPr>
          <w:color w:val="auto"/>
          <w:lang w:eastAsia="zh-CN"/>
        </w:rPr>
        <w:t>Приложение №</w:t>
      </w:r>
      <w:r w:rsidR="008F6BB2" w:rsidRPr="00274987">
        <w:rPr>
          <w:color w:val="auto"/>
          <w:lang w:eastAsia="zh-CN"/>
        </w:rPr>
        <w:t>6.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p w:rsidR="008F6BB2" w:rsidRPr="00274987" w:rsidRDefault="008F6BB2" w:rsidP="00EE7937">
      <w:pPr>
        <w:widowControl w:val="0"/>
        <w:ind w:right="-1"/>
        <w:jc w:val="both"/>
        <w:rPr>
          <w:color w:val="auto"/>
          <w:sz w:val="20"/>
          <w:szCs w:val="20"/>
          <w:lang w:eastAsia="zh-CN"/>
        </w:rPr>
      </w:pPr>
      <w:r w:rsidRPr="00274987">
        <w:rPr>
          <w:color w:val="auto"/>
          <w:lang w:eastAsia="zh-CN"/>
        </w:rPr>
        <w:t>Приложение №7.</w:t>
      </w:r>
      <w:r w:rsidRPr="00274987">
        <w:rPr>
          <w:b/>
          <w:color w:val="auto"/>
          <w:lang w:eastAsia="zh-CN"/>
        </w:rPr>
        <w:t xml:space="preserve"> </w:t>
      </w:r>
      <w:r w:rsidRPr="00274987">
        <w:rPr>
          <w:color w:val="auto"/>
          <w:lang w:eastAsia="zh-CN"/>
        </w:rPr>
        <w:t>Размер расходов на</w:t>
      </w:r>
      <w:r w:rsidRPr="00274987">
        <w:rPr>
          <w:color w:val="FF0000"/>
          <w:lang w:eastAsia="zh-CN"/>
        </w:rPr>
        <w:t xml:space="preserve"> </w:t>
      </w:r>
      <w:r w:rsidRPr="00274987">
        <w:rPr>
          <w:color w:val="auto"/>
          <w:lang w:eastAsia="zh-CN"/>
        </w:rPr>
        <w:t>модернизацию объекта Соглашения за счёт Концессионера.</w:t>
      </w:r>
    </w:p>
    <w:p w:rsidR="008F6BB2" w:rsidRPr="00274987" w:rsidRDefault="0097102C" w:rsidP="00EE7937">
      <w:pPr>
        <w:widowControl w:val="0"/>
        <w:ind w:right="-1"/>
        <w:jc w:val="both"/>
        <w:rPr>
          <w:color w:val="auto"/>
          <w:sz w:val="20"/>
          <w:szCs w:val="20"/>
          <w:lang w:eastAsia="zh-CN"/>
        </w:rPr>
      </w:pPr>
      <w:r w:rsidRPr="00274987">
        <w:rPr>
          <w:color w:val="auto"/>
          <w:lang w:eastAsia="zh-CN"/>
        </w:rPr>
        <w:t>Приложение №</w:t>
      </w:r>
      <w:r w:rsidR="008F6BB2" w:rsidRPr="00274987">
        <w:rPr>
          <w:color w:val="auto"/>
          <w:lang w:eastAsia="zh-CN"/>
        </w:rPr>
        <w:t>8. Плановые значения показателей надежности и энергетической эффективности</w:t>
      </w:r>
    </w:p>
    <w:p w:rsidR="008F6BB2" w:rsidRPr="00274987" w:rsidRDefault="008F6BB2" w:rsidP="00EE7937">
      <w:pPr>
        <w:widowControl w:val="0"/>
        <w:ind w:right="-1"/>
        <w:jc w:val="both"/>
        <w:rPr>
          <w:color w:val="auto"/>
          <w:sz w:val="20"/>
          <w:szCs w:val="20"/>
          <w:lang w:eastAsia="zh-CN"/>
        </w:rPr>
      </w:pPr>
      <w:r w:rsidRPr="00274987">
        <w:rPr>
          <w:color w:val="auto"/>
          <w:lang w:eastAsia="zh-CN"/>
        </w:rPr>
        <w:t>Приложение № 9.</w:t>
      </w:r>
      <w:r w:rsidR="005B65A2" w:rsidRPr="00274987">
        <w:rPr>
          <w:color w:val="auto"/>
          <w:lang w:eastAsia="zh-CN"/>
        </w:rPr>
        <w:t xml:space="preserve"> </w:t>
      </w:r>
      <w:r w:rsidRPr="00274987">
        <w:rPr>
          <w:color w:val="auto"/>
          <w:lang w:eastAsia="ar-SA"/>
        </w:rPr>
        <w:t xml:space="preserve">Объем полезного отпуска тепловой энергии и прогноз объема полезного отпуска тепловой энергии на срок действия концессионного соглашения </w:t>
      </w:r>
      <w:r w:rsidR="00707D2C" w:rsidRPr="00274987">
        <w:rPr>
          <w:color w:val="auto"/>
          <w:lang w:eastAsia="ar-SA"/>
        </w:rPr>
        <w:t>___________</w:t>
      </w:r>
      <w:r w:rsidRPr="00274987">
        <w:rPr>
          <w:color w:val="auto"/>
          <w:lang w:eastAsia="ar-SA"/>
        </w:rPr>
        <w:t xml:space="preserve"> гг.</w:t>
      </w:r>
    </w:p>
    <w:p w:rsidR="008F6BB2" w:rsidRPr="00274987" w:rsidRDefault="008F6BB2" w:rsidP="00EE7937">
      <w:pPr>
        <w:widowControl w:val="0"/>
        <w:ind w:right="-1"/>
        <w:jc w:val="both"/>
        <w:rPr>
          <w:color w:val="auto"/>
          <w:sz w:val="20"/>
          <w:szCs w:val="20"/>
          <w:lang w:eastAsia="zh-CN"/>
        </w:rPr>
      </w:pPr>
      <w:r w:rsidRPr="00274987">
        <w:rPr>
          <w:color w:val="auto"/>
          <w:lang w:eastAsia="zh-CN"/>
        </w:rPr>
        <w:t>Приложение №10.</w:t>
      </w:r>
      <w:r w:rsidR="005B65A2" w:rsidRPr="00274987">
        <w:rPr>
          <w:color w:val="auto"/>
          <w:lang w:eastAsia="zh-CN"/>
        </w:rPr>
        <w:t xml:space="preserve"> </w:t>
      </w:r>
      <w:r w:rsidRPr="00274987">
        <w:rPr>
          <w:color w:val="auto"/>
          <w:lang w:eastAsia="zh-CN"/>
        </w:rPr>
        <w:t>Порядок возмещения расходов сторон в случае досрочного расторжения концессионного соглашения.</w:t>
      </w:r>
    </w:p>
    <w:p w:rsidR="008F6BB2" w:rsidRPr="00274987" w:rsidRDefault="008F6BB2" w:rsidP="00EE7937">
      <w:pPr>
        <w:widowControl w:val="0"/>
        <w:ind w:right="-1"/>
        <w:jc w:val="both"/>
        <w:rPr>
          <w:b/>
          <w:color w:val="auto"/>
          <w:lang w:eastAsia="zh-CN"/>
        </w:rPr>
      </w:pPr>
      <w:r w:rsidRPr="00274987">
        <w:rPr>
          <w:color w:val="auto"/>
          <w:lang w:eastAsia="zh-CN"/>
        </w:rPr>
        <w:t>Приложение №11.</w:t>
      </w:r>
      <w:r w:rsidR="005B65A2" w:rsidRPr="00274987">
        <w:rPr>
          <w:color w:val="auto"/>
          <w:lang w:eastAsia="zh-CN"/>
        </w:rPr>
        <w:t xml:space="preserve"> </w:t>
      </w:r>
      <w:r w:rsidRPr="00274987">
        <w:rPr>
          <w:color w:val="auto"/>
          <w:lang w:eastAsia="zh-CN"/>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sidRPr="00274987">
        <w:rPr>
          <w:b/>
          <w:color w:val="auto"/>
          <w:lang w:eastAsia="zh-CN"/>
        </w:rPr>
        <w:t xml:space="preserve"> </w:t>
      </w:r>
    </w:p>
    <w:p w:rsidR="005B65A2" w:rsidRPr="00274987" w:rsidRDefault="005B65A2" w:rsidP="005B65A2">
      <w:pPr>
        <w:widowControl w:val="0"/>
        <w:ind w:right="-1"/>
        <w:jc w:val="both"/>
        <w:rPr>
          <w:color w:val="auto"/>
          <w:lang w:eastAsia="zh-CN"/>
        </w:rPr>
      </w:pPr>
      <w:r w:rsidRPr="00274987">
        <w:rPr>
          <w:color w:val="auto"/>
          <w:lang w:eastAsia="zh-CN"/>
        </w:rPr>
        <w:t>Приложение №12.  Характеристика земельного участка, предоставляемого концессионеру на праве аренды</w:t>
      </w:r>
      <w:r w:rsidR="00110621" w:rsidRPr="00274987">
        <w:rPr>
          <w:color w:val="auto"/>
          <w:lang w:eastAsia="zh-CN"/>
        </w:rPr>
        <w:t>.</w:t>
      </w:r>
    </w:p>
    <w:p w:rsidR="00A409D0" w:rsidRPr="00274987" w:rsidRDefault="00A409D0" w:rsidP="005B65A2">
      <w:pPr>
        <w:widowControl w:val="0"/>
        <w:ind w:right="-1"/>
        <w:jc w:val="both"/>
        <w:rPr>
          <w:color w:val="auto"/>
          <w:lang w:eastAsia="zh-CN"/>
        </w:rPr>
      </w:pPr>
      <w:r w:rsidRPr="00274987">
        <w:rPr>
          <w:color w:val="auto"/>
          <w:lang w:eastAsia="zh-CN"/>
        </w:rPr>
        <w:t xml:space="preserve">Приложение № 13. Перечень незарегистрированного </w:t>
      </w:r>
      <w:r w:rsidR="00E65CA2" w:rsidRPr="00274987">
        <w:rPr>
          <w:color w:val="auto"/>
          <w:lang w:eastAsia="zh-CN"/>
        </w:rPr>
        <w:t xml:space="preserve">недвижимого </w:t>
      </w:r>
      <w:r w:rsidRPr="00274987">
        <w:rPr>
          <w:color w:val="auto"/>
          <w:lang w:eastAsia="zh-CN"/>
        </w:rPr>
        <w:t>имущества, входящего в состав объекта Соглаш</w:t>
      </w:r>
      <w:r w:rsidR="00E65CA2" w:rsidRPr="00274987">
        <w:rPr>
          <w:color w:val="auto"/>
          <w:lang w:eastAsia="zh-CN"/>
        </w:rPr>
        <w:t>е</w:t>
      </w:r>
      <w:r w:rsidRPr="00274987">
        <w:rPr>
          <w:color w:val="auto"/>
          <w:lang w:eastAsia="zh-CN"/>
        </w:rPr>
        <w:t>ния.</w:t>
      </w:r>
    </w:p>
    <w:p w:rsidR="00707D2C" w:rsidRPr="00274987" w:rsidRDefault="00707D2C" w:rsidP="005B65A2">
      <w:pPr>
        <w:widowControl w:val="0"/>
        <w:ind w:right="-1"/>
        <w:jc w:val="both"/>
        <w:rPr>
          <w:color w:val="auto"/>
          <w:lang w:eastAsia="zh-CN"/>
        </w:rPr>
      </w:pPr>
    </w:p>
    <w:p w:rsidR="008F6BB2" w:rsidRPr="001E2EF3" w:rsidRDefault="008F6BB2" w:rsidP="00EE7937">
      <w:pPr>
        <w:widowControl w:val="0"/>
        <w:ind w:right="-1"/>
        <w:jc w:val="both"/>
        <w:rPr>
          <w:color w:val="auto"/>
          <w:highlight w:val="yellow"/>
          <w:lang w:eastAsia="zh-CN"/>
        </w:rPr>
      </w:pPr>
    </w:p>
    <w:p w:rsidR="00330153" w:rsidRPr="00274987" w:rsidRDefault="007D4D6E" w:rsidP="0097102C">
      <w:pPr>
        <w:pStyle w:val="ConsPlusNonformat"/>
        <w:ind w:right="-1"/>
        <w:jc w:val="center"/>
        <w:rPr>
          <w:rFonts w:ascii="Times New Roman" w:hAnsi="Times New Roman" w:cs="Times New Roman"/>
          <w:b/>
          <w:sz w:val="24"/>
          <w:szCs w:val="24"/>
        </w:rPr>
      </w:pPr>
      <w:r w:rsidRPr="00274987">
        <w:rPr>
          <w:rFonts w:ascii="Times New Roman" w:hAnsi="Times New Roman" w:cs="Times New Roman"/>
          <w:b/>
          <w:sz w:val="24"/>
          <w:szCs w:val="24"/>
        </w:rPr>
        <w:lastRenderedPageBreak/>
        <w:t>20. Адреса и реквизиты Сторон</w:t>
      </w:r>
    </w:p>
    <w:p w:rsidR="00330153" w:rsidRPr="00274987" w:rsidRDefault="00330153" w:rsidP="00EE7937">
      <w:pPr>
        <w:pStyle w:val="ConsPlusNonformat"/>
        <w:ind w:right="-1"/>
        <w:jc w:val="both"/>
        <w:rPr>
          <w:rFonts w:ascii="Times New Roman" w:hAnsi="Times New Roman" w:cs="Times New Roman"/>
          <w:sz w:val="24"/>
          <w:szCs w:val="24"/>
        </w:rPr>
      </w:pPr>
    </w:p>
    <w:tbl>
      <w:tblPr>
        <w:tblStyle w:val="af"/>
        <w:tblW w:w="9747" w:type="dxa"/>
        <w:tblBorders>
          <w:top w:val="nil"/>
          <w:left w:val="nil"/>
          <w:bottom w:val="nil"/>
          <w:right w:val="nil"/>
          <w:insideH w:val="nil"/>
          <w:insideV w:val="nil"/>
        </w:tblBorders>
        <w:tblLook w:val="04A0"/>
      </w:tblPr>
      <w:tblGrid>
        <w:gridCol w:w="4786"/>
        <w:gridCol w:w="4961"/>
      </w:tblGrid>
      <w:tr w:rsidR="00330153" w:rsidRPr="00C60AD9" w:rsidTr="0097102C">
        <w:tc>
          <w:tcPr>
            <w:tcW w:w="4786" w:type="dxa"/>
            <w:tcBorders>
              <w:top w:val="nil"/>
              <w:left w:val="nil"/>
              <w:bottom w:val="nil"/>
              <w:right w:val="nil"/>
            </w:tcBorders>
            <w:shd w:val="clear" w:color="auto" w:fill="auto"/>
          </w:tcPr>
          <w:p w:rsidR="00330153" w:rsidRPr="00274987" w:rsidRDefault="007D4D6E" w:rsidP="00EE7937">
            <w:pPr>
              <w:pStyle w:val="ConsPlusNonformat"/>
              <w:ind w:right="-1"/>
              <w:jc w:val="both"/>
              <w:rPr>
                <w:rFonts w:ascii="Times New Roman" w:hAnsi="Times New Roman" w:cs="Times New Roman"/>
                <w:b/>
                <w:sz w:val="24"/>
                <w:szCs w:val="24"/>
                <w:u w:val="single"/>
              </w:rPr>
            </w:pPr>
            <w:r w:rsidRPr="00274987">
              <w:rPr>
                <w:rFonts w:ascii="Times New Roman" w:hAnsi="Times New Roman" w:cs="Times New Roman"/>
                <w:b/>
                <w:sz w:val="24"/>
                <w:szCs w:val="24"/>
                <w:u w:val="single"/>
              </w:rPr>
              <w:t>КОНЦЕДЕНТ:</w:t>
            </w:r>
          </w:p>
          <w:p w:rsidR="00330153" w:rsidRPr="00274987" w:rsidRDefault="00330153" w:rsidP="00EE7937">
            <w:pPr>
              <w:pStyle w:val="ac"/>
              <w:spacing w:before="0" w:after="0"/>
              <w:ind w:right="-1"/>
              <w:jc w:val="both"/>
              <w:rPr>
                <w:color w:val="000000"/>
                <w:sz w:val="27"/>
                <w:szCs w:val="27"/>
              </w:rPr>
            </w:pPr>
          </w:p>
          <w:p w:rsidR="00707D2C" w:rsidRPr="00274987" w:rsidRDefault="00707D2C" w:rsidP="00EE7937">
            <w:pPr>
              <w:pStyle w:val="ac"/>
              <w:spacing w:before="0" w:after="0"/>
              <w:ind w:right="-1"/>
              <w:jc w:val="both"/>
              <w:rPr>
                <w:color w:val="000000"/>
                <w:sz w:val="27"/>
                <w:szCs w:val="27"/>
              </w:rPr>
            </w:pPr>
          </w:p>
          <w:p w:rsidR="00707D2C" w:rsidRPr="00274987" w:rsidRDefault="00707D2C" w:rsidP="00EE7937">
            <w:pPr>
              <w:pStyle w:val="ac"/>
              <w:spacing w:before="0" w:after="0"/>
              <w:ind w:right="-1"/>
              <w:jc w:val="both"/>
              <w:rPr>
                <w:color w:val="000000"/>
                <w:sz w:val="27"/>
                <w:szCs w:val="27"/>
              </w:rPr>
            </w:pPr>
          </w:p>
          <w:p w:rsidR="00707D2C" w:rsidRPr="00274987" w:rsidRDefault="00707D2C" w:rsidP="00EE7937">
            <w:pPr>
              <w:pStyle w:val="ac"/>
              <w:spacing w:before="0" w:after="0"/>
              <w:ind w:right="-1"/>
              <w:jc w:val="both"/>
              <w:rPr>
                <w:color w:val="000000"/>
                <w:sz w:val="27"/>
                <w:szCs w:val="27"/>
              </w:rPr>
            </w:pPr>
          </w:p>
          <w:p w:rsidR="00707D2C" w:rsidRPr="00274987" w:rsidRDefault="00707D2C" w:rsidP="00EE7937">
            <w:pPr>
              <w:pStyle w:val="ac"/>
              <w:spacing w:before="0" w:after="0"/>
              <w:ind w:right="-1"/>
              <w:jc w:val="both"/>
              <w:rPr>
                <w:color w:val="000000"/>
                <w:sz w:val="27"/>
                <w:szCs w:val="27"/>
              </w:rPr>
            </w:pPr>
          </w:p>
          <w:p w:rsidR="00707D2C" w:rsidRPr="00274987" w:rsidRDefault="00707D2C" w:rsidP="00EE7937">
            <w:pPr>
              <w:pStyle w:val="ac"/>
              <w:spacing w:before="0" w:after="0"/>
              <w:ind w:right="-1"/>
              <w:jc w:val="both"/>
              <w:rPr>
                <w:color w:val="000000"/>
                <w:sz w:val="27"/>
                <w:szCs w:val="27"/>
              </w:rPr>
            </w:pPr>
          </w:p>
          <w:p w:rsidR="00707D2C" w:rsidRPr="00274987" w:rsidRDefault="00707D2C" w:rsidP="00EE7937">
            <w:pPr>
              <w:pStyle w:val="ac"/>
              <w:spacing w:before="0" w:after="0"/>
              <w:ind w:right="-1"/>
              <w:jc w:val="both"/>
              <w:rPr>
                <w:color w:val="000000"/>
                <w:sz w:val="27"/>
                <w:szCs w:val="27"/>
              </w:rPr>
            </w:pPr>
          </w:p>
          <w:p w:rsidR="00330153" w:rsidRPr="00274987" w:rsidRDefault="007D4D6E" w:rsidP="00EE7937">
            <w:pPr>
              <w:pStyle w:val="ConsPlusNonformat"/>
              <w:ind w:right="-1"/>
              <w:jc w:val="both"/>
              <w:rPr>
                <w:rFonts w:ascii="Times New Roman" w:hAnsi="Times New Roman" w:cs="Times New Roman"/>
                <w:sz w:val="24"/>
                <w:szCs w:val="24"/>
              </w:rPr>
            </w:pPr>
            <w:r w:rsidRPr="00274987">
              <w:rPr>
                <w:rFonts w:ascii="Times New Roman" w:hAnsi="Times New Roman" w:cs="Times New Roman"/>
                <w:b/>
                <w:color w:val="000000"/>
                <w:sz w:val="24"/>
                <w:szCs w:val="24"/>
              </w:rPr>
              <w:t xml:space="preserve">Глава </w:t>
            </w:r>
            <w:r w:rsidR="00D17030" w:rsidRPr="00274987">
              <w:rPr>
                <w:rFonts w:ascii="Times New Roman" w:hAnsi="Times New Roman" w:cs="Times New Roman"/>
                <w:b/>
                <w:color w:val="000000"/>
                <w:sz w:val="24"/>
                <w:szCs w:val="24"/>
              </w:rPr>
              <w:t>__________</w:t>
            </w:r>
            <w:r w:rsidRPr="00274987">
              <w:rPr>
                <w:rFonts w:ascii="Times New Roman" w:hAnsi="Times New Roman" w:cs="Times New Roman"/>
                <w:b/>
                <w:color w:val="000000"/>
                <w:sz w:val="24"/>
                <w:szCs w:val="24"/>
              </w:rPr>
              <w:t>____/</w:t>
            </w:r>
            <w:r w:rsidR="00707D2C" w:rsidRPr="00274987">
              <w:rPr>
                <w:rFonts w:ascii="Times New Roman" w:hAnsi="Times New Roman" w:cs="Times New Roman"/>
                <w:b/>
                <w:color w:val="000000"/>
                <w:sz w:val="24"/>
                <w:szCs w:val="24"/>
              </w:rPr>
              <w:t xml:space="preserve"> __________ </w:t>
            </w:r>
            <w:r w:rsidR="00AD0102" w:rsidRPr="00274987">
              <w:rPr>
                <w:rFonts w:ascii="Times New Roman" w:hAnsi="Times New Roman" w:cs="Times New Roman"/>
                <w:b/>
                <w:color w:val="000000"/>
                <w:sz w:val="24"/>
                <w:szCs w:val="24"/>
              </w:rPr>
              <w:t>/</w:t>
            </w:r>
          </w:p>
          <w:p w:rsidR="00264CE3" w:rsidRPr="00274987" w:rsidRDefault="00264CE3" w:rsidP="00EE7937">
            <w:pPr>
              <w:pStyle w:val="ConsPlusNonformat"/>
              <w:ind w:right="-1"/>
              <w:jc w:val="both"/>
              <w:rPr>
                <w:rFonts w:ascii="Times New Roman" w:hAnsi="Times New Roman" w:cs="Times New Roman"/>
                <w:sz w:val="24"/>
                <w:szCs w:val="24"/>
              </w:rPr>
            </w:pPr>
          </w:p>
          <w:p w:rsidR="00264CE3" w:rsidRPr="00274987" w:rsidRDefault="00264CE3" w:rsidP="00EE7937">
            <w:pPr>
              <w:pStyle w:val="ConsPlusNonformat"/>
              <w:ind w:right="-1"/>
              <w:jc w:val="both"/>
              <w:rPr>
                <w:rFonts w:ascii="Times New Roman" w:hAnsi="Times New Roman" w:cs="Times New Roman"/>
                <w:sz w:val="24"/>
                <w:szCs w:val="24"/>
              </w:rPr>
            </w:pPr>
          </w:p>
          <w:p w:rsidR="00330153" w:rsidRPr="00274987" w:rsidRDefault="00264CE3" w:rsidP="00EE7937">
            <w:pPr>
              <w:pStyle w:val="ac"/>
              <w:spacing w:before="0" w:after="0"/>
              <w:ind w:right="-1"/>
              <w:jc w:val="both"/>
              <w:rPr>
                <w:b/>
                <w:color w:val="000000"/>
              </w:rPr>
            </w:pPr>
            <w:r w:rsidRPr="00274987">
              <w:rPr>
                <w:b/>
                <w:color w:val="auto"/>
                <w:u w:val="single"/>
              </w:rPr>
              <w:t>ПРЕДПРИЯТИЕ</w:t>
            </w:r>
            <w:r w:rsidR="007D4D6E" w:rsidRPr="00274987">
              <w:rPr>
                <w:b/>
                <w:color w:val="000000"/>
              </w:rPr>
              <w:t xml:space="preserve">: </w:t>
            </w:r>
          </w:p>
          <w:p w:rsidR="00707D2C" w:rsidRPr="00274987" w:rsidRDefault="007D4D6E" w:rsidP="00707D2C">
            <w:pPr>
              <w:pStyle w:val="ac"/>
              <w:spacing w:before="0" w:after="0"/>
              <w:ind w:right="-1"/>
              <w:jc w:val="both"/>
              <w:rPr>
                <w:b/>
                <w:color w:val="000000"/>
              </w:rPr>
            </w:pPr>
            <w:r w:rsidRPr="00274987">
              <w:rPr>
                <w:b/>
                <w:color w:val="000000"/>
              </w:rPr>
              <w:t xml:space="preserve">Муниципальное </w:t>
            </w:r>
            <w:r w:rsidR="00AD0102" w:rsidRPr="00274987">
              <w:rPr>
                <w:b/>
                <w:color w:val="000000"/>
              </w:rPr>
              <w:t>у</w:t>
            </w:r>
            <w:r w:rsidRPr="00274987">
              <w:rPr>
                <w:b/>
                <w:color w:val="000000"/>
              </w:rPr>
              <w:t xml:space="preserve">нитарное </w:t>
            </w:r>
            <w:r w:rsidR="00AD0102" w:rsidRPr="00274987">
              <w:rPr>
                <w:b/>
                <w:color w:val="000000"/>
              </w:rPr>
              <w:t>п</w:t>
            </w:r>
            <w:r w:rsidRPr="00274987">
              <w:rPr>
                <w:b/>
                <w:color w:val="000000"/>
              </w:rPr>
              <w:t xml:space="preserve">редприятие </w:t>
            </w:r>
            <w:r w:rsidR="00AD0102" w:rsidRPr="00274987">
              <w:rPr>
                <w:b/>
                <w:color w:val="000000"/>
              </w:rPr>
              <w:t xml:space="preserve">жилищно-коммунального хозяйства </w:t>
            </w:r>
          </w:p>
          <w:p w:rsidR="00707D2C" w:rsidRPr="00274987" w:rsidRDefault="00707D2C" w:rsidP="00707D2C">
            <w:pPr>
              <w:pStyle w:val="ac"/>
              <w:spacing w:before="0" w:after="0"/>
              <w:ind w:right="-1"/>
              <w:jc w:val="both"/>
              <w:rPr>
                <w:b/>
                <w:color w:val="000000"/>
              </w:rPr>
            </w:pPr>
          </w:p>
          <w:p w:rsidR="00707D2C" w:rsidRPr="00274987" w:rsidRDefault="00707D2C" w:rsidP="00707D2C">
            <w:pPr>
              <w:pStyle w:val="ac"/>
              <w:spacing w:before="0" w:after="0"/>
              <w:ind w:right="-1"/>
              <w:jc w:val="both"/>
              <w:rPr>
                <w:b/>
                <w:color w:val="000000"/>
              </w:rPr>
            </w:pPr>
          </w:p>
          <w:p w:rsidR="00707D2C" w:rsidRPr="00274987" w:rsidRDefault="00707D2C" w:rsidP="00707D2C">
            <w:pPr>
              <w:pStyle w:val="ac"/>
              <w:spacing w:before="0" w:after="0"/>
              <w:ind w:right="-1"/>
              <w:jc w:val="both"/>
              <w:rPr>
                <w:b/>
                <w:color w:val="000000"/>
              </w:rPr>
            </w:pPr>
          </w:p>
          <w:p w:rsidR="00707D2C" w:rsidRPr="00274987" w:rsidRDefault="00707D2C" w:rsidP="00707D2C">
            <w:pPr>
              <w:pStyle w:val="ac"/>
              <w:spacing w:before="0" w:after="0"/>
              <w:ind w:right="-1"/>
              <w:jc w:val="both"/>
              <w:rPr>
                <w:b/>
                <w:color w:val="000000"/>
              </w:rPr>
            </w:pPr>
          </w:p>
          <w:p w:rsidR="00707D2C" w:rsidRPr="00274987" w:rsidRDefault="00707D2C" w:rsidP="00707D2C">
            <w:pPr>
              <w:pStyle w:val="ac"/>
              <w:spacing w:before="0" w:after="0"/>
              <w:ind w:right="-1"/>
              <w:jc w:val="both"/>
              <w:rPr>
                <w:b/>
                <w:color w:val="000000"/>
              </w:rPr>
            </w:pPr>
          </w:p>
          <w:p w:rsidR="00707D2C" w:rsidRPr="00274987" w:rsidRDefault="00707D2C" w:rsidP="00707D2C">
            <w:pPr>
              <w:pStyle w:val="ac"/>
              <w:spacing w:before="0" w:after="0"/>
              <w:ind w:right="-1"/>
              <w:jc w:val="both"/>
              <w:rPr>
                <w:b/>
                <w:color w:val="000000"/>
              </w:rPr>
            </w:pPr>
          </w:p>
          <w:p w:rsidR="00707D2C" w:rsidRPr="00274987" w:rsidRDefault="00707D2C" w:rsidP="00707D2C">
            <w:pPr>
              <w:pStyle w:val="ac"/>
              <w:spacing w:before="0" w:after="0"/>
              <w:ind w:right="-1"/>
              <w:jc w:val="both"/>
              <w:rPr>
                <w:b/>
                <w:color w:val="000000"/>
              </w:rPr>
            </w:pPr>
          </w:p>
          <w:p w:rsidR="00707D2C" w:rsidRPr="00274987" w:rsidRDefault="00707D2C" w:rsidP="00707D2C">
            <w:pPr>
              <w:pStyle w:val="ac"/>
              <w:spacing w:before="0" w:after="0"/>
              <w:ind w:right="-1"/>
              <w:jc w:val="both"/>
              <w:rPr>
                <w:b/>
                <w:color w:val="000000"/>
              </w:rPr>
            </w:pPr>
          </w:p>
          <w:p w:rsidR="00330153" w:rsidRPr="00274987" w:rsidRDefault="00D17030" w:rsidP="00707D2C">
            <w:pPr>
              <w:pStyle w:val="ac"/>
              <w:spacing w:before="0" w:after="0"/>
              <w:ind w:right="-1"/>
              <w:jc w:val="both"/>
              <w:rPr>
                <w:szCs w:val="24"/>
              </w:rPr>
            </w:pPr>
            <w:proofErr w:type="spellStart"/>
            <w:r w:rsidRPr="00274987">
              <w:rPr>
                <w:b/>
                <w:color w:val="000000"/>
                <w:szCs w:val="24"/>
              </w:rPr>
              <w:t>Директор________</w:t>
            </w:r>
            <w:r w:rsidR="007D4D6E" w:rsidRPr="00274987">
              <w:rPr>
                <w:b/>
                <w:color w:val="000000"/>
                <w:szCs w:val="24"/>
              </w:rPr>
              <w:t>___</w:t>
            </w:r>
            <w:proofErr w:type="spellEnd"/>
            <w:r w:rsidR="007D4D6E" w:rsidRPr="00274987">
              <w:rPr>
                <w:b/>
                <w:color w:val="000000"/>
                <w:szCs w:val="24"/>
              </w:rPr>
              <w:t>/</w:t>
            </w:r>
            <w:r w:rsidR="00707D2C" w:rsidRPr="00274987">
              <w:rPr>
                <w:b/>
                <w:color w:val="000000"/>
                <w:szCs w:val="24"/>
              </w:rPr>
              <w:t xml:space="preserve">_______________ </w:t>
            </w:r>
            <w:r w:rsidRPr="00274987">
              <w:rPr>
                <w:b/>
                <w:color w:val="000000"/>
                <w:szCs w:val="24"/>
              </w:rPr>
              <w:t>/</w:t>
            </w:r>
          </w:p>
        </w:tc>
        <w:tc>
          <w:tcPr>
            <w:tcW w:w="4961" w:type="dxa"/>
            <w:tcBorders>
              <w:top w:val="nil"/>
              <w:left w:val="nil"/>
              <w:bottom w:val="nil"/>
              <w:right w:val="nil"/>
            </w:tcBorders>
            <w:shd w:val="clear" w:color="auto" w:fill="auto"/>
          </w:tcPr>
          <w:p w:rsidR="00330153" w:rsidRPr="00274987" w:rsidRDefault="007D4D6E" w:rsidP="0097102C">
            <w:pPr>
              <w:pStyle w:val="ConsPlusNonformat"/>
              <w:jc w:val="both"/>
              <w:rPr>
                <w:rFonts w:ascii="Times New Roman" w:hAnsi="Times New Roman" w:cs="Times New Roman"/>
                <w:b/>
                <w:sz w:val="24"/>
                <w:szCs w:val="24"/>
                <w:u w:val="single"/>
              </w:rPr>
            </w:pPr>
            <w:r w:rsidRPr="00274987">
              <w:rPr>
                <w:rFonts w:ascii="Times New Roman" w:hAnsi="Times New Roman" w:cs="Times New Roman"/>
                <w:b/>
                <w:sz w:val="24"/>
                <w:szCs w:val="24"/>
                <w:u w:val="single"/>
              </w:rPr>
              <w:t>КОНЦЕССИОНЕР:</w:t>
            </w:r>
          </w:p>
          <w:p w:rsidR="00330153" w:rsidRPr="00274987" w:rsidRDefault="00330153" w:rsidP="0097102C">
            <w:pPr>
              <w:pStyle w:val="ConsPlusNonformat"/>
              <w:jc w:val="both"/>
              <w:rPr>
                <w:rFonts w:ascii="Times New Roman" w:hAnsi="Times New Roman" w:cs="Times New Roman"/>
                <w:color w:val="000000" w:themeColor="text1"/>
                <w:sz w:val="24"/>
                <w:szCs w:val="24"/>
              </w:rPr>
            </w:pPr>
          </w:p>
          <w:p w:rsidR="00707D2C" w:rsidRPr="00274987" w:rsidRDefault="00707D2C" w:rsidP="0097102C">
            <w:pPr>
              <w:pStyle w:val="ConsPlusNonformat"/>
              <w:jc w:val="both"/>
              <w:rPr>
                <w:rFonts w:ascii="Times New Roman" w:hAnsi="Times New Roman" w:cs="Times New Roman"/>
                <w:color w:val="000000" w:themeColor="text1"/>
                <w:sz w:val="24"/>
                <w:szCs w:val="24"/>
              </w:rPr>
            </w:pPr>
          </w:p>
          <w:p w:rsidR="00707D2C" w:rsidRPr="00274987" w:rsidRDefault="00707D2C" w:rsidP="0097102C">
            <w:pPr>
              <w:pStyle w:val="ConsPlusNonformat"/>
              <w:jc w:val="both"/>
              <w:rPr>
                <w:rFonts w:ascii="Times New Roman" w:hAnsi="Times New Roman" w:cs="Times New Roman"/>
                <w:color w:val="000000" w:themeColor="text1"/>
                <w:sz w:val="24"/>
                <w:szCs w:val="24"/>
              </w:rPr>
            </w:pPr>
          </w:p>
          <w:p w:rsidR="00707D2C" w:rsidRPr="00274987" w:rsidRDefault="00707D2C" w:rsidP="0097102C">
            <w:pPr>
              <w:pStyle w:val="ConsPlusNonformat"/>
              <w:jc w:val="both"/>
              <w:rPr>
                <w:rFonts w:ascii="Times New Roman" w:hAnsi="Times New Roman" w:cs="Times New Roman"/>
                <w:color w:val="000000" w:themeColor="text1"/>
                <w:sz w:val="24"/>
                <w:szCs w:val="24"/>
              </w:rPr>
            </w:pPr>
          </w:p>
          <w:p w:rsidR="00707D2C" w:rsidRPr="00274987" w:rsidRDefault="00707D2C" w:rsidP="0097102C">
            <w:pPr>
              <w:pStyle w:val="ConsPlusNonformat"/>
              <w:jc w:val="both"/>
              <w:rPr>
                <w:rFonts w:ascii="Times New Roman" w:hAnsi="Times New Roman" w:cs="Times New Roman"/>
                <w:color w:val="000000" w:themeColor="text1"/>
                <w:sz w:val="24"/>
                <w:szCs w:val="24"/>
              </w:rPr>
            </w:pPr>
          </w:p>
          <w:p w:rsidR="00707D2C" w:rsidRPr="00274987" w:rsidRDefault="00707D2C" w:rsidP="0097102C">
            <w:pPr>
              <w:pStyle w:val="ConsPlusNonformat"/>
              <w:jc w:val="both"/>
              <w:rPr>
                <w:rFonts w:ascii="Times New Roman" w:hAnsi="Times New Roman" w:cs="Times New Roman"/>
                <w:color w:val="000000" w:themeColor="text1"/>
                <w:sz w:val="24"/>
                <w:szCs w:val="24"/>
              </w:rPr>
            </w:pPr>
          </w:p>
          <w:p w:rsidR="00330153" w:rsidRPr="00274987" w:rsidRDefault="00330153" w:rsidP="0097102C">
            <w:pPr>
              <w:pStyle w:val="ConsPlusNonformat"/>
              <w:jc w:val="both"/>
              <w:rPr>
                <w:rFonts w:ascii="Times New Roman" w:hAnsi="Times New Roman" w:cs="Times New Roman"/>
                <w:color w:val="000000" w:themeColor="text1"/>
                <w:sz w:val="24"/>
                <w:szCs w:val="24"/>
              </w:rPr>
            </w:pPr>
          </w:p>
          <w:p w:rsidR="00707D2C" w:rsidRPr="00274987" w:rsidRDefault="00707D2C" w:rsidP="0097102C">
            <w:pPr>
              <w:pStyle w:val="ConsPlusNonformat"/>
              <w:jc w:val="both"/>
              <w:rPr>
                <w:rFonts w:ascii="Times New Roman" w:hAnsi="Times New Roman" w:cs="Times New Roman"/>
                <w:color w:val="000000" w:themeColor="text1"/>
                <w:sz w:val="24"/>
                <w:szCs w:val="24"/>
              </w:rPr>
            </w:pPr>
          </w:p>
          <w:p w:rsidR="00330153" w:rsidRPr="00274987" w:rsidRDefault="007D4D6E" w:rsidP="0097102C">
            <w:pPr>
              <w:pStyle w:val="ConsPlusNonformat"/>
              <w:jc w:val="both"/>
              <w:rPr>
                <w:rFonts w:ascii="Times New Roman" w:hAnsi="Times New Roman" w:cs="Times New Roman"/>
                <w:color w:val="000000" w:themeColor="text1"/>
                <w:sz w:val="24"/>
                <w:szCs w:val="24"/>
              </w:rPr>
            </w:pPr>
            <w:r w:rsidRPr="00274987">
              <w:rPr>
                <w:rFonts w:ascii="Times New Roman" w:hAnsi="Times New Roman" w:cs="Times New Roman"/>
                <w:b/>
                <w:color w:val="000000" w:themeColor="text1"/>
                <w:sz w:val="24"/>
                <w:szCs w:val="24"/>
              </w:rPr>
              <w:t>______________/</w:t>
            </w:r>
            <w:r w:rsidR="00707D2C" w:rsidRPr="00274987">
              <w:rPr>
                <w:rFonts w:ascii="Times New Roman" w:hAnsi="Times New Roman" w:cs="Times New Roman"/>
                <w:b/>
                <w:color w:val="000000" w:themeColor="text1"/>
                <w:sz w:val="24"/>
                <w:szCs w:val="24"/>
              </w:rPr>
              <w:t>__________________</w:t>
            </w:r>
            <w:r w:rsidRPr="00274987">
              <w:rPr>
                <w:rFonts w:ascii="Times New Roman" w:hAnsi="Times New Roman" w:cs="Times New Roman"/>
                <w:color w:val="000000" w:themeColor="text1"/>
                <w:sz w:val="24"/>
                <w:szCs w:val="24"/>
              </w:rPr>
              <w:t>/</w:t>
            </w:r>
          </w:p>
          <w:p w:rsidR="00330153" w:rsidRPr="00274987" w:rsidRDefault="00330153" w:rsidP="0097102C">
            <w:pPr>
              <w:pStyle w:val="ConsPlusNonformat"/>
              <w:jc w:val="both"/>
              <w:rPr>
                <w:rFonts w:ascii="Times New Roman" w:hAnsi="Times New Roman" w:cs="Times New Roman"/>
                <w:color w:val="000000" w:themeColor="text1"/>
                <w:sz w:val="24"/>
                <w:szCs w:val="24"/>
              </w:rPr>
            </w:pPr>
          </w:p>
          <w:p w:rsidR="0097102C" w:rsidRPr="00274987" w:rsidRDefault="0097102C" w:rsidP="0097102C">
            <w:pPr>
              <w:pStyle w:val="ConsPlusNonformat"/>
              <w:jc w:val="both"/>
              <w:rPr>
                <w:rFonts w:ascii="Times New Roman" w:hAnsi="Times New Roman" w:cs="Times New Roman"/>
                <w:b/>
                <w:sz w:val="24"/>
                <w:szCs w:val="24"/>
                <w:u w:val="single"/>
              </w:rPr>
            </w:pPr>
          </w:p>
          <w:p w:rsidR="0097102C" w:rsidRPr="00274987" w:rsidRDefault="0097102C" w:rsidP="0097102C">
            <w:pPr>
              <w:pStyle w:val="ConsPlusNonformat"/>
              <w:jc w:val="both"/>
              <w:rPr>
                <w:rFonts w:ascii="Times New Roman" w:hAnsi="Times New Roman" w:cs="Times New Roman"/>
                <w:b/>
                <w:sz w:val="24"/>
                <w:szCs w:val="24"/>
                <w:u w:val="single"/>
              </w:rPr>
            </w:pPr>
          </w:p>
          <w:p w:rsidR="005B65A2" w:rsidRPr="00274987" w:rsidRDefault="005B65A2" w:rsidP="0097102C">
            <w:pPr>
              <w:pStyle w:val="ConsPlusNonformat"/>
              <w:jc w:val="both"/>
              <w:rPr>
                <w:rFonts w:ascii="Times New Roman" w:hAnsi="Times New Roman" w:cs="Times New Roman"/>
                <w:b/>
                <w:sz w:val="24"/>
                <w:szCs w:val="24"/>
                <w:u w:val="single"/>
              </w:rPr>
            </w:pPr>
          </w:p>
          <w:p w:rsidR="00330153" w:rsidRPr="00274987" w:rsidRDefault="007D4D6E" w:rsidP="0097102C">
            <w:pPr>
              <w:pStyle w:val="ConsPlusNonformat"/>
              <w:jc w:val="both"/>
              <w:rPr>
                <w:rFonts w:ascii="Times New Roman" w:hAnsi="Times New Roman" w:cs="Times New Roman"/>
                <w:b/>
                <w:sz w:val="24"/>
                <w:szCs w:val="24"/>
                <w:u w:val="single"/>
              </w:rPr>
            </w:pPr>
            <w:r w:rsidRPr="00274987">
              <w:rPr>
                <w:rFonts w:ascii="Times New Roman" w:hAnsi="Times New Roman" w:cs="Times New Roman"/>
                <w:b/>
                <w:sz w:val="24"/>
                <w:szCs w:val="24"/>
                <w:u w:val="single"/>
              </w:rPr>
              <w:t>СУБЪЕКТ:</w:t>
            </w:r>
          </w:p>
          <w:p w:rsidR="00330153" w:rsidRPr="00274987" w:rsidRDefault="007D4D6E" w:rsidP="0097102C">
            <w:pPr>
              <w:widowControl w:val="0"/>
              <w:jc w:val="both"/>
              <w:rPr>
                <w:b/>
              </w:rPr>
            </w:pPr>
            <w:r w:rsidRPr="00274987">
              <w:rPr>
                <w:b/>
              </w:rPr>
              <w:t>Кировская область</w:t>
            </w:r>
          </w:p>
          <w:p w:rsidR="00330153" w:rsidRPr="00274987" w:rsidRDefault="007D4D6E" w:rsidP="0097102C">
            <w:pPr>
              <w:widowControl w:val="0"/>
              <w:jc w:val="both"/>
            </w:pPr>
            <w:r w:rsidRPr="00274987">
              <w:t xml:space="preserve">610019, Кировская область, </w:t>
            </w:r>
          </w:p>
          <w:p w:rsidR="00330153" w:rsidRPr="00274987" w:rsidRDefault="007D4D6E" w:rsidP="0097102C">
            <w:pPr>
              <w:widowControl w:val="0"/>
              <w:jc w:val="both"/>
            </w:pPr>
            <w:r w:rsidRPr="00274987">
              <w:t>г. Киров, ул.К.Либкнехта,69</w:t>
            </w:r>
          </w:p>
          <w:p w:rsidR="00370D69" w:rsidRPr="00274987" w:rsidRDefault="00370D69" w:rsidP="0097102C">
            <w:pPr>
              <w:widowControl w:val="0"/>
              <w:jc w:val="both"/>
            </w:pPr>
          </w:p>
          <w:p w:rsidR="00264CE3" w:rsidRPr="00274987" w:rsidRDefault="00274987" w:rsidP="0097102C">
            <w:pPr>
              <w:widowControl w:val="0"/>
              <w:jc w:val="both"/>
            </w:pPr>
            <w:proofErr w:type="spellStart"/>
            <w:r>
              <w:t>Врио</w:t>
            </w:r>
            <w:proofErr w:type="spellEnd"/>
            <w:r>
              <w:t xml:space="preserve"> </w:t>
            </w:r>
            <w:r w:rsidR="007D4D6E" w:rsidRPr="00274987">
              <w:t>Губернатор</w:t>
            </w:r>
            <w:r>
              <w:t>а</w:t>
            </w:r>
            <w:r w:rsidR="007D4D6E" w:rsidRPr="00274987">
              <w:t xml:space="preserve"> </w:t>
            </w:r>
          </w:p>
          <w:p w:rsidR="00264CE3" w:rsidRPr="00274987" w:rsidRDefault="007D4D6E" w:rsidP="0097102C">
            <w:pPr>
              <w:widowControl w:val="0"/>
              <w:jc w:val="both"/>
            </w:pPr>
            <w:r w:rsidRPr="00274987">
              <w:t>Кировской области</w:t>
            </w:r>
            <w:r w:rsidR="00464BA2" w:rsidRPr="00274987">
              <w:t xml:space="preserve"> </w:t>
            </w:r>
          </w:p>
          <w:p w:rsidR="00264CE3" w:rsidRPr="00274987" w:rsidRDefault="00264CE3" w:rsidP="0097102C">
            <w:pPr>
              <w:widowControl w:val="0"/>
              <w:jc w:val="both"/>
              <w:rPr>
                <w:b/>
              </w:rPr>
            </w:pPr>
          </w:p>
          <w:p w:rsidR="00264CE3" w:rsidRPr="00274987" w:rsidRDefault="00264CE3" w:rsidP="0097102C">
            <w:pPr>
              <w:widowControl w:val="0"/>
              <w:jc w:val="both"/>
              <w:rPr>
                <w:b/>
              </w:rPr>
            </w:pPr>
          </w:p>
          <w:p w:rsidR="00330153" w:rsidRPr="00707D2C" w:rsidRDefault="00264CE3" w:rsidP="0097102C">
            <w:pPr>
              <w:widowControl w:val="0"/>
              <w:jc w:val="both"/>
              <w:rPr>
                <w:b/>
              </w:rPr>
            </w:pPr>
            <w:r w:rsidRPr="00274987">
              <w:rPr>
                <w:b/>
              </w:rPr>
              <w:t xml:space="preserve">      _____________</w:t>
            </w:r>
            <w:r w:rsidR="00464BA2" w:rsidRPr="00274987">
              <w:rPr>
                <w:b/>
              </w:rPr>
              <w:t>_________</w:t>
            </w:r>
            <w:r w:rsidR="00274987">
              <w:rPr>
                <w:b/>
              </w:rPr>
              <w:t>/А</w:t>
            </w:r>
            <w:r w:rsidR="007D4D6E" w:rsidRPr="00274987">
              <w:rPr>
                <w:b/>
              </w:rPr>
              <w:t xml:space="preserve">.В. </w:t>
            </w:r>
            <w:r w:rsidR="00274987">
              <w:rPr>
                <w:b/>
              </w:rPr>
              <w:t>Соколов</w:t>
            </w:r>
            <w:r w:rsidR="007D4D6E" w:rsidRPr="00274987">
              <w:rPr>
                <w:b/>
              </w:rPr>
              <w:t>/</w:t>
            </w:r>
          </w:p>
          <w:p w:rsidR="00330153" w:rsidRPr="00707D2C" w:rsidRDefault="00330153" w:rsidP="00EE7937">
            <w:pPr>
              <w:pStyle w:val="ConsPlusNonformat"/>
              <w:ind w:right="-1"/>
              <w:jc w:val="both"/>
              <w:rPr>
                <w:rFonts w:ascii="Times New Roman" w:hAnsi="Times New Roman" w:cs="Times New Roman"/>
                <w:sz w:val="24"/>
                <w:szCs w:val="24"/>
              </w:rPr>
            </w:pPr>
          </w:p>
        </w:tc>
      </w:tr>
    </w:tbl>
    <w:p w:rsidR="0097102C" w:rsidRPr="00C60AD9" w:rsidRDefault="0097102C" w:rsidP="0097102C">
      <w:pPr>
        <w:rPr>
          <w:highlight w:val="yellow"/>
        </w:rPr>
        <w:sectPr w:rsidR="0097102C" w:rsidRPr="00C60AD9" w:rsidSect="008F6BB2">
          <w:pgSz w:w="11906" w:h="16838"/>
          <w:pgMar w:top="1134" w:right="567" w:bottom="1134" w:left="1701" w:header="0" w:footer="0" w:gutter="0"/>
          <w:pgNumType w:start="1"/>
          <w:cols w:space="720"/>
          <w:formProt w:val="0"/>
          <w:docGrid w:linePitch="326" w:charSpace="-6145"/>
        </w:sectPr>
      </w:pPr>
    </w:p>
    <w:p w:rsidR="0097102C" w:rsidRPr="00707D2C" w:rsidRDefault="007D4D6E" w:rsidP="00370D69">
      <w:pPr>
        <w:ind w:left="5812"/>
      </w:pPr>
      <w:r w:rsidRPr="00707D2C">
        <w:lastRenderedPageBreak/>
        <w:t>Приложение №1</w:t>
      </w:r>
    </w:p>
    <w:p w:rsidR="0097102C" w:rsidRPr="00274987" w:rsidRDefault="007D4D6E" w:rsidP="00370D69">
      <w:pPr>
        <w:ind w:left="5812"/>
      </w:pPr>
      <w:r w:rsidRPr="00274987">
        <w:t>к концессионному соглашению</w:t>
      </w:r>
    </w:p>
    <w:p w:rsidR="00330153" w:rsidRPr="00274987" w:rsidRDefault="007D4D6E" w:rsidP="00370D69">
      <w:pPr>
        <w:ind w:left="5812"/>
      </w:pPr>
      <w:r w:rsidRPr="00274987">
        <w:t>от _______________ № _______</w:t>
      </w:r>
    </w:p>
    <w:p w:rsidR="00330153" w:rsidRPr="00274987" w:rsidRDefault="00330153">
      <w:pPr>
        <w:spacing w:after="200" w:line="276" w:lineRule="auto"/>
      </w:pPr>
    </w:p>
    <w:p w:rsidR="00330153" w:rsidRPr="00274987" w:rsidRDefault="0097102C" w:rsidP="0097102C">
      <w:pPr>
        <w:spacing w:after="200" w:line="276" w:lineRule="auto"/>
        <w:jc w:val="center"/>
        <w:rPr>
          <w:b/>
        </w:rPr>
      </w:pPr>
      <w:r w:rsidRPr="00274987">
        <w:rPr>
          <w:b/>
        </w:rPr>
        <w:t>Документ, подтверждающий право собственности Концедента на объект Соглашения</w:t>
      </w:r>
    </w:p>
    <w:p w:rsidR="00330153" w:rsidRPr="00274987" w:rsidRDefault="00330153">
      <w:pPr>
        <w:spacing w:after="200" w:line="276" w:lineRule="auto"/>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75"/>
      </w:tblGrid>
      <w:tr w:rsidR="00370D69" w:rsidRPr="00274987" w:rsidTr="00707D2C">
        <w:tc>
          <w:tcPr>
            <w:tcW w:w="4786" w:type="dxa"/>
          </w:tcPr>
          <w:p w:rsidR="00370D69" w:rsidRPr="00274987" w:rsidRDefault="00370D69" w:rsidP="00711D20">
            <w:pPr>
              <w:jc w:val="both"/>
            </w:pPr>
            <w:r w:rsidRPr="00274987">
              <w:rPr>
                <w:b/>
              </w:rPr>
              <w:t>КОНЦЕНДЕНТ</w:t>
            </w:r>
            <w:r w:rsidRPr="00274987">
              <w:t xml:space="preserve"> передал:</w:t>
            </w:r>
          </w:p>
          <w:p w:rsidR="00370D69" w:rsidRPr="00274987" w:rsidRDefault="00370D69" w:rsidP="00711D20">
            <w:pPr>
              <w:jc w:val="both"/>
            </w:pPr>
          </w:p>
          <w:p w:rsidR="00370D69" w:rsidRPr="00274987" w:rsidRDefault="00370D69" w:rsidP="00707D2C">
            <w:pPr>
              <w:jc w:val="both"/>
              <w:rPr>
                <w:b/>
              </w:rPr>
            </w:pPr>
            <w:r w:rsidRPr="00274987">
              <w:t>________________/</w:t>
            </w:r>
            <w:r w:rsidR="00707D2C" w:rsidRPr="00274987">
              <w:rPr>
                <w:u w:val="single"/>
              </w:rPr>
              <w:t>_________________</w:t>
            </w:r>
            <w:r w:rsidRPr="00274987">
              <w:t>/</w:t>
            </w:r>
          </w:p>
        </w:tc>
        <w:tc>
          <w:tcPr>
            <w:tcW w:w="4575" w:type="dxa"/>
          </w:tcPr>
          <w:p w:rsidR="00370D69" w:rsidRPr="00274987" w:rsidRDefault="00370D69" w:rsidP="00711D20">
            <w:pPr>
              <w:jc w:val="both"/>
            </w:pPr>
            <w:r w:rsidRPr="00274987">
              <w:rPr>
                <w:b/>
              </w:rPr>
              <w:t>КОНЦЕССИОНЕР</w:t>
            </w:r>
            <w:r w:rsidRPr="00274987">
              <w:t xml:space="preserve"> принял:</w:t>
            </w:r>
          </w:p>
          <w:p w:rsidR="00370D69" w:rsidRPr="00274987" w:rsidRDefault="00370D69" w:rsidP="00711D20">
            <w:pPr>
              <w:jc w:val="both"/>
            </w:pPr>
          </w:p>
          <w:p w:rsidR="00370D69" w:rsidRPr="00274987" w:rsidRDefault="00370D69" w:rsidP="00711D20">
            <w:pPr>
              <w:jc w:val="both"/>
              <w:rPr>
                <w:b/>
              </w:rPr>
            </w:pPr>
          </w:p>
          <w:p w:rsidR="00370D69" w:rsidRPr="00274987" w:rsidRDefault="00370D69" w:rsidP="00707D2C">
            <w:pPr>
              <w:jc w:val="both"/>
              <w:rPr>
                <w:b/>
              </w:rPr>
            </w:pPr>
            <w:r w:rsidRPr="00274987">
              <w:rPr>
                <w:color w:val="000000" w:themeColor="text1"/>
              </w:rPr>
              <w:t>____</w:t>
            </w:r>
            <w:r w:rsidR="00707D2C" w:rsidRPr="00274987">
              <w:rPr>
                <w:color w:val="000000" w:themeColor="text1"/>
              </w:rPr>
              <w:t xml:space="preserve">___________/__________ </w:t>
            </w:r>
            <w:r w:rsidRPr="00274987">
              <w:rPr>
                <w:color w:val="000000" w:themeColor="text1"/>
              </w:rPr>
              <w:t>/</w:t>
            </w:r>
          </w:p>
        </w:tc>
      </w:tr>
      <w:tr w:rsidR="00370D69" w:rsidRPr="00274987" w:rsidTr="00707D2C">
        <w:tc>
          <w:tcPr>
            <w:tcW w:w="4786" w:type="dxa"/>
          </w:tcPr>
          <w:p w:rsidR="00370D69" w:rsidRPr="00274987" w:rsidRDefault="00370D69" w:rsidP="00711D20">
            <w:pPr>
              <w:jc w:val="both"/>
              <w:rPr>
                <w:b/>
              </w:rPr>
            </w:pPr>
          </w:p>
          <w:p w:rsidR="00370D69" w:rsidRPr="00274987" w:rsidRDefault="00370D69" w:rsidP="00711D20">
            <w:pPr>
              <w:jc w:val="both"/>
              <w:rPr>
                <w:b/>
              </w:rPr>
            </w:pPr>
            <w:r w:rsidRPr="00274987">
              <w:rPr>
                <w:b/>
              </w:rPr>
              <w:t>ПРЕДПРИЯТИЕ:</w:t>
            </w:r>
          </w:p>
          <w:p w:rsidR="00370D69" w:rsidRPr="00274987" w:rsidRDefault="00370D69" w:rsidP="00711D20">
            <w:pPr>
              <w:jc w:val="both"/>
              <w:rPr>
                <w:b/>
              </w:rPr>
            </w:pPr>
          </w:p>
          <w:p w:rsidR="00370D69" w:rsidRPr="00274987" w:rsidRDefault="00370D69" w:rsidP="00711D20">
            <w:pPr>
              <w:jc w:val="both"/>
            </w:pPr>
            <w:r w:rsidRPr="00274987">
              <w:t>Директор</w:t>
            </w:r>
          </w:p>
          <w:p w:rsidR="00370D69" w:rsidRPr="00274987" w:rsidRDefault="00370D69" w:rsidP="00711D20">
            <w:pPr>
              <w:jc w:val="both"/>
            </w:pPr>
          </w:p>
          <w:p w:rsidR="00370D69" w:rsidRPr="00274987" w:rsidRDefault="00370D69" w:rsidP="00707D2C">
            <w:pPr>
              <w:jc w:val="both"/>
            </w:pPr>
            <w:r w:rsidRPr="00274987">
              <w:t>________________/</w:t>
            </w:r>
            <w:r w:rsidR="00707D2C" w:rsidRPr="00274987">
              <w:t>_________________</w:t>
            </w:r>
            <w:r w:rsidRPr="00274987">
              <w:t>/</w:t>
            </w:r>
          </w:p>
        </w:tc>
        <w:tc>
          <w:tcPr>
            <w:tcW w:w="4575" w:type="dxa"/>
          </w:tcPr>
          <w:p w:rsidR="00370D69" w:rsidRPr="00274987" w:rsidRDefault="00370D69" w:rsidP="00711D20">
            <w:pPr>
              <w:jc w:val="both"/>
              <w:rPr>
                <w:b/>
              </w:rPr>
            </w:pPr>
          </w:p>
          <w:p w:rsidR="00370D69" w:rsidRPr="00274987" w:rsidRDefault="00370D69" w:rsidP="00711D20">
            <w:pPr>
              <w:jc w:val="both"/>
              <w:rPr>
                <w:b/>
              </w:rPr>
            </w:pPr>
            <w:r w:rsidRPr="00274987">
              <w:rPr>
                <w:b/>
              </w:rPr>
              <w:t>СУБЪЕКТ:</w:t>
            </w:r>
          </w:p>
          <w:p w:rsidR="00370D69" w:rsidRPr="00274987" w:rsidRDefault="00370D69" w:rsidP="00711D20">
            <w:pPr>
              <w:jc w:val="both"/>
              <w:rPr>
                <w:b/>
              </w:rPr>
            </w:pPr>
          </w:p>
          <w:p w:rsidR="00370D69" w:rsidRPr="00274987" w:rsidRDefault="00274987" w:rsidP="00711D20">
            <w:pPr>
              <w:jc w:val="both"/>
            </w:pPr>
            <w:proofErr w:type="spellStart"/>
            <w:r w:rsidRPr="00274987">
              <w:t>Врио</w:t>
            </w:r>
            <w:proofErr w:type="spellEnd"/>
            <w:r w:rsidRPr="00274987">
              <w:t xml:space="preserve"> </w:t>
            </w:r>
            <w:r w:rsidR="00370D69" w:rsidRPr="00274987">
              <w:t>Губернатор</w:t>
            </w:r>
            <w:r w:rsidRPr="00274987">
              <w:t>а</w:t>
            </w:r>
            <w:r w:rsidR="00370D69" w:rsidRPr="00274987">
              <w:t xml:space="preserve"> </w:t>
            </w:r>
          </w:p>
          <w:p w:rsidR="00370D69" w:rsidRPr="00274987" w:rsidRDefault="00370D69" w:rsidP="00711D20">
            <w:pPr>
              <w:jc w:val="both"/>
            </w:pPr>
            <w:r w:rsidRPr="00274987">
              <w:t>Кировской области</w:t>
            </w:r>
          </w:p>
          <w:p w:rsidR="00370D69" w:rsidRPr="00274987" w:rsidRDefault="00370D69" w:rsidP="00711D20">
            <w:pPr>
              <w:jc w:val="both"/>
            </w:pPr>
          </w:p>
          <w:p w:rsidR="00370D69" w:rsidRPr="00274987" w:rsidRDefault="00274987" w:rsidP="00274987">
            <w:pPr>
              <w:ind w:left="-317"/>
              <w:jc w:val="both"/>
              <w:rPr>
                <w:b/>
              </w:rPr>
            </w:pPr>
            <w:r w:rsidRPr="00274987">
              <w:t>________________________ А</w:t>
            </w:r>
            <w:r w:rsidR="00370D69" w:rsidRPr="00274987">
              <w:t xml:space="preserve">.В. </w:t>
            </w:r>
            <w:r w:rsidRPr="00274987">
              <w:t>Соколов</w:t>
            </w:r>
          </w:p>
        </w:tc>
      </w:tr>
    </w:tbl>
    <w:p w:rsidR="00370D69" w:rsidRPr="00274987" w:rsidRDefault="00370D69">
      <w:pPr>
        <w:spacing w:after="200" w:line="276" w:lineRule="auto"/>
        <w:rPr>
          <w:highlight w:val="yellow"/>
        </w:rPr>
      </w:pPr>
    </w:p>
    <w:p w:rsidR="0097102C" w:rsidRPr="00274987" w:rsidRDefault="0097102C" w:rsidP="0097102C">
      <w:pPr>
        <w:spacing w:after="160" w:line="252" w:lineRule="auto"/>
        <w:rPr>
          <w:highlight w:val="yellow"/>
        </w:rPr>
      </w:pPr>
    </w:p>
    <w:p w:rsidR="00370D69" w:rsidRPr="00274987" w:rsidRDefault="00370D69" w:rsidP="0097102C">
      <w:pPr>
        <w:spacing w:after="160" w:line="252" w:lineRule="auto"/>
        <w:rPr>
          <w:highlight w:val="yellow"/>
        </w:rPr>
        <w:sectPr w:rsidR="00370D69" w:rsidRPr="00274987" w:rsidSect="00370D69">
          <w:pgSz w:w="11906" w:h="16838"/>
          <w:pgMar w:top="1134" w:right="567" w:bottom="1134" w:left="1701" w:header="0" w:footer="0" w:gutter="0"/>
          <w:pgNumType w:start="1"/>
          <w:cols w:space="720"/>
          <w:formProt w:val="0"/>
          <w:docGrid w:linePitch="326" w:charSpace="-6145"/>
        </w:sectPr>
      </w:pPr>
    </w:p>
    <w:p w:rsidR="00330153" w:rsidRPr="00274987" w:rsidRDefault="007D4D6E" w:rsidP="0097102C">
      <w:pPr>
        <w:ind w:left="10773"/>
      </w:pPr>
      <w:r w:rsidRPr="00274987">
        <w:lastRenderedPageBreak/>
        <w:t>Приложение №2</w:t>
      </w:r>
    </w:p>
    <w:p w:rsidR="00330153" w:rsidRPr="00274987" w:rsidRDefault="007D4D6E" w:rsidP="0097102C">
      <w:pPr>
        <w:ind w:left="10773"/>
      </w:pPr>
      <w:r w:rsidRPr="00274987">
        <w:t>к концессионному соглашению</w:t>
      </w:r>
    </w:p>
    <w:p w:rsidR="00330153" w:rsidRPr="00274987" w:rsidRDefault="007D4D6E" w:rsidP="0097102C">
      <w:pPr>
        <w:ind w:left="10773"/>
        <w:rPr>
          <w:b/>
        </w:rPr>
      </w:pPr>
      <w:r w:rsidRPr="00274987">
        <w:t xml:space="preserve"> от _______________ № _______</w:t>
      </w:r>
    </w:p>
    <w:p w:rsidR="00330153" w:rsidRPr="00274987" w:rsidRDefault="00330153">
      <w:pPr>
        <w:jc w:val="both"/>
      </w:pPr>
    </w:p>
    <w:p w:rsidR="00330153" w:rsidRPr="00274987" w:rsidRDefault="00330153">
      <w:pPr>
        <w:jc w:val="both"/>
      </w:pPr>
    </w:p>
    <w:p w:rsidR="00330153" w:rsidRPr="00274987" w:rsidRDefault="007D4D6E">
      <w:pPr>
        <w:jc w:val="center"/>
        <w:rPr>
          <w:b/>
        </w:rPr>
      </w:pPr>
      <w:r w:rsidRPr="00274987">
        <w:rPr>
          <w:b/>
        </w:rPr>
        <w:t>АКТ</w:t>
      </w:r>
    </w:p>
    <w:p w:rsidR="00330153" w:rsidRPr="00274987" w:rsidRDefault="007D4D6E">
      <w:pPr>
        <w:jc w:val="center"/>
        <w:rPr>
          <w:b/>
        </w:rPr>
      </w:pPr>
      <w:r w:rsidRPr="00274987">
        <w:rPr>
          <w:b/>
        </w:rPr>
        <w:t>приема-передачи</w:t>
      </w:r>
    </w:p>
    <w:p w:rsidR="00330153" w:rsidRPr="00274987" w:rsidRDefault="00330153">
      <w:pPr>
        <w:jc w:val="center"/>
      </w:pPr>
    </w:p>
    <w:p w:rsidR="00330153" w:rsidRPr="00274987" w:rsidRDefault="00707D2C">
      <w:pPr>
        <w:jc w:val="both"/>
      </w:pPr>
      <w:r w:rsidRPr="00274987">
        <w:t>__________________</w:t>
      </w:r>
      <w:r w:rsidR="007D4D6E" w:rsidRPr="00274987">
        <w:t xml:space="preserve"> </w:t>
      </w:r>
      <w:r w:rsidR="007D4D6E" w:rsidRPr="00274987">
        <w:tab/>
      </w:r>
      <w:r w:rsidR="007D4D6E" w:rsidRPr="00274987">
        <w:tab/>
      </w:r>
      <w:r w:rsidR="007D4D6E" w:rsidRPr="00274987">
        <w:tab/>
      </w:r>
      <w:r w:rsidR="007D4D6E" w:rsidRPr="00274987">
        <w:tab/>
      </w:r>
      <w:r w:rsidR="007D4D6E" w:rsidRPr="00274987">
        <w:tab/>
      </w:r>
      <w:r w:rsidR="007D4D6E" w:rsidRPr="00274987">
        <w:tab/>
      </w:r>
      <w:r w:rsidR="007068B2" w:rsidRPr="00274987">
        <w:tab/>
      </w:r>
      <w:r w:rsidR="007068B2" w:rsidRPr="00274987">
        <w:tab/>
      </w:r>
      <w:r w:rsidR="007068B2" w:rsidRPr="00274987">
        <w:tab/>
      </w:r>
      <w:r w:rsidR="007068B2" w:rsidRPr="00274987">
        <w:tab/>
      </w:r>
      <w:r w:rsidR="007068B2" w:rsidRPr="00274987">
        <w:tab/>
      </w:r>
      <w:r w:rsidR="007068B2" w:rsidRPr="00274987">
        <w:tab/>
      </w:r>
      <w:r w:rsidR="007068B2" w:rsidRPr="00274987">
        <w:tab/>
      </w:r>
      <w:r w:rsidR="007D4D6E" w:rsidRPr="00274987">
        <w:t xml:space="preserve">  «___»____________</w:t>
      </w:r>
      <w:r w:rsidR="007D4D6E" w:rsidRPr="00274987">
        <w:rPr>
          <w:u w:val="single"/>
        </w:rPr>
        <w:t>20     г</w:t>
      </w:r>
      <w:r w:rsidR="007D4D6E" w:rsidRPr="00274987">
        <w:t>.</w:t>
      </w:r>
    </w:p>
    <w:p w:rsidR="00330153" w:rsidRPr="00274987" w:rsidRDefault="00330153">
      <w:pPr>
        <w:jc w:val="both"/>
      </w:pPr>
    </w:p>
    <w:p w:rsidR="00330153" w:rsidRPr="00274987" w:rsidRDefault="00330153">
      <w:pPr>
        <w:pStyle w:val="ConsPlusNonformat"/>
        <w:jc w:val="both"/>
        <w:rPr>
          <w:rFonts w:ascii="Times New Roman" w:hAnsi="Times New Roman" w:cs="Times New Roman"/>
          <w:sz w:val="24"/>
          <w:szCs w:val="24"/>
        </w:rPr>
      </w:pPr>
    </w:p>
    <w:p w:rsidR="00B6562C" w:rsidRPr="00274987" w:rsidRDefault="00B6562C" w:rsidP="00B6562C">
      <w:pPr>
        <w:pStyle w:val="ConsPlusNonformat"/>
        <w:ind w:right="-1" w:firstLine="708"/>
        <w:jc w:val="both"/>
        <w:rPr>
          <w:color w:val="auto"/>
        </w:rPr>
      </w:pPr>
      <w:r w:rsidRPr="00274987">
        <w:rPr>
          <w:rFonts w:ascii="Times New Roman" w:hAnsi="Times New Roman" w:cs="Times New Roman"/>
          <w:b/>
          <w:sz w:val="24"/>
          <w:szCs w:val="24"/>
        </w:rPr>
        <w:t xml:space="preserve">Муниципальное образование </w:t>
      </w:r>
      <w:r w:rsidR="00707D2C" w:rsidRPr="00274987">
        <w:rPr>
          <w:rFonts w:ascii="Times New Roman" w:hAnsi="Times New Roman" w:cs="Times New Roman"/>
          <w:b/>
          <w:sz w:val="24"/>
          <w:szCs w:val="24"/>
        </w:rPr>
        <w:t>____________________</w:t>
      </w:r>
      <w:r w:rsidRPr="00274987">
        <w:rPr>
          <w:rFonts w:ascii="Times New Roman" w:hAnsi="Times New Roman" w:cs="Times New Roman"/>
          <w:b/>
          <w:sz w:val="24"/>
          <w:szCs w:val="24"/>
        </w:rPr>
        <w:t xml:space="preserve"> района Кировской области</w:t>
      </w:r>
      <w:r w:rsidRPr="00274987">
        <w:rPr>
          <w:rFonts w:ascii="Times New Roman" w:hAnsi="Times New Roman" w:cs="Times New Roman"/>
          <w:sz w:val="24"/>
          <w:szCs w:val="24"/>
        </w:rPr>
        <w:t xml:space="preserve">, от имени которого выступает администрация </w:t>
      </w:r>
      <w:r w:rsidR="00707D2C" w:rsidRPr="00274987">
        <w:rPr>
          <w:rFonts w:ascii="Times New Roman" w:hAnsi="Times New Roman" w:cs="Times New Roman"/>
          <w:sz w:val="24"/>
          <w:szCs w:val="24"/>
        </w:rPr>
        <w:t>____________________</w:t>
      </w:r>
      <w:r w:rsidRPr="00274987">
        <w:rPr>
          <w:rFonts w:ascii="Times New Roman" w:hAnsi="Times New Roman" w:cs="Times New Roman"/>
          <w:sz w:val="24"/>
          <w:szCs w:val="24"/>
        </w:rPr>
        <w:t xml:space="preserve"> в лице главы администрации </w:t>
      </w:r>
      <w:r w:rsidR="00707D2C" w:rsidRPr="00274987">
        <w:rPr>
          <w:rFonts w:ascii="Times New Roman" w:hAnsi="Times New Roman" w:cs="Times New Roman"/>
          <w:sz w:val="24"/>
          <w:szCs w:val="24"/>
        </w:rPr>
        <w:t>____________________</w:t>
      </w:r>
      <w:r w:rsidRPr="00274987">
        <w:rPr>
          <w:rFonts w:ascii="Times New Roman" w:hAnsi="Times New Roman" w:cs="Times New Roman"/>
          <w:sz w:val="24"/>
          <w:szCs w:val="24"/>
        </w:rPr>
        <w:t xml:space="preserve">, </w:t>
      </w:r>
      <w:r w:rsidRPr="00274987">
        <w:rPr>
          <w:rFonts w:ascii="Times New Roman" w:hAnsi="Times New Roman" w:cs="Times New Roman"/>
          <w:color w:val="auto"/>
          <w:sz w:val="24"/>
          <w:szCs w:val="24"/>
        </w:rPr>
        <w:t>действующей на основании Устава, именуемое в дальнейшем «Концедент», с одной стороны,</w:t>
      </w:r>
    </w:p>
    <w:p w:rsidR="00B6562C" w:rsidRPr="00274987" w:rsidRDefault="00295AFA" w:rsidP="00B6562C">
      <w:pPr>
        <w:pStyle w:val="ConsPlusNonformat"/>
        <w:ind w:right="-1" w:firstLine="708"/>
        <w:jc w:val="both"/>
        <w:rPr>
          <w:color w:val="auto"/>
        </w:rPr>
      </w:pPr>
      <w:r w:rsidRPr="00274987">
        <w:rPr>
          <w:rFonts w:ascii="Times New Roman" w:hAnsi="Times New Roman" w:cs="Times New Roman"/>
          <w:b/>
          <w:color w:val="auto"/>
          <w:sz w:val="24"/>
          <w:szCs w:val="24"/>
        </w:rPr>
        <w:t>_____________________________________</w:t>
      </w:r>
      <w:r w:rsidRPr="00274987">
        <w:rPr>
          <w:rFonts w:ascii="Times New Roman" w:hAnsi="Times New Roman" w:cs="Times New Roman"/>
          <w:color w:val="auto"/>
          <w:sz w:val="24"/>
          <w:szCs w:val="24"/>
        </w:rPr>
        <w:t>, действующий</w:t>
      </w:r>
      <w:r w:rsidR="00B6562C" w:rsidRPr="00274987">
        <w:rPr>
          <w:rFonts w:ascii="Times New Roman" w:hAnsi="Times New Roman" w:cs="Times New Roman"/>
          <w:color w:val="auto"/>
          <w:sz w:val="24"/>
          <w:szCs w:val="24"/>
        </w:rPr>
        <w:t xml:space="preserve"> на основании </w:t>
      </w:r>
      <w:r w:rsidRPr="00274987">
        <w:rPr>
          <w:rFonts w:ascii="Times New Roman" w:hAnsi="Times New Roman" w:cs="Times New Roman"/>
          <w:color w:val="auto"/>
          <w:sz w:val="24"/>
          <w:szCs w:val="24"/>
        </w:rPr>
        <w:t>______________________________, именуемый</w:t>
      </w:r>
      <w:r w:rsidR="00B6562C" w:rsidRPr="00274987">
        <w:rPr>
          <w:rFonts w:ascii="Times New Roman" w:hAnsi="Times New Roman" w:cs="Times New Roman"/>
          <w:color w:val="auto"/>
          <w:sz w:val="24"/>
          <w:szCs w:val="24"/>
        </w:rPr>
        <w:t xml:space="preserve"> в дальнейшем «Концессионер», с другой стороны, и</w:t>
      </w:r>
    </w:p>
    <w:p w:rsidR="00B6562C" w:rsidRPr="00274987" w:rsidRDefault="00B6562C" w:rsidP="00B6562C">
      <w:pPr>
        <w:pStyle w:val="ConsPlusNonformat"/>
        <w:ind w:right="-1" w:firstLine="708"/>
        <w:jc w:val="both"/>
        <w:rPr>
          <w:rFonts w:ascii="Times New Roman" w:hAnsi="Times New Roman" w:cs="Times New Roman"/>
          <w:color w:val="auto"/>
          <w:sz w:val="24"/>
          <w:szCs w:val="24"/>
        </w:rPr>
      </w:pPr>
      <w:r w:rsidRPr="00274987">
        <w:rPr>
          <w:rFonts w:ascii="Times New Roman" w:hAnsi="Times New Roman" w:cs="Times New Roman"/>
          <w:b/>
          <w:color w:val="auto"/>
          <w:sz w:val="24"/>
          <w:szCs w:val="24"/>
        </w:rPr>
        <w:t>Кировская область</w:t>
      </w:r>
      <w:r w:rsidRPr="00274987">
        <w:rPr>
          <w:rFonts w:ascii="Times New Roman" w:hAnsi="Times New Roman" w:cs="Times New Roman"/>
          <w:color w:val="auto"/>
          <w:sz w:val="24"/>
          <w:szCs w:val="24"/>
        </w:rPr>
        <w:t xml:space="preserve"> в лице Губернатора Кировской области Васильева Игоря Владимировича, действующего на основании Указа Губернатора Кировской области от 19.09.2017 №1 «О вступлении в должность Губернатора Кировской области» и Устава Кировской области, именуемая в дальнейшем «Субъект», с третьей стороны, именуемые совместно «Стороны», а также</w:t>
      </w:r>
    </w:p>
    <w:p w:rsidR="00330153" w:rsidRPr="00274987" w:rsidRDefault="00B6562C" w:rsidP="00B6562C">
      <w:pPr>
        <w:pStyle w:val="ConsPlusNonformat"/>
        <w:ind w:firstLine="567"/>
        <w:jc w:val="both"/>
        <w:rPr>
          <w:rFonts w:ascii="Times New Roman" w:hAnsi="Times New Roman"/>
          <w:color w:val="auto"/>
          <w:sz w:val="24"/>
          <w:szCs w:val="24"/>
        </w:rPr>
      </w:pPr>
      <w:r w:rsidRPr="00274987">
        <w:rPr>
          <w:rFonts w:ascii="Times New Roman" w:hAnsi="Times New Roman" w:cs="Times New Roman"/>
          <w:b/>
          <w:color w:val="auto"/>
          <w:sz w:val="24"/>
        </w:rPr>
        <w:t xml:space="preserve">Муниципальное унитарное предприятие жилищно-коммунального хозяйства </w:t>
      </w:r>
      <w:r w:rsidR="00295AFA" w:rsidRPr="00274987">
        <w:rPr>
          <w:rFonts w:ascii="Times New Roman" w:hAnsi="Times New Roman" w:cs="Times New Roman"/>
          <w:b/>
          <w:color w:val="auto"/>
          <w:sz w:val="24"/>
        </w:rPr>
        <w:t>____________</w:t>
      </w:r>
      <w:r w:rsidRPr="00274987">
        <w:rPr>
          <w:rFonts w:ascii="Times New Roman" w:hAnsi="Times New Roman" w:cs="Times New Roman"/>
          <w:color w:val="auto"/>
          <w:sz w:val="24"/>
        </w:rPr>
        <w:t xml:space="preserve"> в лице </w:t>
      </w:r>
      <w:proofErr w:type="spellStart"/>
      <w:r w:rsidRPr="00274987">
        <w:rPr>
          <w:rFonts w:ascii="Times New Roman" w:hAnsi="Times New Roman" w:cs="Times New Roman"/>
          <w:color w:val="auto"/>
          <w:sz w:val="24"/>
        </w:rPr>
        <w:t>руководителя</w:t>
      </w:r>
      <w:r w:rsidR="00295AFA" w:rsidRPr="00274987">
        <w:rPr>
          <w:rFonts w:ascii="Times New Roman" w:hAnsi="Times New Roman" w:cs="Times New Roman"/>
          <w:color w:val="auto"/>
          <w:sz w:val="24"/>
        </w:rPr>
        <w:t>______________________________________</w:t>
      </w:r>
      <w:proofErr w:type="spellEnd"/>
      <w:r w:rsidRPr="00274987">
        <w:rPr>
          <w:rFonts w:ascii="Times New Roman" w:hAnsi="Times New Roman" w:cs="Times New Roman"/>
          <w:color w:val="auto"/>
          <w:sz w:val="24"/>
        </w:rPr>
        <w:t>, действующего на основании Устава, участвующее в обязательствам по настоящему концессионному соглашению на стороне Концедента и именуемое в дальнейшем «Предприятие»,</w:t>
      </w:r>
      <w:r w:rsidR="00464BA2" w:rsidRPr="00274987">
        <w:rPr>
          <w:rFonts w:ascii="Times New Roman" w:hAnsi="Times New Roman" w:cs="Times New Roman"/>
          <w:color w:val="auto"/>
          <w:sz w:val="24"/>
          <w:szCs w:val="24"/>
        </w:rPr>
        <w:t xml:space="preserve"> </w:t>
      </w:r>
      <w:r w:rsidR="007D4D6E" w:rsidRPr="00274987">
        <w:rPr>
          <w:rFonts w:ascii="Times New Roman" w:hAnsi="Times New Roman"/>
          <w:color w:val="auto"/>
          <w:sz w:val="24"/>
          <w:szCs w:val="24"/>
        </w:rPr>
        <w:t>составили настоящий акт приема-передачи о нижеследующем:</w:t>
      </w:r>
    </w:p>
    <w:p w:rsidR="00330153" w:rsidRPr="00274987" w:rsidRDefault="00330153">
      <w:pPr>
        <w:pStyle w:val="ad"/>
        <w:ind w:firstLine="567"/>
        <w:jc w:val="both"/>
        <w:rPr>
          <w:rFonts w:ascii="Times New Roman" w:hAnsi="Times New Roman"/>
          <w:color w:val="auto"/>
          <w:szCs w:val="24"/>
        </w:rPr>
      </w:pPr>
    </w:p>
    <w:p w:rsidR="00330153" w:rsidRPr="00274987" w:rsidRDefault="00B6562C" w:rsidP="004A64CA">
      <w:pPr>
        <w:pStyle w:val="ConsPlusNonformat"/>
        <w:numPr>
          <w:ilvl w:val="3"/>
          <w:numId w:val="2"/>
        </w:numPr>
        <w:ind w:left="426"/>
        <w:jc w:val="both"/>
        <w:rPr>
          <w:rFonts w:ascii="Times New Roman" w:hAnsi="Times New Roman"/>
          <w:sz w:val="24"/>
          <w:szCs w:val="24"/>
        </w:rPr>
      </w:pPr>
      <w:r w:rsidRPr="00274987">
        <w:rPr>
          <w:rFonts w:ascii="Times New Roman" w:hAnsi="Times New Roman"/>
          <w:color w:val="auto"/>
          <w:sz w:val="24"/>
          <w:szCs w:val="24"/>
        </w:rPr>
        <w:t>Предприятие, осуществляя полномочие Концедента, передает,</w:t>
      </w:r>
      <w:r w:rsidRPr="00274987">
        <w:rPr>
          <w:rFonts w:ascii="Times New Roman" w:hAnsi="Times New Roman"/>
          <w:color w:val="FF0000"/>
          <w:sz w:val="24"/>
          <w:szCs w:val="24"/>
        </w:rPr>
        <w:t xml:space="preserve"> </w:t>
      </w:r>
      <w:r w:rsidR="007D4D6E" w:rsidRPr="00274987">
        <w:rPr>
          <w:rFonts w:ascii="Times New Roman" w:hAnsi="Times New Roman"/>
          <w:sz w:val="24"/>
          <w:szCs w:val="24"/>
        </w:rPr>
        <w:t>а Концессионер принимает во временное владение и пользование имущество, входящее в состав объекта Соглашения, а именно:</w:t>
      </w:r>
    </w:p>
    <w:p w:rsidR="00330153" w:rsidRPr="00274987" w:rsidRDefault="00330153">
      <w:pPr>
        <w:widowControl w:val="0"/>
        <w:jc w:val="both"/>
        <w:rPr>
          <w:rFonts w:ascii="Liberation Serif" w:eastAsia="SimSun" w:hAnsi="Liberation Serif" w:cs="Liberation Serif" w:hint="eastAsia"/>
          <w:lang w:eastAsia="hi-IN" w:bidi="hi-IN"/>
        </w:rPr>
      </w:pPr>
    </w:p>
    <w:tbl>
      <w:tblPr>
        <w:tblStyle w:val="TableGrid"/>
        <w:tblW w:w="5000" w:type="pct"/>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48" w:type="dxa"/>
          <w:left w:w="88" w:type="dxa"/>
          <w:right w:w="134" w:type="dxa"/>
        </w:tblCellMar>
        <w:tblLook w:val="04A0"/>
      </w:tblPr>
      <w:tblGrid>
        <w:gridCol w:w="731"/>
        <w:gridCol w:w="1879"/>
        <w:gridCol w:w="2396"/>
        <w:gridCol w:w="2115"/>
        <w:gridCol w:w="2408"/>
        <w:gridCol w:w="2417"/>
        <w:gridCol w:w="2846"/>
      </w:tblGrid>
      <w:tr w:rsidR="00684AAC" w:rsidRPr="00274987" w:rsidTr="00684AAC">
        <w:trPr>
          <w:trHeight w:val="456"/>
          <w:jc w:val="center"/>
        </w:trPr>
        <w:tc>
          <w:tcPr>
            <w:tcW w:w="247" w:type="pct"/>
            <w:tcBorders>
              <w:top w:val="single" w:sz="2" w:space="0" w:color="000001"/>
              <w:left w:val="single" w:sz="2" w:space="0" w:color="000001"/>
              <w:bottom w:val="single" w:sz="2" w:space="0" w:color="000001"/>
              <w:right w:val="single" w:sz="2" w:space="0" w:color="000001"/>
            </w:tcBorders>
          </w:tcPr>
          <w:p w:rsidR="00684AAC" w:rsidRPr="00274987" w:rsidRDefault="00684AAC" w:rsidP="004A64CA">
            <w:pPr>
              <w:spacing w:line="252" w:lineRule="auto"/>
              <w:ind w:left="181"/>
              <w:jc w:val="center"/>
              <w:rPr>
                <w:rFonts w:eastAsiaTheme="minorEastAsia"/>
                <w:b/>
                <w:i/>
                <w:color w:val="auto"/>
              </w:rPr>
            </w:pPr>
            <w:r w:rsidRPr="00274987">
              <w:rPr>
                <w:rFonts w:eastAsiaTheme="minorEastAsia"/>
                <w:b/>
                <w:i/>
                <w:color w:val="auto"/>
              </w:rPr>
              <w:t>№</w:t>
            </w:r>
          </w:p>
        </w:tc>
        <w:tc>
          <w:tcPr>
            <w:tcW w:w="635"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684AAC" w:rsidRPr="00274987" w:rsidRDefault="00684AAC" w:rsidP="004A64CA">
            <w:pPr>
              <w:spacing w:line="252" w:lineRule="auto"/>
              <w:ind w:left="181"/>
              <w:jc w:val="center"/>
              <w:rPr>
                <w:b/>
                <w:i/>
              </w:rPr>
            </w:pPr>
            <w:r w:rsidRPr="00274987">
              <w:rPr>
                <w:rFonts w:eastAsiaTheme="minorEastAsia"/>
                <w:b/>
                <w:i/>
              </w:rPr>
              <w:t>Объект</w:t>
            </w:r>
          </w:p>
        </w:tc>
        <w:tc>
          <w:tcPr>
            <w:tcW w:w="810"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684AAC" w:rsidRPr="00274987" w:rsidRDefault="00684AAC" w:rsidP="004A64CA">
            <w:pPr>
              <w:ind w:left="181"/>
              <w:jc w:val="center"/>
              <w:rPr>
                <w:b/>
                <w:i/>
              </w:rPr>
            </w:pPr>
            <w:r w:rsidRPr="00274987">
              <w:rPr>
                <w:rFonts w:eastAsiaTheme="minorEastAsia"/>
                <w:b/>
                <w:i/>
              </w:rPr>
              <w:t>Адрес места нахождения</w:t>
            </w:r>
          </w:p>
        </w:tc>
        <w:tc>
          <w:tcPr>
            <w:tcW w:w="715"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684AAC" w:rsidRPr="00274987" w:rsidRDefault="00684AAC" w:rsidP="004A64CA">
            <w:pPr>
              <w:ind w:left="181"/>
              <w:jc w:val="center"/>
              <w:rPr>
                <w:b/>
                <w:i/>
              </w:rPr>
            </w:pPr>
            <w:r w:rsidRPr="00274987">
              <w:rPr>
                <w:rFonts w:eastAsiaTheme="minorEastAsia"/>
                <w:b/>
                <w:i/>
              </w:rPr>
              <w:t>Год ввода в эксплуатацию</w:t>
            </w:r>
          </w:p>
        </w:tc>
        <w:tc>
          <w:tcPr>
            <w:tcW w:w="814"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684AAC" w:rsidRPr="00274987" w:rsidRDefault="00684AAC" w:rsidP="004A64CA">
            <w:pPr>
              <w:ind w:left="181"/>
              <w:jc w:val="center"/>
              <w:rPr>
                <w:b/>
                <w:i/>
              </w:rPr>
            </w:pPr>
            <w:r w:rsidRPr="00274987">
              <w:rPr>
                <w:rFonts w:eastAsiaTheme="minorEastAsia"/>
                <w:b/>
                <w:i/>
              </w:rPr>
              <w:t>Основные</w:t>
            </w:r>
          </w:p>
          <w:p w:rsidR="00684AAC" w:rsidRPr="00274987" w:rsidRDefault="00684AAC" w:rsidP="004A64CA">
            <w:pPr>
              <w:ind w:left="181"/>
              <w:jc w:val="center"/>
              <w:rPr>
                <w:b/>
                <w:i/>
              </w:rPr>
            </w:pPr>
            <w:r w:rsidRPr="00274987">
              <w:rPr>
                <w:rFonts w:eastAsiaTheme="minorEastAsia"/>
                <w:b/>
                <w:i/>
              </w:rPr>
              <w:t>характеристики</w:t>
            </w:r>
          </w:p>
        </w:tc>
        <w:tc>
          <w:tcPr>
            <w:tcW w:w="817" w:type="pct"/>
            <w:tcBorders>
              <w:top w:val="single" w:sz="2" w:space="0" w:color="000001"/>
              <w:left w:val="single" w:sz="2" w:space="0" w:color="000001"/>
              <w:bottom w:val="single" w:sz="2" w:space="0" w:color="000001"/>
              <w:right w:val="single" w:sz="2" w:space="0" w:color="000001"/>
            </w:tcBorders>
            <w:vAlign w:val="center"/>
          </w:tcPr>
          <w:p w:rsidR="00684AAC" w:rsidRPr="00274987" w:rsidRDefault="00684AAC" w:rsidP="00EA1DD1">
            <w:pPr>
              <w:ind w:left="181"/>
              <w:jc w:val="center"/>
              <w:rPr>
                <w:rFonts w:eastAsiaTheme="minorEastAsia"/>
                <w:b/>
                <w:i/>
              </w:rPr>
            </w:pPr>
            <w:r w:rsidRPr="00274987">
              <w:rPr>
                <w:rFonts w:eastAsiaTheme="minorEastAsia"/>
                <w:b/>
                <w:i/>
              </w:rPr>
              <w:t xml:space="preserve">Балансовая стоимость </w:t>
            </w:r>
          </w:p>
        </w:tc>
        <w:tc>
          <w:tcPr>
            <w:tcW w:w="962"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684AAC" w:rsidRPr="00274987" w:rsidRDefault="00684AAC" w:rsidP="001E0D29">
            <w:pPr>
              <w:ind w:left="181"/>
              <w:jc w:val="center"/>
              <w:rPr>
                <w:b/>
                <w:i/>
              </w:rPr>
            </w:pPr>
            <w:r w:rsidRPr="00274987">
              <w:rPr>
                <w:rFonts w:eastAsiaTheme="minorEastAsia"/>
                <w:b/>
                <w:i/>
              </w:rPr>
              <w:t xml:space="preserve">Состояние </w:t>
            </w:r>
          </w:p>
        </w:tc>
      </w:tr>
      <w:tr w:rsidR="00295AFA" w:rsidRPr="00274987" w:rsidTr="00684AAC">
        <w:trPr>
          <w:trHeight w:val="456"/>
          <w:jc w:val="center"/>
        </w:trPr>
        <w:tc>
          <w:tcPr>
            <w:tcW w:w="247" w:type="pct"/>
            <w:tcBorders>
              <w:top w:val="single" w:sz="2" w:space="0" w:color="000001"/>
              <w:left w:val="single" w:sz="2" w:space="0" w:color="000001"/>
              <w:bottom w:val="single" w:sz="2" w:space="0" w:color="000001"/>
              <w:right w:val="single" w:sz="2" w:space="0" w:color="000001"/>
            </w:tcBorders>
          </w:tcPr>
          <w:p w:rsidR="00295AFA" w:rsidRPr="00274987" w:rsidRDefault="00295AFA" w:rsidP="004A64CA">
            <w:pPr>
              <w:spacing w:line="252" w:lineRule="auto"/>
              <w:ind w:left="181"/>
              <w:jc w:val="center"/>
              <w:rPr>
                <w:rFonts w:eastAsiaTheme="minorEastAsia"/>
                <w:b/>
                <w:i/>
                <w:color w:val="auto"/>
              </w:rPr>
            </w:pPr>
          </w:p>
        </w:tc>
        <w:tc>
          <w:tcPr>
            <w:tcW w:w="635"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295AFA" w:rsidRPr="00274987" w:rsidRDefault="00295AFA" w:rsidP="004A64CA">
            <w:pPr>
              <w:spacing w:line="252" w:lineRule="auto"/>
              <w:ind w:left="181"/>
              <w:jc w:val="center"/>
              <w:rPr>
                <w:rFonts w:eastAsiaTheme="minorEastAsia"/>
                <w:b/>
                <w:i/>
              </w:rPr>
            </w:pPr>
          </w:p>
        </w:tc>
        <w:tc>
          <w:tcPr>
            <w:tcW w:w="810"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295AFA" w:rsidRPr="00274987" w:rsidRDefault="00295AFA" w:rsidP="004A64CA">
            <w:pPr>
              <w:ind w:left="181"/>
              <w:jc w:val="center"/>
              <w:rPr>
                <w:rFonts w:eastAsiaTheme="minorEastAsia"/>
                <w:b/>
                <w:i/>
              </w:rPr>
            </w:pPr>
          </w:p>
        </w:tc>
        <w:tc>
          <w:tcPr>
            <w:tcW w:w="715"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295AFA" w:rsidRPr="00274987" w:rsidRDefault="00295AFA" w:rsidP="004A64CA">
            <w:pPr>
              <w:ind w:left="181"/>
              <w:jc w:val="center"/>
              <w:rPr>
                <w:rFonts w:eastAsiaTheme="minorEastAsia"/>
                <w:b/>
                <w:i/>
              </w:rPr>
            </w:pPr>
          </w:p>
        </w:tc>
        <w:tc>
          <w:tcPr>
            <w:tcW w:w="814"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295AFA" w:rsidRPr="00274987" w:rsidRDefault="00295AFA" w:rsidP="004A64CA">
            <w:pPr>
              <w:ind w:left="181"/>
              <w:jc w:val="center"/>
              <w:rPr>
                <w:rFonts w:eastAsiaTheme="minorEastAsia"/>
                <w:b/>
                <w:i/>
              </w:rPr>
            </w:pPr>
          </w:p>
        </w:tc>
        <w:tc>
          <w:tcPr>
            <w:tcW w:w="817" w:type="pct"/>
            <w:tcBorders>
              <w:top w:val="single" w:sz="2" w:space="0" w:color="000001"/>
              <w:left w:val="single" w:sz="2" w:space="0" w:color="000001"/>
              <w:bottom w:val="single" w:sz="2" w:space="0" w:color="000001"/>
              <w:right w:val="single" w:sz="2" w:space="0" w:color="000001"/>
            </w:tcBorders>
            <w:vAlign w:val="center"/>
          </w:tcPr>
          <w:p w:rsidR="00295AFA" w:rsidRPr="00274987" w:rsidRDefault="00295AFA" w:rsidP="00EA1DD1">
            <w:pPr>
              <w:ind w:left="181"/>
              <w:jc w:val="center"/>
              <w:rPr>
                <w:rFonts w:eastAsiaTheme="minorEastAsia"/>
                <w:b/>
                <w:i/>
              </w:rPr>
            </w:pPr>
          </w:p>
        </w:tc>
        <w:tc>
          <w:tcPr>
            <w:tcW w:w="962"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295AFA" w:rsidRPr="00274987" w:rsidRDefault="00295AFA" w:rsidP="001E0D29">
            <w:pPr>
              <w:ind w:left="181"/>
              <w:jc w:val="center"/>
              <w:rPr>
                <w:rFonts w:eastAsiaTheme="minorEastAsia"/>
                <w:b/>
                <w:i/>
              </w:rPr>
            </w:pPr>
          </w:p>
        </w:tc>
      </w:tr>
    </w:tbl>
    <w:p w:rsidR="001E0D29" w:rsidRPr="00274987" w:rsidRDefault="007D4D6E" w:rsidP="001E0D29">
      <w:pPr>
        <w:pStyle w:val="aa"/>
        <w:widowControl w:val="0"/>
        <w:numPr>
          <w:ilvl w:val="0"/>
          <w:numId w:val="5"/>
        </w:numPr>
        <w:spacing w:after="160" w:line="252" w:lineRule="auto"/>
        <w:jc w:val="both"/>
      </w:pPr>
      <w:r w:rsidRPr="00274987">
        <w:t>Имущество, входящее в состав объекта Соглашения, осмотрено Концессионером, который готов его принять в том состоянии, которое оно существует на день подписания настоящего акта-приема передачи.</w:t>
      </w:r>
    </w:p>
    <w:p w:rsidR="00C4224D" w:rsidRPr="00274987" w:rsidRDefault="00C4224D" w:rsidP="001E0D29">
      <w:pPr>
        <w:pStyle w:val="aa"/>
        <w:widowControl w:val="0"/>
        <w:numPr>
          <w:ilvl w:val="0"/>
          <w:numId w:val="5"/>
        </w:numPr>
        <w:spacing w:after="160" w:line="252" w:lineRule="auto"/>
        <w:jc w:val="both"/>
        <w:rPr>
          <w:color w:val="auto"/>
        </w:rPr>
      </w:pPr>
      <w:r w:rsidRPr="00274987">
        <w:rPr>
          <w:color w:val="auto"/>
        </w:rPr>
        <w:t>Имущество передано Концессионеру в месте его нахождения ____________________ г.</w:t>
      </w:r>
    </w:p>
    <w:p w:rsidR="00330153" w:rsidRPr="00274987" w:rsidRDefault="00BA12CC" w:rsidP="001E0D29">
      <w:pPr>
        <w:pStyle w:val="aa"/>
        <w:widowControl w:val="0"/>
        <w:numPr>
          <w:ilvl w:val="0"/>
          <w:numId w:val="5"/>
        </w:numPr>
        <w:spacing w:after="160" w:line="252" w:lineRule="auto"/>
        <w:jc w:val="both"/>
      </w:pPr>
      <w:r w:rsidRPr="00274987">
        <w:lastRenderedPageBreak/>
        <w:t>Настоящий акт составлен в че</w:t>
      </w:r>
      <w:r w:rsidR="005F5C48" w:rsidRPr="00274987">
        <w:t>т</w:t>
      </w:r>
      <w:r w:rsidR="007D4D6E" w:rsidRPr="00274987">
        <w:t xml:space="preserve">ырех экземплярах и является неотъемлемой частью концессионного соглашения №____ от __________ 201__ г.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D754E2" w:rsidRPr="00274987" w:rsidTr="00D754E2">
        <w:tc>
          <w:tcPr>
            <w:tcW w:w="7393" w:type="dxa"/>
          </w:tcPr>
          <w:p w:rsidR="00D754E2" w:rsidRPr="00274987" w:rsidRDefault="00D754E2">
            <w:pPr>
              <w:jc w:val="both"/>
            </w:pPr>
            <w:r w:rsidRPr="00274987">
              <w:rPr>
                <w:b/>
              </w:rPr>
              <w:t>КОНЦЕНДЕНТ</w:t>
            </w:r>
            <w:r w:rsidRPr="00274987">
              <w:t>:</w:t>
            </w:r>
          </w:p>
          <w:p w:rsidR="00D754E2" w:rsidRPr="00274987" w:rsidRDefault="00D754E2">
            <w:pPr>
              <w:jc w:val="both"/>
            </w:pPr>
          </w:p>
          <w:p w:rsidR="00295AFA" w:rsidRPr="00274987" w:rsidRDefault="00295AFA">
            <w:pPr>
              <w:jc w:val="both"/>
            </w:pPr>
          </w:p>
          <w:p w:rsidR="00D754E2" w:rsidRPr="00274987" w:rsidRDefault="00D754E2" w:rsidP="00295AFA">
            <w:pPr>
              <w:jc w:val="both"/>
              <w:rPr>
                <w:b/>
              </w:rPr>
            </w:pPr>
            <w:r w:rsidRPr="00274987">
              <w:t>________________/</w:t>
            </w:r>
            <w:r w:rsidR="00295AFA" w:rsidRPr="00274987">
              <w:rPr>
                <w:u w:val="single"/>
              </w:rPr>
              <w:t>_______________</w:t>
            </w:r>
            <w:r w:rsidRPr="00274987">
              <w:t>/</w:t>
            </w:r>
          </w:p>
        </w:tc>
        <w:tc>
          <w:tcPr>
            <w:tcW w:w="7393" w:type="dxa"/>
          </w:tcPr>
          <w:p w:rsidR="00D754E2" w:rsidRPr="00274987" w:rsidRDefault="00D754E2">
            <w:pPr>
              <w:jc w:val="both"/>
            </w:pPr>
            <w:r w:rsidRPr="00274987">
              <w:rPr>
                <w:b/>
              </w:rPr>
              <w:t>КОНЦЕССИОНЕР</w:t>
            </w:r>
            <w:r w:rsidRPr="00274987">
              <w:t xml:space="preserve"> принял:</w:t>
            </w:r>
          </w:p>
          <w:p w:rsidR="00D754E2" w:rsidRPr="00274987" w:rsidRDefault="00D754E2">
            <w:pPr>
              <w:jc w:val="both"/>
            </w:pPr>
          </w:p>
          <w:p w:rsidR="00D754E2" w:rsidRPr="00274987" w:rsidRDefault="00D754E2">
            <w:pPr>
              <w:jc w:val="both"/>
              <w:rPr>
                <w:b/>
              </w:rPr>
            </w:pPr>
          </w:p>
          <w:p w:rsidR="007666D9" w:rsidRPr="00274987" w:rsidRDefault="007666D9" w:rsidP="00295AFA">
            <w:pPr>
              <w:jc w:val="both"/>
              <w:rPr>
                <w:b/>
              </w:rPr>
            </w:pPr>
            <w:r w:rsidRPr="00274987">
              <w:rPr>
                <w:color w:val="000000" w:themeColor="text1"/>
              </w:rPr>
              <w:t>_______________/</w:t>
            </w:r>
            <w:r w:rsidR="00295AFA" w:rsidRPr="00274987">
              <w:rPr>
                <w:color w:val="000000" w:themeColor="text1"/>
              </w:rPr>
              <w:t>_______________</w:t>
            </w:r>
            <w:r w:rsidRPr="00274987">
              <w:rPr>
                <w:color w:val="000000" w:themeColor="text1"/>
              </w:rPr>
              <w:t>/</w:t>
            </w:r>
          </w:p>
        </w:tc>
      </w:tr>
      <w:tr w:rsidR="00D754E2" w:rsidRPr="00274987" w:rsidTr="00D754E2">
        <w:tc>
          <w:tcPr>
            <w:tcW w:w="7393" w:type="dxa"/>
          </w:tcPr>
          <w:p w:rsidR="00D754E2" w:rsidRPr="00274987" w:rsidRDefault="00D754E2">
            <w:pPr>
              <w:jc w:val="both"/>
              <w:rPr>
                <w:b/>
              </w:rPr>
            </w:pPr>
          </w:p>
          <w:p w:rsidR="004F6379" w:rsidRPr="00274987" w:rsidRDefault="004F6379">
            <w:pPr>
              <w:jc w:val="both"/>
              <w:rPr>
                <w:b/>
                <w:color w:val="auto"/>
              </w:rPr>
            </w:pPr>
            <w:r w:rsidRPr="00274987">
              <w:rPr>
                <w:b/>
              </w:rPr>
              <w:t>ПРЕДПРИЯТИЕ</w:t>
            </w:r>
            <w:r w:rsidR="007363AA" w:rsidRPr="00274987">
              <w:t xml:space="preserve"> </w:t>
            </w:r>
            <w:r w:rsidR="007363AA" w:rsidRPr="00274987">
              <w:rPr>
                <w:color w:val="auto"/>
              </w:rPr>
              <w:t>передало</w:t>
            </w:r>
            <w:r w:rsidRPr="00274987">
              <w:rPr>
                <w:b/>
                <w:color w:val="auto"/>
              </w:rPr>
              <w:t>:</w:t>
            </w:r>
          </w:p>
          <w:p w:rsidR="004F6379" w:rsidRPr="00274987" w:rsidRDefault="004F6379">
            <w:pPr>
              <w:jc w:val="both"/>
              <w:rPr>
                <w:b/>
                <w:color w:val="auto"/>
              </w:rPr>
            </w:pPr>
          </w:p>
          <w:p w:rsidR="004F6379" w:rsidRPr="00274987" w:rsidRDefault="004F6379">
            <w:pPr>
              <w:jc w:val="both"/>
            </w:pPr>
            <w:r w:rsidRPr="00274987">
              <w:t>Директор</w:t>
            </w:r>
          </w:p>
          <w:p w:rsidR="004F6379" w:rsidRPr="00274987" w:rsidRDefault="004F6379">
            <w:pPr>
              <w:jc w:val="both"/>
            </w:pPr>
          </w:p>
          <w:p w:rsidR="004F6379" w:rsidRPr="00274987" w:rsidRDefault="004F6379" w:rsidP="00295AFA">
            <w:pPr>
              <w:jc w:val="both"/>
            </w:pPr>
            <w:r w:rsidRPr="00274987">
              <w:t>________________/</w:t>
            </w:r>
            <w:r w:rsidR="00295AFA" w:rsidRPr="00274987">
              <w:t>_______________</w:t>
            </w:r>
            <w:r w:rsidRPr="00274987">
              <w:t>/</w:t>
            </w:r>
          </w:p>
        </w:tc>
        <w:tc>
          <w:tcPr>
            <w:tcW w:w="7393" w:type="dxa"/>
          </w:tcPr>
          <w:p w:rsidR="00D754E2" w:rsidRPr="00274987" w:rsidRDefault="00D754E2">
            <w:pPr>
              <w:jc w:val="both"/>
              <w:rPr>
                <w:b/>
              </w:rPr>
            </w:pPr>
          </w:p>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4F6379" w:rsidRPr="00274987" w:rsidRDefault="00274987" w:rsidP="00274987">
            <w:pPr>
              <w:jc w:val="both"/>
              <w:rPr>
                <w:b/>
              </w:rPr>
            </w:pPr>
            <w:r w:rsidRPr="00274987">
              <w:t>________________________ А.В. Соколов</w:t>
            </w:r>
          </w:p>
        </w:tc>
      </w:tr>
    </w:tbl>
    <w:p w:rsidR="00D754E2" w:rsidRPr="00274987" w:rsidRDefault="00D754E2">
      <w:pPr>
        <w:jc w:val="both"/>
        <w:rPr>
          <w:b/>
          <w:highlight w:val="yellow"/>
        </w:rPr>
      </w:pPr>
    </w:p>
    <w:p w:rsidR="00D93F3B" w:rsidRPr="00274987" w:rsidRDefault="00D93F3B" w:rsidP="00083EA1">
      <w:pPr>
        <w:spacing w:after="160" w:line="252" w:lineRule="auto"/>
        <w:rPr>
          <w:highlight w:val="yellow"/>
        </w:rPr>
        <w:sectPr w:rsidR="00D93F3B" w:rsidRPr="00274987" w:rsidSect="0097102C">
          <w:pgSz w:w="16838" w:h="11906" w:orient="landscape"/>
          <w:pgMar w:top="1701" w:right="1134" w:bottom="567" w:left="1134" w:header="0" w:footer="0" w:gutter="0"/>
          <w:pgNumType w:start="1"/>
          <w:cols w:space="720"/>
          <w:formProt w:val="0"/>
          <w:docGrid w:linePitch="326" w:charSpace="-6145"/>
        </w:sectPr>
      </w:pPr>
    </w:p>
    <w:p w:rsidR="00083EA1" w:rsidRPr="00274987" w:rsidRDefault="00083EA1" w:rsidP="00110621">
      <w:pPr>
        <w:ind w:left="9497"/>
      </w:pPr>
      <w:r w:rsidRPr="00274987">
        <w:rPr>
          <w:highlight w:val="yellow"/>
        </w:rPr>
        <w:lastRenderedPageBreak/>
        <w:t xml:space="preserve">                                                                                                      </w:t>
      </w:r>
      <w:r w:rsidRPr="00274987">
        <w:t>Приложение №3</w:t>
      </w:r>
    </w:p>
    <w:p w:rsidR="00083EA1" w:rsidRPr="00274987" w:rsidRDefault="00083EA1" w:rsidP="00110621">
      <w:pPr>
        <w:keepNext/>
        <w:ind w:left="9497"/>
      </w:pPr>
      <w:r w:rsidRPr="00274987">
        <w:t>к концессионному соглашению</w:t>
      </w:r>
    </w:p>
    <w:p w:rsidR="00083EA1" w:rsidRPr="00274987" w:rsidRDefault="00083EA1" w:rsidP="00110621">
      <w:pPr>
        <w:keepNext/>
        <w:ind w:left="9497"/>
      </w:pPr>
      <w:r w:rsidRPr="00274987">
        <w:t>от __________________ № ____</w:t>
      </w:r>
    </w:p>
    <w:p w:rsidR="00083EA1" w:rsidRPr="00274987" w:rsidRDefault="00083EA1" w:rsidP="00083EA1">
      <w:pPr>
        <w:keepNext/>
        <w:ind w:left="5954"/>
        <w:rPr>
          <w:b/>
        </w:rPr>
      </w:pPr>
    </w:p>
    <w:p w:rsidR="002814D8" w:rsidRPr="00274987" w:rsidRDefault="002814D8" w:rsidP="002814D8">
      <w:pPr>
        <w:widowControl w:val="0"/>
        <w:jc w:val="center"/>
        <w:rPr>
          <w:b/>
          <w:color w:val="auto"/>
          <w:sz w:val="20"/>
          <w:szCs w:val="20"/>
          <w:lang w:eastAsia="zh-CN"/>
        </w:rPr>
      </w:pPr>
      <w:r w:rsidRPr="00274987">
        <w:rPr>
          <w:b/>
          <w:color w:val="auto"/>
          <w:lang w:eastAsia="zh-CN"/>
        </w:rPr>
        <w:t>Сведения о составе и описани</w:t>
      </w:r>
      <w:r w:rsidR="00AF0218" w:rsidRPr="00274987">
        <w:rPr>
          <w:b/>
          <w:color w:val="auto"/>
          <w:lang w:eastAsia="zh-CN"/>
        </w:rPr>
        <w:t>е</w:t>
      </w:r>
      <w:r w:rsidRPr="00274987">
        <w:rPr>
          <w:b/>
          <w:color w:val="auto"/>
          <w:lang w:eastAsia="zh-CN"/>
        </w:rPr>
        <w:t xml:space="preserve"> имущества, входящего в состав объекта Соглашения, технико-экономические показатели и сведения о состоянии указанного</w:t>
      </w:r>
      <w:r w:rsidRPr="00274987">
        <w:rPr>
          <w:b/>
          <w:color w:val="FF0000"/>
          <w:lang w:eastAsia="zh-CN"/>
        </w:rPr>
        <w:t xml:space="preserve"> </w:t>
      </w:r>
      <w:r w:rsidRPr="00274987">
        <w:rPr>
          <w:b/>
          <w:color w:val="auto"/>
          <w:lang w:eastAsia="zh-CN"/>
        </w:rPr>
        <w:t>имущества на дату его</w:t>
      </w:r>
      <w:r w:rsidRPr="00274987">
        <w:rPr>
          <w:b/>
          <w:color w:val="FF0000"/>
          <w:lang w:eastAsia="zh-CN"/>
        </w:rPr>
        <w:t xml:space="preserve"> </w:t>
      </w:r>
      <w:r w:rsidRPr="00274987">
        <w:rPr>
          <w:b/>
          <w:color w:val="auto"/>
          <w:lang w:eastAsia="zh-CN"/>
        </w:rPr>
        <w:t>передачи в концессию</w:t>
      </w:r>
    </w:p>
    <w:p w:rsidR="002814D8" w:rsidRPr="00274987" w:rsidRDefault="002814D8" w:rsidP="002814D8">
      <w:pPr>
        <w:widowControl w:val="0"/>
        <w:jc w:val="center"/>
        <w:rPr>
          <w:b/>
          <w:color w:val="auto"/>
          <w:lang w:eastAsia="zh-CN"/>
        </w:rPr>
      </w:pPr>
      <w:r w:rsidRPr="00274987">
        <w:rPr>
          <w:b/>
          <w:color w:val="auto"/>
          <w:lang w:eastAsia="zh-CN"/>
        </w:rPr>
        <w:t xml:space="preserve"> </w:t>
      </w:r>
    </w:p>
    <w:p w:rsidR="002814D8" w:rsidRPr="00274987" w:rsidRDefault="002814D8" w:rsidP="002814D8">
      <w:pPr>
        <w:widowControl w:val="0"/>
        <w:jc w:val="center"/>
        <w:rPr>
          <w:color w:val="auto"/>
          <w:sz w:val="20"/>
          <w:szCs w:val="20"/>
          <w:lang w:eastAsia="zh-CN"/>
        </w:rPr>
      </w:pPr>
      <w:r w:rsidRPr="00274987">
        <w:rPr>
          <w:color w:val="auto"/>
          <w:lang w:eastAsia="zh-CN"/>
        </w:rPr>
        <w:t>Объект имущества, входящий</w:t>
      </w:r>
      <w:r w:rsidRPr="00274987">
        <w:rPr>
          <w:color w:val="auto"/>
          <w:sz w:val="20"/>
          <w:szCs w:val="20"/>
          <w:lang w:eastAsia="zh-CN"/>
        </w:rPr>
        <w:t xml:space="preserve"> </w:t>
      </w:r>
      <w:r w:rsidRPr="00274987">
        <w:rPr>
          <w:color w:val="auto"/>
          <w:lang w:eastAsia="zh-CN"/>
        </w:rPr>
        <w:t>в состав объекта Соглашения</w:t>
      </w:r>
    </w:p>
    <w:p w:rsidR="00083EA1" w:rsidRPr="00274987" w:rsidRDefault="00083EA1" w:rsidP="00083EA1">
      <w:pPr>
        <w:keepNext/>
        <w:tabs>
          <w:tab w:val="left" w:pos="6263"/>
        </w:tabs>
      </w:pPr>
      <w:r w:rsidRPr="00274987">
        <w:tab/>
      </w:r>
    </w:p>
    <w:tbl>
      <w:tblPr>
        <w:tblStyle w:val="TableGrid"/>
        <w:tblW w:w="5000" w:type="pct"/>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48" w:type="dxa"/>
          <w:left w:w="88" w:type="dxa"/>
          <w:right w:w="134" w:type="dxa"/>
        </w:tblCellMar>
        <w:tblLook w:val="04A0"/>
      </w:tblPr>
      <w:tblGrid>
        <w:gridCol w:w="731"/>
        <w:gridCol w:w="1879"/>
        <w:gridCol w:w="2396"/>
        <w:gridCol w:w="2115"/>
        <w:gridCol w:w="2408"/>
        <w:gridCol w:w="2417"/>
        <w:gridCol w:w="2846"/>
      </w:tblGrid>
      <w:tr w:rsidR="000E5077" w:rsidRPr="00274987" w:rsidTr="00BD23CE">
        <w:trPr>
          <w:trHeight w:val="456"/>
          <w:jc w:val="center"/>
        </w:trPr>
        <w:tc>
          <w:tcPr>
            <w:tcW w:w="247" w:type="pct"/>
            <w:tcBorders>
              <w:top w:val="single" w:sz="2" w:space="0" w:color="000001"/>
              <w:left w:val="single" w:sz="2" w:space="0" w:color="000001"/>
              <w:bottom w:val="single" w:sz="2" w:space="0" w:color="000001"/>
              <w:right w:val="single" w:sz="2" w:space="0" w:color="000001"/>
            </w:tcBorders>
          </w:tcPr>
          <w:p w:rsidR="000E5077" w:rsidRPr="00274987" w:rsidRDefault="000E5077" w:rsidP="00BD23CE">
            <w:pPr>
              <w:spacing w:line="252" w:lineRule="auto"/>
              <w:ind w:left="181"/>
              <w:jc w:val="center"/>
              <w:rPr>
                <w:rFonts w:eastAsiaTheme="minorEastAsia"/>
                <w:b/>
                <w:i/>
                <w:color w:val="auto"/>
              </w:rPr>
            </w:pPr>
            <w:r w:rsidRPr="00274987">
              <w:rPr>
                <w:rFonts w:eastAsiaTheme="minorEastAsia"/>
                <w:b/>
                <w:i/>
                <w:color w:val="auto"/>
              </w:rPr>
              <w:t>№</w:t>
            </w:r>
          </w:p>
        </w:tc>
        <w:tc>
          <w:tcPr>
            <w:tcW w:w="635"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0E5077" w:rsidRPr="00274987" w:rsidRDefault="000E5077" w:rsidP="00BD23CE">
            <w:pPr>
              <w:spacing w:line="252" w:lineRule="auto"/>
              <w:ind w:left="181"/>
              <w:jc w:val="center"/>
              <w:rPr>
                <w:b/>
                <w:i/>
              </w:rPr>
            </w:pPr>
            <w:r w:rsidRPr="00274987">
              <w:rPr>
                <w:rFonts w:eastAsiaTheme="minorEastAsia"/>
                <w:b/>
                <w:i/>
              </w:rPr>
              <w:t>Объект</w:t>
            </w:r>
          </w:p>
        </w:tc>
        <w:tc>
          <w:tcPr>
            <w:tcW w:w="810"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0E5077" w:rsidRPr="00274987" w:rsidRDefault="000E5077" w:rsidP="00BD23CE">
            <w:pPr>
              <w:ind w:left="181"/>
              <w:jc w:val="center"/>
              <w:rPr>
                <w:b/>
                <w:i/>
              </w:rPr>
            </w:pPr>
            <w:r w:rsidRPr="00274987">
              <w:rPr>
                <w:rFonts w:eastAsiaTheme="minorEastAsia"/>
                <w:b/>
                <w:i/>
              </w:rPr>
              <w:t>Адрес места нахождения</w:t>
            </w:r>
          </w:p>
        </w:tc>
        <w:tc>
          <w:tcPr>
            <w:tcW w:w="715"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0E5077" w:rsidRPr="00274987" w:rsidRDefault="000E5077" w:rsidP="00BD23CE">
            <w:pPr>
              <w:ind w:left="181"/>
              <w:jc w:val="center"/>
              <w:rPr>
                <w:b/>
                <w:i/>
              </w:rPr>
            </w:pPr>
            <w:r w:rsidRPr="00274987">
              <w:rPr>
                <w:rFonts w:eastAsiaTheme="minorEastAsia"/>
                <w:b/>
                <w:i/>
              </w:rPr>
              <w:t>Год ввода в эксплуатацию</w:t>
            </w:r>
          </w:p>
        </w:tc>
        <w:tc>
          <w:tcPr>
            <w:tcW w:w="814"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0E5077" w:rsidRPr="00274987" w:rsidRDefault="000E5077" w:rsidP="00BD23CE">
            <w:pPr>
              <w:ind w:left="181"/>
              <w:jc w:val="center"/>
              <w:rPr>
                <w:b/>
                <w:i/>
              </w:rPr>
            </w:pPr>
            <w:r w:rsidRPr="00274987">
              <w:rPr>
                <w:rFonts w:eastAsiaTheme="minorEastAsia"/>
                <w:b/>
                <w:i/>
              </w:rPr>
              <w:t>Основные</w:t>
            </w:r>
          </w:p>
          <w:p w:rsidR="000E5077" w:rsidRPr="00274987" w:rsidRDefault="000E5077" w:rsidP="00BD23CE">
            <w:pPr>
              <w:ind w:left="181"/>
              <w:jc w:val="center"/>
              <w:rPr>
                <w:b/>
                <w:i/>
              </w:rPr>
            </w:pPr>
            <w:r w:rsidRPr="00274987">
              <w:rPr>
                <w:rFonts w:eastAsiaTheme="minorEastAsia"/>
                <w:b/>
                <w:i/>
              </w:rPr>
              <w:t>характеристики</w:t>
            </w:r>
          </w:p>
        </w:tc>
        <w:tc>
          <w:tcPr>
            <w:tcW w:w="817" w:type="pct"/>
            <w:tcBorders>
              <w:top w:val="single" w:sz="2" w:space="0" w:color="000001"/>
              <w:left w:val="single" w:sz="2" w:space="0" w:color="000001"/>
              <w:bottom w:val="single" w:sz="2" w:space="0" w:color="000001"/>
              <w:right w:val="single" w:sz="2" w:space="0" w:color="000001"/>
            </w:tcBorders>
            <w:vAlign w:val="center"/>
          </w:tcPr>
          <w:p w:rsidR="000E5077" w:rsidRPr="00274987" w:rsidRDefault="000E5077" w:rsidP="00BD23CE">
            <w:pPr>
              <w:ind w:left="181"/>
              <w:jc w:val="center"/>
              <w:rPr>
                <w:rFonts w:eastAsiaTheme="minorEastAsia"/>
                <w:b/>
                <w:i/>
              </w:rPr>
            </w:pPr>
            <w:r w:rsidRPr="00274987">
              <w:rPr>
                <w:rFonts w:eastAsiaTheme="minorEastAsia"/>
                <w:b/>
                <w:i/>
              </w:rPr>
              <w:t xml:space="preserve">Балансовая стоимость </w:t>
            </w:r>
          </w:p>
        </w:tc>
        <w:tc>
          <w:tcPr>
            <w:tcW w:w="962" w:type="pct"/>
            <w:tcBorders>
              <w:top w:val="single" w:sz="2" w:space="0" w:color="000001"/>
              <w:left w:val="single" w:sz="2" w:space="0" w:color="000001"/>
              <w:bottom w:val="single" w:sz="2" w:space="0" w:color="000001"/>
              <w:right w:val="single" w:sz="2" w:space="0" w:color="000001"/>
            </w:tcBorders>
            <w:shd w:val="clear" w:color="auto" w:fill="auto"/>
            <w:tcMar>
              <w:left w:w="88" w:type="dxa"/>
            </w:tcMar>
            <w:vAlign w:val="center"/>
          </w:tcPr>
          <w:p w:rsidR="000E5077" w:rsidRPr="00274987" w:rsidRDefault="000E5077" w:rsidP="00BD23CE">
            <w:pPr>
              <w:ind w:left="181"/>
              <w:jc w:val="center"/>
              <w:rPr>
                <w:b/>
                <w:i/>
              </w:rPr>
            </w:pPr>
            <w:r w:rsidRPr="00274987">
              <w:rPr>
                <w:rFonts w:eastAsiaTheme="minorEastAsia"/>
                <w:b/>
                <w:i/>
              </w:rPr>
              <w:t xml:space="preserve">Состояние </w:t>
            </w:r>
          </w:p>
        </w:tc>
      </w:tr>
      <w:tr w:rsidR="000E5077" w:rsidRPr="00274987" w:rsidTr="00BD23CE">
        <w:trPr>
          <w:trHeight w:val="1160"/>
          <w:jc w:val="center"/>
        </w:trPr>
        <w:tc>
          <w:tcPr>
            <w:tcW w:w="247" w:type="pct"/>
            <w:tcBorders>
              <w:top w:val="single" w:sz="2" w:space="0" w:color="000001"/>
              <w:left w:val="single" w:sz="2" w:space="0" w:color="000001"/>
              <w:bottom w:val="single" w:sz="2" w:space="0" w:color="000001"/>
              <w:right w:val="single" w:sz="2" w:space="0" w:color="000001"/>
            </w:tcBorders>
          </w:tcPr>
          <w:p w:rsidR="000E5077" w:rsidRPr="00274987" w:rsidRDefault="000E5077" w:rsidP="00BD23CE">
            <w:pPr>
              <w:jc w:val="center"/>
              <w:rPr>
                <w:rFonts w:eastAsia="Arial Unicode MS"/>
                <w:color w:val="auto"/>
              </w:rPr>
            </w:pPr>
          </w:p>
        </w:tc>
        <w:tc>
          <w:tcPr>
            <w:tcW w:w="635" w:type="pct"/>
            <w:tcBorders>
              <w:top w:val="single" w:sz="2" w:space="0" w:color="000001"/>
              <w:left w:val="single" w:sz="2" w:space="0" w:color="000001"/>
              <w:bottom w:val="single" w:sz="2" w:space="0" w:color="000001"/>
              <w:right w:val="single" w:sz="2" w:space="0" w:color="000001"/>
            </w:tcBorders>
            <w:shd w:val="clear" w:color="auto" w:fill="auto"/>
            <w:tcMar>
              <w:left w:w="88" w:type="dxa"/>
            </w:tcMar>
          </w:tcPr>
          <w:p w:rsidR="000E5077" w:rsidRPr="00274987" w:rsidRDefault="000E5077" w:rsidP="00BD23CE">
            <w:pPr>
              <w:jc w:val="center"/>
              <w:rPr>
                <w:rFonts w:eastAsia="Arial Unicode MS"/>
                <w:color w:val="000000"/>
              </w:rPr>
            </w:pPr>
          </w:p>
        </w:tc>
        <w:tc>
          <w:tcPr>
            <w:tcW w:w="810" w:type="pct"/>
            <w:tcBorders>
              <w:top w:val="single" w:sz="2" w:space="0" w:color="000001"/>
              <w:left w:val="single" w:sz="2" w:space="0" w:color="000001"/>
              <w:bottom w:val="single" w:sz="2" w:space="0" w:color="000001"/>
              <w:right w:val="single" w:sz="2" w:space="0" w:color="000001"/>
            </w:tcBorders>
            <w:shd w:val="clear" w:color="auto" w:fill="auto"/>
            <w:tcMar>
              <w:left w:w="88" w:type="dxa"/>
            </w:tcMar>
          </w:tcPr>
          <w:p w:rsidR="000E5077" w:rsidRPr="00274987" w:rsidRDefault="000E5077" w:rsidP="00BD23CE">
            <w:pPr>
              <w:widowControl w:val="0"/>
              <w:autoSpaceDE w:val="0"/>
              <w:autoSpaceDN w:val="0"/>
              <w:adjustRightInd w:val="0"/>
              <w:jc w:val="center"/>
            </w:pPr>
          </w:p>
        </w:tc>
        <w:tc>
          <w:tcPr>
            <w:tcW w:w="715" w:type="pct"/>
            <w:tcBorders>
              <w:top w:val="single" w:sz="2" w:space="0" w:color="000001"/>
              <w:left w:val="single" w:sz="2" w:space="0" w:color="000001"/>
              <w:bottom w:val="single" w:sz="2" w:space="0" w:color="000001"/>
              <w:right w:val="single" w:sz="2" w:space="0" w:color="000001"/>
            </w:tcBorders>
            <w:shd w:val="clear" w:color="auto" w:fill="auto"/>
            <w:tcMar>
              <w:left w:w="88" w:type="dxa"/>
            </w:tcMar>
          </w:tcPr>
          <w:p w:rsidR="000E5077" w:rsidRPr="00274987" w:rsidRDefault="000E5077" w:rsidP="00BD23CE">
            <w:pPr>
              <w:widowControl w:val="0"/>
              <w:autoSpaceDE w:val="0"/>
              <w:autoSpaceDN w:val="0"/>
              <w:adjustRightInd w:val="0"/>
              <w:spacing w:after="278"/>
              <w:jc w:val="center"/>
            </w:pPr>
          </w:p>
        </w:tc>
        <w:tc>
          <w:tcPr>
            <w:tcW w:w="814" w:type="pct"/>
            <w:tcBorders>
              <w:top w:val="single" w:sz="2" w:space="0" w:color="000001"/>
              <w:left w:val="single" w:sz="2" w:space="0" w:color="000001"/>
              <w:bottom w:val="single" w:sz="2" w:space="0" w:color="000001"/>
              <w:right w:val="single" w:sz="2" w:space="0" w:color="000001"/>
            </w:tcBorders>
            <w:shd w:val="clear" w:color="auto" w:fill="auto"/>
            <w:tcMar>
              <w:left w:w="88" w:type="dxa"/>
            </w:tcMar>
          </w:tcPr>
          <w:p w:rsidR="000E5077" w:rsidRPr="00274987" w:rsidRDefault="000E5077" w:rsidP="00BD23CE">
            <w:pPr>
              <w:jc w:val="center"/>
              <w:rPr>
                <w:rFonts w:eastAsia="Arial Unicode MS"/>
                <w:color w:val="000000"/>
              </w:rPr>
            </w:pPr>
          </w:p>
        </w:tc>
        <w:tc>
          <w:tcPr>
            <w:tcW w:w="817" w:type="pct"/>
            <w:tcBorders>
              <w:top w:val="single" w:sz="2" w:space="0" w:color="000001"/>
              <w:left w:val="single" w:sz="2" w:space="0" w:color="000001"/>
              <w:bottom w:val="single" w:sz="2" w:space="0" w:color="000001"/>
              <w:right w:val="single" w:sz="2" w:space="0" w:color="000001"/>
            </w:tcBorders>
          </w:tcPr>
          <w:p w:rsidR="000E5077" w:rsidRPr="00274987" w:rsidRDefault="000E5077" w:rsidP="00BD23CE">
            <w:pPr>
              <w:widowControl w:val="0"/>
              <w:autoSpaceDE w:val="0"/>
              <w:autoSpaceDN w:val="0"/>
              <w:adjustRightInd w:val="0"/>
              <w:spacing w:after="278"/>
              <w:jc w:val="center"/>
            </w:pPr>
          </w:p>
        </w:tc>
        <w:tc>
          <w:tcPr>
            <w:tcW w:w="962" w:type="pct"/>
            <w:tcBorders>
              <w:top w:val="single" w:sz="2" w:space="0" w:color="000001"/>
              <w:left w:val="single" w:sz="2" w:space="0" w:color="000001"/>
              <w:bottom w:val="single" w:sz="2" w:space="0" w:color="000001"/>
              <w:right w:val="single" w:sz="2" w:space="0" w:color="000001"/>
            </w:tcBorders>
            <w:shd w:val="clear" w:color="auto" w:fill="auto"/>
            <w:tcMar>
              <w:left w:w="88" w:type="dxa"/>
            </w:tcMar>
          </w:tcPr>
          <w:p w:rsidR="000E5077" w:rsidRPr="00274987" w:rsidRDefault="000E5077" w:rsidP="00BD23CE">
            <w:pPr>
              <w:widowControl w:val="0"/>
              <w:autoSpaceDE w:val="0"/>
              <w:autoSpaceDN w:val="0"/>
              <w:adjustRightInd w:val="0"/>
              <w:spacing w:after="278"/>
              <w:jc w:val="center"/>
            </w:pPr>
          </w:p>
        </w:tc>
      </w:tr>
      <w:tr w:rsidR="00295AFA" w:rsidRPr="00274987" w:rsidTr="00BD23CE">
        <w:trPr>
          <w:trHeight w:val="1160"/>
          <w:jc w:val="center"/>
        </w:trPr>
        <w:tc>
          <w:tcPr>
            <w:tcW w:w="247" w:type="pct"/>
            <w:tcBorders>
              <w:top w:val="single" w:sz="2" w:space="0" w:color="000001"/>
              <w:left w:val="single" w:sz="2" w:space="0" w:color="000001"/>
              <w:bottom w:val="single" w:sz="2" w:space="0" w:color="000001"/>
              <w:right w:val="single" w:sz="2" w:space="0" w:color="000001"/>
            </w:tcBorders>
          </w:tcPr>
          <w:p w:rsidR="00295AFA" w:rsidRPr="00274987" w:rsidRDefault="00295AFA" w:rsidP="00BD23CE">
            <w:pPr>
              <w:jc w:val="center"/>
              <w:rPr>
                <w:rFonts w:eastAsia="Arial Unicode MS"/>
                <w:color w:val="auto"/>
              </w:rPr>
            </w:pPr>
          </w:p>
        </w:tc>
        <w:tc>
          <w:tcPr>
            <w:tcW w:w="635" w:type="pct"/>
            <w:tcBorders>
              <w:top w:val="single" w:sz="2" w:space="0" w:color="000001"/>
              <w:left w:val="single" w:sz="2" w:space="0" w:color="000001"/>
              <w:bottom w:val="single" w:sz="2" w:space="0" w:color="000001"/>
              <w:right w:val="single" w:sz="2" w:space="0" w:color="000001"/>
            </w:tcBorders>
            <w:shd w:val="clear" w:color="auto" w:fill="auto"/>
            <w:tcMar>
              <w:left w:w="88" w:type="dxa"/>
            </w:tcMar>
          </w:tcPr>
          <w:p w:rsidR="00295AFA" w:rsidRPr="00274987" w:rsidRDefault="00295AFA" w:rsidP="00BD23CE">
            <w:pPr>
              <w:jc w:val="center"/>
              <w:rPr>
                <w:rFonts w:eastAsia="Arial Unicode MS"/>
                <w:color w:val="000000"/>
              </w:rPr>
            </w:pPr>
          </w:p>
        </w:tc>
        <w:tc>
          <w:tcPr>
            <w:tcW w:w="810" w:type="pct"/>
            <w:tcBorders>
              <w:top w:val="single" w:sz="2" w:space="0" w:color="000001"/>
              <w:left w:val="single" w:sz="2" w:space="0" w:color="000001"/>
              <w:bottom w:val="single" w:sz="2" w:space="0" w:color="000001"/>
              <w:right w:val="single" w:sz="2" w:space="0" w:color="000001"/>
            </w:tcBorders>
            <w:shd w:val="clear" w:color="auto" w:fill="auto"/>
            <w:tcMar>
              <w:left w:w="88" w:type="dxa"/>
            </w:tcMar>
          </w:tcPr>
          <w:p w:rsidR="00295AFA" w:rsidRPr="00274987" w:rsidRDefault="00295AFA" w:rsidP="00BD23CE">
            <w:pPr>
              <w:widowControl w:val="0"/>
              <w:autoSpaceDE w:val="0"/>
              <w:autoSpaceDN w:val="0"/>
              <w:adjustRightInd w:val="0"/>
              <w:jc w:val="center"/>
            </w:pPr>
          </w:p>
        </w:tc>
        <w:tc>
          <w:tcPr>
            <w:tcW w:w="715" w:type="pct"/>
            <w:tcBorders>
              <w:top w:val="single" w:sz="2" w:space="0" w:color="000001"/>
              <w:left w:val="single" w:sz="2" w:space="0" w:color="000001"/>
              <w:bottom w:val="single" w:sz="2" w:space="0" w:color="000001"/>
              <w:right w:val="single" w:sz="2" w:space="0" w:color="000001"/>
            </w:tcBorders>
            <w:shd w:val="clear" w:color="auto" w:fill="auto"/>
            <w:tcMar>
              <w:left w:w="88" w:type="dxa"/>
            </w:tcMar>
          </w:tcPr>
          <w:p w:rsidR="00295AFA" w:rsidRPr="00274987" w:rsidRDefault="00295AFA" w:rsidP="00BD23CE">
            <w:pPr>
              <w:widowControl w:val="0"/>
              <w:autoSpaceDE w:val="0"/>
              <w:autoSpaceDN w:val="0"/>
              <w:adjustRightInd w:val="0"/>
              <w:spacing w:after="278"/>
              <w:jc w:val="center"/>
            </w:pPr>
          </w:p>
        </w:tc>
        <w:tc>
          <w:tcPr>
            <w:tcW w:w="814" w:type="pct"/>
            <w:tcBorders>
              <w:top w:val="single" w:sz="2" w:space="0" w:color="000001"/>
              <w:left w:val="single" w:sz="2" w:space="0" w:color="000001"/>
              <w:bottom w:val="single" w:sz="2" w:space="0" w:color="000001"/>
              <w:right w:val="single" w:sz="2" w:space="0" w:color="000001"/>
            </w:tcBorders>
            <w:shd w:val="clear" w:color="auto" w:fill="auto"/>
            <w:tcMar>
              <w:left w:w="88" w:type="dxa"/>
            </w:tcMar>
          </w:tcPr>
          <w:p w:rsidR="00295AFA" w:rsidRPr="00274987" w:rsidRDefault="00295AFA" w:rsidP="00BD23CE">
            <w:pPr>
              <w:jc w:val="center"/>
              <w:rPr>
                <w:rFonts w:eastAsia="Arial Unicode MS"/>
                <w:color w:val="000000"/>
              </w:rPr>
            </w:pPr>
          </w:p>
        </w:tc>
        <w:tc>
          <w:tcPr>
            <w:tcW w:w="817" w:type="pct"/>
            <w:tcBorders>
              <w:top w:val="single" w:sz="2" w:space="0" w:color="000001"/>
              <w:left w:val="single" w:sz="2" w:space="0" w:color="000001"/>
              <w:bottom w:val="single" w:sz="2" w:space="0" w:color="000001"/>
              <w:right w:val="single" w:sz="2" w:space="0" w:color="000001"/>
            </w:tcBorders>
          </w:tcPr>
          <w:p w:rsidR="00295AFA" w:rsidRPr="00274987" w:rsidRDefault="00295AFA" w:rsidP="00BD23CE">
            <w:pPr>
              <w:widowControl w:val="0"/>
              <w:autoSpaceDE w:val="0"/>
              <w:autoSpaceDN w:val="0"/>
              <w:adjustRightInd w:val="0"/>
              <w:spacing w:after="278"/>
              <w:jc w:val="center"/>
            </w:pPr>
          </w:p>
        </w:tc>
        <w:tc>
          <w:tcPr>
            <w:tcW w:w="962" w:type="pct"/>
            <w:tcBorders>
              <w:top w:val="single" w:sz="2" w:space="0" w:color="000001"/>
              <w:left w:val="single" w:sz="2" w:space="0" w:color="000001"/>
              <w:bottom w:val="single" w:sz="2" w:space="0" w:color="000001"/>
              <w:right w:val="single" w:sz="2" w:space="0" w:color="000001"/>
            </w:tcBorders>
            <w:shd w:val="clear" w:color="auto" w:fill="auto"/>
            <w:tcMar>
              <w:left w:w="88" w:type="dxa"/>
            </w:tcMar>
          </w:tcPr>
          <w:p w:rsidR="00295AFA" w:rsidRPr="00274987" w:rsidRDefault="00295AFA" w:rsidP="00BD23CE">
            <w:pPr>
              <w:widowControl w:val="0"/>
              <w:autoSpaceDE w:val="0"/>
              <w:autoSpaceDN w:val="0"/>
              <w:adjustRightInd w:val="0"/>
              <w:spacing w:after="278"/>
              <w:jc w:val="center"/>
            </w:pPr>
          </w:p>
        </w:tc>
      </w:tr>
    </w:tbl>
    <w:p w:rsidR="00083EA1" w:rsidRPr="00274987" w:rsidRDefault="00083EA1" w:rsidP="00083EA1">
      <w:pPr>
        <w:keepNext/>
        <w:jc w:val="center"/>
      </w:pPr>
    </w:p>
    <w:p w:rsidR="00083EA1" w:rsidRPr="00274987" w:rsidRDefault="00083EA1" w:rsidP="00083EA1"/>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F3569E" w:rsidRPr="00274987" w:rsidTr="00AF0218">
        <w:tc>
          <w:tcPr>
            <w:tcW w:w="7393" w:type="dxa"/>
          </w:tcPr>
          <w:p w:rsidR="00F3569E" w:rsidRPr="00274987" w:rsidRDefault="00F3569E">
            <w:pPr>
              <w:jc w:val="both"/>
              <w:rPr>
                <w:lang w:eastAsia="en-US"/>
              </w:rPr>
            </w:pPr>
            <w:r w:rsidRPr="00274987">
              <w:rPr>
                <w:b/>
                <w:lang w:eastAsia="en-US"/>
              </w:rPr>
              <w:t>КОНЦЕНДЕНТ</w:t>
            </w:r>
            <w:r w:rsidRPr="00274987">
              <w:rPr>
                <w:lang w:eastAsia="en-US"/>
              </w:rPr>
              <w:t>:</w:t>
            </w:r>
          </w:p>
          <w:p w:rsidR="00F3569E" w:rsidRPr="00274987" w:rsidRDefault="00F3569E">
            <w:pPr>
              <w:jc w:val="both"/>
              <w:rPr>
                <w:lang w:eastAsia="en-US"/>
              </w:rPr>
            </w:pPr>
          </w:p>
          <w:p w:rsidR="00295AFA" w:rsidRPr="00274987" w:rsidRDefault="00295AFA">
            <w:pPr>
              <w:jc w:val="both"/>
              <w:rPr>
                <w:lang w:eastAsia="en-US"/>
              </w:rPr>
            </w:pPr>
          </w:p>
          <w:p w:rsidR="00F3569E" w:rsidRPr="00274987" w:rsidRDefault="00F3569E" w:rsidP="00295AFA">
            <w:pPr>
              <w:jc w:val="both"/>
              <w:rPr>
                <w:b/>
                <w:lang w:eastAsia="en-US"/>
              </w:rPr>
            </w:pPr>
            <w:r w:rsidRPr="00274987">
              <w:rPr>
                <w:lang w:eastAsia="en-US"/>
              </w:rPr>
              <w:t>________________/</w:t>
            </w:r>
            <w:r w:rsidR="00295AFA" w:rsidRPr="00274987">
              <w:rPr>
                <w:u w:val="single"/>
                <w:lang w:eastAsia="en-US"/>
              </w:rPr>
              <w:t>________________</w:t>
            </w:r>
            <w:r w:rsidRPr="00274987">
              <w:rPr>
                <w:lang w:eastAsia="en-US"/>
              </w:rPr>
              <w:t>/</w:t>
            </w:r>
          </w:p>
        </w:tc>
        <w:tc>
          <w:tcPr>
            <w:tcW w:w="7393" w:type="dxa"/>
          </w:tcPr>
          <w:p w:rsidR="00F3569E" w:rsidRPr="00274987" w:rsidRDefault="00F3569E">
            <w:pPr>
              <w:jc w:val="both"/>
              <w:rPr>
                <w:lang w:eastAsia="en-US"/>
              </w:rPr>
            </w:pPr>
            <w:r w:rsidRPr="00274987">
              <w:rPr>
                <w:b/>
                <w:lang w:eastAsia="en-US"/>
              </w:rPr>
              <w:t>КОНЦЕССИОНЕР</w:t>
            </w:r>
            <w:r w:rsidRPr="00274987">
              <w:rPr>
                <w:lang w:eastAsia="en-US"/>
              </w:rPr>
              <w:t>:</w:t>
            </w:r>
          </w:p>
          <w:p w:rsidR="00F3569E" w:rsidRPr="00274987" w:rsidRDefault="00F3569E">
            <w:pPr>
              <w:jc w:val="both"/>
              <w:rPr>
                <w:lang w:eastAsia="en-US"/>
              </w:rPr>
            </w:pPr>
          </w:p>
          <w:p w:rsidR="00F3569E" w:rsidRPr="00274987" w:rsidRDefault="00F3569E">
            <w:pPr>
              <w:jc w:val="both"/>
              <w:rPr>
                <w:b/>
                <w:lang w:eastAsia="en-US"/>
              </w:rPr>
            </w:pPr>
          </w:p>
          <w:p w:rsidR="00F3569E" w:rsidRPr="00274987" w:rsidRDefault="00F3569E" w:rsidP="00295AFA">
            <w:pPr>
              <w:jc w:val="both"/>
              <w:rPr>
                <w:b/>
                <w:lang w:eastAsia="en-US"/>
              </w:rPr>
            </w:pPr>
            <w:r w:rsidRPr="00274987">
              <w:rPr>
                <w:color w:val="000000" w:themeColor="text1"/>
                <w:lang w:eastAsia="en-US"/>
              </w:rPr>
              <w:t>_______________/</w:t>
            </w:r>
            <w:r w:rsidR="00295AFA" w:rsidRPr="00274987">
              <w:rPr>
                <w:color w:val="000000" w:themeColor="text1"/>
                <w:lang w:eastAsia="en-US"/>
              </w:rPr>
              <w:t>________________</w:t>
            </w:r>
            <w:r w:rsidRPr="00274987">
              <w:rPr>
                <w:color w:val="000000" w:themeColor="text1"/>
                <w:lang w:eastAsia="en-US"/>
              </w:rPr>
              <w:t>/</w:t>
            </w:r>
          </w:p>
        </w:tc>
      </w:tr>
      <w:tr w:rsidR="00F3569E" w:rsidRPr="00274987" w:rsidTr="00AF0218">
        <w:tc>
          <w:tcPr>
            <w:tcW w:w="7393" w:type="dxa"/>
          </w:tcPr>
          <w:p w:rsidR="00F3569E" w:rsidRPr="00274987" w:rsidRDefault="00F3569E">
            <w:pPr>
              <w:jc w:val="both"/>
              <w:rPr>
                <w:b/>
                <w:lang w:eastAsia="en-US"/>
              </w:rPr>
            </w:pPr>
          </w:p>
          <w:p w:rsidR="00F3569E" w:rsidRPr="00274987" w:rsidRDefault="00F3569E">
            <w:pPr>
              <w:jc w:val="both"/>
              <w:rPr>
                <w:b/>
                <w:lang w:eastAsia="en-US"/>
              </w:rPr>
            </w:pPr>
            <w:r w:rsidRPr="00274987">
              <w:rPr>
                <w:b/>
                <w:lang w:eastAsia="en-US"/>
              </w:rPr>
              <w:t>ПРЕДПРИЯТИЕ:</w:t>
            </w:r>
          </w:p>
          <w:p w:rsidR="00F3569E" w:rsidRPr="00274987" w:rsidRDefault="00F3569E">
            <w:pPr>
              <w:jc w:val="both"/>
              <w:rPr>
                <w:b/>
                <w:lang w:eastAsia="en-US"/>
              </w:rPr>
            </w:pPr>
          </w:p>
          <w:p w:rsidR="00F3569E" w:rsidRPr="00274987" w:rsidRDefault="00F3569E">
            <w:pPr>
              <w:jc w:val="both"/>
              <w:rPr>
                <w:lang w:eastAsia="en-US"/>
              </w:rPr>
            </w:pPr>
            <w:r w:rsidRPr="00274987">
              <w:rPr>
                <w:lang w:eastAsia="en-US"/>
              </w:rPr>
              <w:t>Директор</w:t>
            </w:r>
          </w:p>
          <w:p w:rsidR="00F3569E" w:rsidRPr="00274987" w:rsidRDefault="00F3569E">
            <w:pPr>
              <w:jc w:val="both"/>
              <w:rPr>
                <w:lang w:eastAsia="en-US"/>
              </w:rPr>
            </w:pPr>
          </w:p>
          <w:p w:rsidR="00F3569E" w:rsidRPr="00274987" w:rsidRDefault="00F3569E">
            <w:pPr>
              <w:jc w:val="both"/>
              <w:rPr>
                <w:lang w:eastAsia="en-US"/>
              </w:rPr>
            </w:pPr>
            <w:r w:rsidRPr="00274987">
              <w:rPr>
                <w:lang w:eastAsia="en-US"/>
              </w:rPr>
              <w:t>_</w:t>
            </w:r>
            <w:r w:rsidR="00295AFA" w:rsidRPr="00274987">
              <w:rPr>
                <w:lang w:eastAsia="en-US"/>
              </w:rPr>
              <w:t>_______________/________________</w:t>
            </w:r>
            <w:r w:rsidRPr="00274987">
              <w:rPr>
                <w:lang w:eastAsia="en-US"/>
              </w:rPr>
              <w:t>/</w:t>
            </w:r>
          </w:p>
        </w:tc>
        <w:tc>
          <w:tcPr>
            <w:tcW w:w="7393" w:type="dxa"/>
          </w:tcPr>
          <w:p w:rsidR="00F3569E" w:rsidRPr="00274987" w:rsidRDefault="00F3569E">
            <w:pPr>
              <w:jc w:val="both"/>
              <w:rPr>
                <w:b/>
                <w:lang w:eastAsia="en-US"/>
              </w:rPr>
            </w:pPr>
          </w:p>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F3569E" w:rsidRPr="00274987" w:rsidRDefault="00274987" w:rsidP="00274987">
            <w:pPr>
              <w:jc w:val="both"/>
              <w:rPr>
                <w:b/>
                <w:lang w:eastAsia="en-US"/>
              </w:rPr>
            </w:pPr>
            <w:r w:rsidRPr="00274987">
              <w:t>________________________ А.В. Соколов</w:t>
            </w:r>
          </w:p>
        </w:tc>
      </w:tr>
    </w:tbl>
    <w:p w:rsidR="00083EA1" w:rsidRPr="00274987" w:rsidRDefault="00083EA1" w:rsidP="00083EA1">
      <w:pPr>
        <w:rPr>
          <w:highlight w:val="yellow"/>
        </w:rPr>
      </w:pPr>
    </w:p>
    <w:p w:rsidR="004676F5" w:rsidRPr="00274987" w:rsidRDefault="004676F5" w:rsidP="002814D8">
      <w:pPr>
        <w:rPr>
          <w:highlight w:val="yellow"/>
        </w:rPr>
        <w:sectPr w:rsidR="004676F5" w:rsidRPr="00274987" w:rsidSect="00D93F3B">
          <w:pgSz w:w="16838" w:h="11906" w:orient="landscape"/>
          <w:pgMar w:top="851" w:right="1134" w:bottom="850" w:left="1134" w:header="708" w:footer="708" w:gutter="0"/>
          <w:cols w:space="708"/>
          <w:docGrid w:linePitch="360"/>
        </w:sectPr>
      </w:pPr>
    </w:p>
    <w:p w:rsidR="00083EA1" w:rsidRPr="00274987" w:rsidRDefault="00083EA1" w:rsidP="00083EA1">
      <w:pPr>
        <w:ind w:left="10632"/>
      </w:pPr>
      <w:r w:rsidRPr="00274987">
        <w:rPr>
          <w:color w:val="000000"/>
        </w:rPr>
        <w:lastRenderedPageBreak/>
        <w:t>Приложение № 4</w:t>
      </w:r>
    </w:p>
    <w:p w:rsidR="00083EA1" w:rsidRPr="00274987" w:rsidRDefault="00083EA1" w:rsidP="00083EA1">
      <w:pPr>
        <w:keepNext/>
        <w:ind w:left="10632"/>
        <w:rPr>
          <w:color w:val="FF0000"/>
        </w:rPr>
      </w:pPr>
      <w:r w:rsidRPr="00274987">
        <w:rPr>
          <w:color w:val="000000"/>
        </w:rPr>
        <w:t>к концессионному соглашению</w:t>
      </w:r>
    </w:p>
    <w:p w:rsidR="00083EA1" w:rsidRPr="00274987" w:rsidRDefault="00083EA1" w:rsidP="00083EA1">
      <w:pPr>
        <w:keepNext/>
        <w:ind w:left="10632"/>
        <w:rPr>
          <w:color w:val="FF0000"/>
        </w:rPr>
      </w:pPr>
      <w:r w:rsidRPr="00274987">
        <w:rPr>
          <w:color w:val="000000"/>
        </w:rPr>
        <w:t>от_________________ № _____</w:t>
      </w:r>
    </w:p>
    <w:p w:rsidR="001475CB" w:rsidRPr="00274987" w:rsidRDefault="001475CB" w:rsidP="002814D8">
      <w:pPr>
        <w:keepNext/>
        <w:jc w:val="center"/>
        <w:rPr>
          <w:b/>
          <w:color w:val="000000"/>
        </w:rPr>
      </w:pPr>
    </w:p>
    <w:p w:rsidR="001475CB" w:rsidRPr="00274987" w:rsidRDefault="001475CB" w:rsidP="002814D8">
      <w:pPr>
        <w:keepNext/>
        <w:jc w:val="center"/>
        <w:rPr>
          <w:b/>
          <w:color w:val="000000"/>
        </w:rPr>
      </w:pPr>
    </w:p>
    <w:p w:rsidR="00083EA1" w:rsidRPr="00274987" w:rsidRDefault="00083EA1" w:rsidP="002814D8">
      <w:pPr>
        <w:keepNext/>
        <w:jc w:val="center"/>
        <w:rPr>
          <w:b/>
          <w:color w:val="FF0000"/>
        </w:rPr>
      </w:pPr>
      <w:r w:rsidRPr="00274987">
        <w:rPr>
          <w:b/>
          <w:color w:val="000000"/>
        </w:rPr>
        <w:t xml:space="preserve">Задание и перечень мероприятий по модернизации </w:t>
      </w:r>
    </w:p>
    <w:p w:rsidR="00083EA1" w:rsidRPr="00274987" w:rsidRDefault="00083EA1" w:rsidP="002814D8">
      <w:pPr>
        <w:keepNext/>
        <w:jc w:val="center"/>
        <w:rPr>
          <w:b/>
          <w:color w:val="FF0000"/>
        </w:rPr>
      </w:pPr>
      <w:r w:rsidRPr="00274987">
        <w:rPr>
          <w:b/>
          <w:color w:val="000000"/>
        </w:rPr>
        <w:t>объектов соглашения</w:t>
      </w:r>
    </w:p>
    <w:p w:rsidR="00083EA1" w:rsidRPr="00274987" w:rsidRDefault="00083EA1" w:rsidP="00083EA1">
      <w:pPr>
        <w:keepNext/>
        <w:rPr>
          <w:color w:val="000000"/>
        </w:rPr>
      </w:pPr>
    </w:p>
    <w:tbl>
      <w:tblPr>
        <w:tblStyle w:val="1"/>
        <w:tblW w:w="5000" w:type="pct"/>
        <w:tblCellMar>
          <w:left w:w="93" w:type="dxa"/>
        </w:tblCellMar>
        <w:tblLook w:val="04A0"/>
      </w:tblPr>
      <w:tblGrid>
        <w:gridCol w:w="692"/>
        <w:gridCol w:w="1921"/>
        <w:gridCol w:w="3005"/>
        <w:gridCol w:w="3026"/>
        <w:gridCol w:w="1749"/>
        <w:gridCol w:w="2334"/>
        <w:gridCol w:w="2044"/>
      </w:tblGrid>
      <w:tr w:rsidR="00083EA1" w:rsidRPr="00274987" w:rsidTr="00D1099F">
        <w:tc>
          <w:tcPr>
            <w:tcW w:w="234" w:type="pct"/>
            <w:shd w:val="clear" w:color="auto" w:fill="auto"/>
            <w:tcMar>
              <w:left w:w="93" w:type="dxa"/>
            </w:tcMar>
          </w:tcPr>
          <w:p w:rsidR="00083EA1" w:rsidRPr="00274987" w:rsidRDefault="00083EA1" w:rsidP="00083EA1">
            <w:pPr>
              <w:rPr>
                <w:b/>
                <w:color w:val="FF0000"/>
              </w:rPr>
            </w:pPr>
            <w:r w:rsidRPr="00274987">
              <w:rPr>
                <w:b/>
                <w:color w:val="000000"/>
              </w:rPr>
              <w:t>№</w:t>
            </w:r>
          </w:p>
          <w:p w:rsidR="00083EA1" w:rsidRPr="00274987" w:rsidRDefault="00083EA1" w:rsidP="00083EA1">
            <w:pPr>
              <w:rPr>
                <w:b/>
                <w:color w:val="FF0000"/>
              </w:rPr>
            </w:pPr>
            <w:r w:rsidRPr="00274987">
              <w:rPr>
                <w:b/>
                <w:color w:val="000000"/>
              </w:rPr>
              <w:t>п/п</w:t>
            </w:r>
          </w:p>
        </w:tc>
        <w:tc>
          <w:tcPr>
            <w:tcW w:w="650" w:type="pct"/>
            <w:shd w:val="clear" w:color="auto" w:fill="auto"/>
            <w:tcMar>
              <w:left w:w="93" w:type="dxa"/>
            </w:tcMar>
          </w:tcPr>
          <w:p w:rsidR="00083EA1" w:rsidRPr="00274987" w:rsidRDefault="00083EA1" w:rsidP="00083EA1">
            <w:pPr>
              <w:rPr>
                <w:b/>
                <w:color w:val="FF0000"/>
              </w:rPr>
            </w:pPr>
            <w:r w:rsidRPr="00274987">
              <w:rPr>
                <w:b/>
                <w:color w:val="000000"/>
              </w:rPr>
              <w:t>Наименование мероприятия</w:t>
            </w:r>
          </w:p>
        </w:tc>
        <w:tc>
          <w:tcPr>
            <w:tcW w:w="1017" w:type="pct"/>
            <w:shd w:val="clear" w:color="auto" w:fill="auto"/>
            <w:tcMar>
              <w:left w:w="93" w:type="dxa"/>
            </w:tcMar>
          </w:tcPr>
          <w:p w:rsidR="00083EA1" w:rsidRPr="00274987" w:rsidRDefault="00083EA1" w:rsidP="00083EA1">
            <w:pPr>
              <w:rPr>
                <w:b/>
                <w:color w:val="FF0000"/>
              </w:rPr>
            </w:pPr>
            <w:r w:rsidRPr="00274987">
              <w:rPr>
                <w:b/>
                <w:color w:val="000000"/>
              </w:rPr>
              <w:t>Цель мероприятия</w:t>
            </w:r>
          </w:p>
        </w:tc>
        <w:tc>
          <w:tcPr>
            <w:tcW w:w="1024" w:type="pct"/>
            <w:shd w:val="clear" w:color="auto" w:fill="auto"/>
            <w:tcMar>
              <w:left w:w="93" w:type="dxa"/>
            </w:tcMar>
          </w:tcPr>
          <w:p w:rsidR="00083EA1" w:rsidRPr="00274987" w:rsidRDefault="00083EA1" w:rsidP="00083EA1">
            <w:pPr>
              <w:rPr>
                <w:b/>
                <w:color w:val="FF0000"/>
              </w:rPr>
            </w:pPr>
            <w:r w:rsidRPr="00274987">
              <w:rPr>
                <w:b/>
                <w:color w:val="000000"/>
              </w:rPr>
              <w:t>Мероприятия</w:t>
            </w:r>
          </w:p>
        </w:tc>
        <w:tc>
          <w:tcPr>
            <w:tcW w:w="592" w:type="pct"/>
            <w:shd w:val="clear" w:color="auto" w:fill="auto"/>
            <w:tcMar>
              <w:left w:w="93" w:type="dxa"/>
            </w:tcMar>
          </w:tcPr>
          <w:p w:rsidR="00083EA1" w:rsidRPr="00274987" w:rsidRDefault="00083EA1" w:rsidP="00083EA1">
            <w:pPr>
              <w:rPr>
                <w:b/>
                <w:color w:val="FF0000"/>
              </w:rPr>
            </w:pPr>
            <w:r w:rsidRPr="00274987">
              <w:rPr>
                <w:b/>
                <w:color w:val="000000"/>
              </w:rPr>
              <w:t>Плановые расходы на реализацию мероприятия в прогнозных ценах, рублей</w:t>
            </w:r>
          </w:p>
        </w:tc>
        <w:tc>
          <w:tcPr>
            <w:tcW w:w="790" w:type="pct"/>
            <w:shd w:val="clear" w:color="auto" w:fill="auto"/>
            <w:tcMar>
              <w:left w:w="93" w:type="dxa"/>
            </w:tcMar>
          </w:tcPr>
          <w:p w:rsidR="00083EA1" w:rsidRPr="00274987" w:rsidRDefault="00083EA1" w:rsidP="00083EA1">
            <w:pPr>
              <w:rPr>
                <w:b/>
                <w:color w:val="FF0000"/>
              </w:rPr>
            </w:pPr>
            <w:r w:rsidRPr="00274987">
              <w:rPr>
                <w:b/>
                <w:color w:val="000000"/>
              </w:rPr>
              <w:t>Источник средств на реализацию мероприятий</w:t>
            </w:r>
          </w:p>
        </w:tc>
        <w:tc>
          <w:tcPr>
            <w:tcW w:w="692" w:type="pct"/>
            <w:shd w:val="clear" w:color="auto" w:fill="auto"/>
            <w:tcMar>
              <w:left w:w="93" w:type="dxa"/>
            </w:tcMar>
          </w:tcPr>
          <w:p w:rsidR="00083EA1" w:rsidRPr="00274987" w:rsidRDefault="00083EA1" w:rsidP="006F02B0">
            <w:pPr>
              <w:rPr>
                <w:b/>
                <w:color w:val="FF0000"/>
              </w:rPr>
            </w:pPr>
            <w:r w:rsidRPr="00274987">
              <w:rPr>
                <w:b/>
                <w:color w:val="auto"/>
              </w:rPr>
              <w:t>Срок модернизации и ввода в</w:t>
            </w:r>
            <w:r w:rsidRPr="00274987">
              <w:rPr>
                <w:b/>
                <w:color w:val="000000"/>
              </w:rPr>
              <w:t xml:space="preserve"> эксплуатацию</w:t>
            </w:r>
          </w:p>
        </w:tc>
      </w:tr>
      <w:tr w:rsidR="00083EA1" w:rsidRPr="00274987" w:rsidTr="00D1099F">
        <w:tc>
          <w:tcPr>
            <w:tcW w:w="234" w:type="pct"/>
            <w:shd w:val="clear" w:color="auto" w:fill="auto"/>
            <w:tcMar>
              <w:left w:w="93" w:type="dxa"/>
            </w:tcMar>
          </w:tcPr>
          <w:p w:rsidR="00083EA1" w:rsidRPr="00274987" w:rsidRDefault="00083EA1" w:rsidP="00083EA1">
            <w:pPr>
              <w:rPr>
                <w:color w:val="FF0000"/>
              </w:rPr>
            </w:pPr>
          </w:p>
        </w:tc>
        <w:tc>
          <w:tcPr>
            <w:tcW w:w="650" w:type="pct"/>
            <w:shd w:val="clear" w:color="auto" w:fill="auto"/>
            <w:tcMar>
              <w:left w:w="93" w:type="dxa"/>
            </w:tcMar>
            <w:vAlign w:val="center"/>
          </w:tcPr>
          <w:p w:rsidR="00083EA1" w:rsidRPr="00274987" w:rsidRDefault="00083EA1" w:rsidP="00A97B7E"/>
        </w:tc>
        <w:tc>
          <w:tcPr>
            <w:tcW w:w="1017" w:type="pct"/>
            <w:shd w:val="clear" w:color="auto" w:fill="auto"/>
            <w:tcMar>
              <w:left w:w="93" w:type="dxa"/>
            </w:tcMar>
          </w:tcPr>
          <w:p w:rsidR="00083EA1" w:rsidRPr="00274987" w:rsidRDefault="00083EA1" w:rsidP="00083EA1">
            <w:pPr>
              <w:rPr>
                <w:color w:val="FF0000"/>
              </w:rPr>
            </w:pPr>
          </w:p>
        </w:tc>
        <w:tc>
          <w:tcPr>
            <w:tcW w:w="1024" w:type="pct"/>
            <w:shd w:val="clear" w:color="auto" w:fill="auto"/>
            <w:tcMar>
              <w:left w:w="93" w:type="dxa"/>
            </w:tcMar>
          </w:tcPr>
          <w:p w:rsidR="00083EA1" w:rsidRPr="00274987" w:rsidRDefault="00083EA1" w:rsidP="00EA538E">
            <w:pPr>
              <w:rPr>
                <w:color w:val="000000" w:themeColor="text1"/>
              </w:rPr>
            </w:pPr>
          </w:p>
        </w:tc>
        <w:tc>
          <w:tcPr>
            <w:tcW w:w="592" w:type="pct"/>
            <w:shd w:val="clear" w:color="auto" w:fill="auto"/>
            <w:tcMar>
              <w:left w:w="93" w:type="dxa"/>
            </w:tcMar>
          </w:tcPr>
          <w:p w:rsidR="00083EA1" w:rsidRPr="00274987" w:rsidRDefault="00083EA1" w:rsidP="00083EA1">
            <w:pPr>
              <w:rPr>
                <w:color w:val="000000" w:themeColor="text1"/>
              </w:rPr>
            </w:pPr>
          </w:p>
        </w:tc>
        <w:tc>
          <w:tcPr>
            <w:tcW w:w="790" w:type="pct"/>
            <w:shd w:val="clear" w:color="auto" w:fill="auto"/>
            <w:tcMar>
              <w:left w:w="93" w:type="dxa"/>
            </w:tcMar>
          </w:tcPr>
          <w:p w:rsidR="00083EA1" w:rsidRPr="00274987" w:rsidRDefault="00083EA1" w:rsidP="00083EA1">
            <w:pPr>
              <w:rPr>
                <w:color w:val="000000" w:themeColor="text1"/>
              </w:rPr>
            </w:pPr>
          </w:p>
        </w:tc>
        <w:tc>
          <w:tcPr>
            <w:tcW w:w="692" w:type="pct"/>
            <w:shd w:val="clear" w:color="auto" w:fill="auto"/>
            <w:tcMar>
              <w:left w:w="93" w:type="dxa"/>
            </w:tcMar>
          </w:tcPr>
          <w:p w:rsidR="00083EA1" w:rsidRPr="00274987" w:rsidRDefault="00083EA1" w:rsidP="00110621">
            <w:pPr>
              <w:rPr>
                <w:color w:val="000000" w:themeColor="text1"/>
              </w:rPr>
            </w:pPr>
          </w:p>
        </w:tc>
      </w:tr>
      <w:tr w:rsidR="00083EA1" w:rsidRPr="00274987" w:rsidTr="00D1099F">
        <w:tc>
          <w:tcPr>
            <w:tcW w:w="234" w:type="pct"/>
            <w:shd w:val="clear" w:color="auto" w:fill="auto"/>
            <w:tcMar>
              <w:left w:w="93" w:type="dxa"/>
            </w:tcMar>
          </w:tcPr>
          <w:p w:rsidR="00083EA1" w:rsidRPr="00274987" w:rsidRDefault="00083EA1" w:rsidP="00083EA1">
            <w:pPr>
              <w:rPr>
                <w:color w:val="FF0000"/>
              </w:rPr>
            </w:pPr>
          </w:p>
        </w:tc>
        <w:tc>
          <w:tcPr>
            <w:tcW w:w="650" w:type="pct"/>
            <w:shd w:val="clear" w:color="auto" w:fill="auto"/>
            <w:tcMar>
              <w:left w:w="93" w:type="dxa"/>
            </w:tcMar>
            <w:vAlign w:val="center"/>
          </w:tcPr>
          <w:p w:rsidR="00083EA1" w:rsidRPr="00274987" w:rsidRDefault="00083EA1" w:rsidP="00083EA1"/>
        </w:tc>
        <w:tc>
          <w:tcPr>
            <w:tcW w:w="1017" w:type="pct"/>
            <w:shd w:val="clear" w:color="auto" w:fill="auto"/>
            <w:tcMar>
              <w:left w:w="93" w:type="dxa"/>
            </w:tcMar>
          </w:tcPr>
          <w:p w:rsidR="00083EA1" w:rsidRPr="00274987" w:rsidRDefault="00083EA1" w:rsidP="00083EA1">
            <w:pPr>
              <w:rPr>
                <w:color w:val="FF0000"/>
              </w:rPr>
            </w:pPr>
          </w:p>
        </w:tc>
        <w:tc>
          <w:tcPr>
            <w:tcW w:w="1024" w:type="pct"/>
            <w:shd w:val="clear" w:color="auto" w:fill="auto"/>
            <w:tcMar>
              <w:left w:w="93" w:type="dxa"/>
            </w:tcMar>
          </w:tcPr>
          <w:p w:rsidR="00083EA1" w:rsidRPr="00274987" w:rsidRDefault="00083EA1" w:rsidP="00EA538E">
            <w:pPr>
              <w:rPr>
                <w:color w:val="000000" w:themeColor="text1"/>
              </w:rPr>
            </w:pPr>
          </w:p>
        </w:tc>
        <w:tc>
          <w:tcPr>
            <w:tcW w:w="592" w:type="pct"/>
            <w:shd w:val="clear" w:color="auto" w:fill="auto"/>
            <w:tcMar>
              <w:left w:w="93" w:type="dxa"/>
            </w:tcMar>
          </w:tcPr>
          <w:p w:rsidR="00083EA1" w:rsidRPr="00274987" w:rsidRDefault="00083EA1" w:rsidP="00083EA1">
            <w:pPr>
              <w:rPr>
                <w:color w:val="000000" w:themeColor="text1"/>
              </w:rPr>
            </w:pPr>
          </w:p>
        </w:tc>
        <w:tc>
          <w:tcPr>
            <w:tcW w:w="790" w:type="pct"/>
            <w:shd w:val="clear" w:color="auto" w:fill="auto"/>
            <w:tcMar>
              <w:left w:w="93" w:type="dxa"/>
            </w:tcMar>
          </w:tcPr>
          <w:p w:rsidR="00083EA1" w:rsidRPr="00274987" w:rsidRDefault="00083EA1" w:rsidP="00083EA1">
            <w:pPr>
              <w:rPr>
                <w:color w:val="000000" w:themeColor="text1"/>
              </w:rPr>
            </w:pPr>
          </w:p>
        </w:tc>
        <w:tc>
          <w:tcPr>
            <w:tcW w:w="692" w:type="pct"/>
            <w:shd w:val="clear" w:color="auto" w:fill="auto"/>
            <w:tcMar>
              <w:left w:w="93" w:type="dxa"/>
            </w:tcMar>
          </w:tcPr>
          <w:p w:rsidR="00083EA1" w:rsidRPr="00274987" w:rsidRDefault="00083EA1" w:rsidP="00110621">
            <w:pPr>
              <w:rPr>
                <w:color w:val="000000" w:themeColor="text1"/>
              </w:rPr>
            </w:pPr>
          </w:p>
        </w:tc>
      </w:tr>
      <w:tr w:rsidR="00083EA1" w:rsidRPr="00274987" w:rsidTr="00D1099F">
        <w:tc>
          <w:tcPr>
            <w:tcW w:w="234" w:type="pct"/>
            <w:shd w:val="clear" w:color="auto" w:fill="auto"/>
            <w:tcMar>
              <w:left w:w="93" w:type="dxa"/>
            </w:tcMar>
          </w:tcPr>
          <w:p w:rsidR="00083EA1" w:rsidRPr="00274987" w:rsidRDefault="00083EA1" w:rsidP="00083EA1">
            <w:pPr>
              <w:rPr>
                <w:color w:val="000000"/>
              </w:rPr>
            </w:pPr>
          </w:p>
        </w:tc>
        <w:tc>
          <w:tcPr>
            <w:tcW w:w="650" w:type="pct"/>
            <w:shd w:val="clear" w:color="auto" w:fill="auto"/>
            <w:tcMar>
              <w:left w:w="93" w:type="dxa"/>
            </w:tcMar>
            <w:vAlign w:val="center"/>
          </w:tcPr>
          <w:p w:rsidR="00083EA1" w:rsidRPr="00274987" w:rsidRDefault="00083EA1" w:rsidP="00083EA1">
            <w:pPr>
              <w:rPr>
                <w:color w:val="FF0000"/>
              </w:rPr>
            </w:pPr>
            <w:r w:rsidRPr="00274987">
              <w:rPr>
                <w:color w:val="000000"/>
              </w:rPr>
              <w:t>ВСЕГО по соглашению</w:t>
            </w:r>
          </w:p>
        </w:tc>
        <w:tc>
          <w:tcPr>
            <w:tcW w:w="1017" w:type="pct"/>
            <w:shd w:val="clear" w:color="auto" w:fill="auto"/>
            <w:tcMar>
              <w:left w:w="93" w:type="dxa"/>
            </w:tcMar>
          </w:tcPr>
          <w:p w:rsidR="00083EA1" w:rsidRPr="00274987" w:rsidRDefault="00083EA1" w:rsidP="00083EA1">
            <w:pPr>
              <w:rPr>
                <w:color w:val="000000"/>
              </w:rPr>
            </w:pPr>
          </w:p>
        </w:tc>
        <w:tc>
          <w:tcPr>
            <w:tcW w:w="1024" w:type="pct"/>
            <w:shd w:val="clear" w:color="auto" w:fill="auto"/>
            <w:tcMar>
              <w:left w:w="93" w:type="dxa"/>
            </w:tcMar>
          </w:tcPr>
          <w:p w:rsidR="00083EA1" w:rsidRPr="00274987" w:rsidRDefault="00083EA1" w:rsidP="00083EA1">
            <w:pPr>
              <w:rPr>
                <w:color w:val="000000"/>
              </w:rPr>
            </w:pPr>
          </w:p>
        </w:tc>
        <w:tc>
          <w:tcPr>
            <w:tcW w:w="592" w:type="pct"/>
            <w:shd w:val="clear" w:color="auto" w:fill="auto"/>
            <w:tcMar>
              <w:left w:w="93" w:type="dxa"/>
            </w:tcMar>
          </w:tcPr>
          <w:p w:rsidR="00083EA1" w:rsidRPr="00274987" w:rsidRDefault="00083EA1" w:rsidP="00083EA1"/>
        </w:tc>
        <w:tc>
          <w:tcPr>
            <w:tcW w:w="790" w:type="pct"/>
            <w:shd w:val="clear" w:color="auto" w:fill="auto"/>
            <w:tcMar>
              <w:left w:w="93" w:type="dxa"/>
            </w:tcMar>
          </w:tcPr>
          <w:p w:rsidR="00083EA1" w:rsidRPr="00274987" w:rsidRDefault="00083EA1" w:rsidP="00083EA1">
            <w:pPr>
              <w:rPr>
                <w:color w:val="000000"/>
              </w:rPr>
            </w:pPr>
          </w:p>
        </w:tc>
        <w:tc>
          <w:tcPr>
            <w:tcW w:w="692" w:type="pct"/>
            <w:shd w:val="clear" w:color="auto" w:fill="auto"/>
            <w:tcMar>
              <w:left w:w="93" w:type="dxa"/>
            </w:tcMar>
          </w:tcPr>
          <w:p w:rsidR="00083EA1" w:rsidRPr="00274987" w:rsidRDefault="00083EA1" w:rsidP="00083EA1">
            <w:pPr>
              <w:rPr>
                <w:color w:val="000000"/>
              </w:rPr>
            </w:pPr>
          </w:p>
        </w:tc>
      </w:tr>
    </w:tbl>
    <w:p w:rsidR="00083EA1" w:rsidRPr="00274987" w:rsidRDefault="00083EA1" w:rsidP="00083EA1">
      <w:pPr>
        <w:keepNext/>
        <w:rPr>
          <w:color w:val="00000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D1099F" w:rsidRPr="00274987" w:rsidTr="00D1099F">
        <w:tc>
          <w:tcPr>
            <w:tcW w:w="7393" w:type="dxa"/>
          </w:tcPr>
          <w:p w:rsidR="00D1099F" w:rsidRPr="00274987" w:rsidRDefault="00D1099F">
            <w:pPr>
              <w:jc w:val="both"/>
              <w:rPr>
                <w:lang w:eastAsia="en-US"/>
              </w:rPr>
            </w:pPr>
            <w:r w:rsidRPr="00274987">
              <w:rPr>
                <w:b/>
                <w:lang w:eastAsia="en-US"/>
              </w:rPr>
              <w:t>КОНЦЕНДЕНТ</w:t>
            </w:r>
            <w:r w:rsidRPr="00274987">
              <w:rPr>
                <w:lang w:eastAsia="en-US"/>
              </w:rPr>
              <w:t>:</w:t>
            </w:r>
          </w:p>
          <w:p w:rsidR="00D1099F" w:rsidRPr="00274987" w:rsidRDefault="00D1099F">
            <w:pPr>
              <w:jc w:val="both"/>
              <w:rPr>
                <w:lang w:eastAsia="en-US"/>
              </w:rPr>
            </w:pPr>
          </w:p>
          <w:p w:rsidR="00D1099F" w:rsidRPr="00274987" w:rsidRDefault="00D1099F">
            <w:pPr>
              <w:jc w:val="both"/>
              <w:rPr>
                <w:lang w:eastAsia="en-US"/>
              </w:rPr>
            </w:pPr>
          </w:p>
          <w:p w:rsidR="00D1099F" w:rsidRPr="00274987" w:rsidRDefault="00D1099F" w:rsidP="00295AFA">
            <w:pPr>
              <w:jc w:val="both"/>
              <w:rPr>
                <w:b/>
                <w:lang w:eastAsia="en-US"/>
              </w:rPr>
            </w:pPr>
            <w:r w:rsidRPr="00274987">
              <w:rPr>
                <w:lang w:eastAsia="en-US"/>
              </w:rPr>
              <w:t>________________/</w:t>
            </w:r>
            <w:r w:rsidR="00295AFA" w:rsidRPr="00274987">
              <w:rPr>
                <w:u w:val="single"/>
                <w:lang w:eastAsia="en-US"/>
              </w:rPr>
              <w:t>________________</w:t>
            </w:r>
            <w:r w:rsidRPr="00274987">
              <w:rPr>
                <w:lang w:eastAsia="en-US"/>
              </w:rPr>
              <w:t>/</w:t>
            </w:r>
          </w:p>
        </w:tc>
        <w:tc>
          <w:tcPr>
            <w:tcW w:w="7393" w:type="dxa"/>
          </w:tcPr>
          <w:p w:rsidR="00D1099F" w:rsidRPr="00274987" w:rsidRDefault="00D1099F">
            <w:pPr>
              <w:jc w:val="both"/>
              <w:rPr>
                <w:lang w:eastAsia="en-US"/>
              </w:rPr>
            </w:pPr>
            <w:r w:rsidRPr="00274987">
              <w:rPr>
                <w:b/>
                <w:lang w:eastAsia="en-US"/>
              </w:rPr>
              <w:t>КОНЦЕССИОНЕР</w:t>
            </w:r>
            <w:r w:rsidRPr="00274987">
              <w:rPr>
                <w:lang w:eastAsia="en-US"/>
              </w:rPr>
              <w:t>:</w:t>
            </w:r>
          </w:p>
          <w:p w:rsidR="00D1099F" w:rsidRPr="00274987" w:rsidRDefault="00D1099F">
            <w:pPr>
              <w:jc w:val="both"/>
              <w:rPr>
                <w:lang w:eastAsia="en-US"/>
              </w:rPr>
            </w:pPr>
          </w:p>
          <w:p w:rsidR="00D1099F" w:rsidRPr="00274987" w:rsidRDefault="00D1099F">
            <w:pPr>
              <w:jc w:val="both"/>
              <w:rPr>
                <w:b/>
                <w:lang w:eastAsia="en-US"/>
              </w:rPr>
            </w:pPr>
          </w:p>
          <w:p w:rsidR="00D1099F" w:rsidRPr="00274987" w:rsidRDefault="00295AFA" w:rsidP="00295AFA">
            <w:pPr>
              <w:jc w:val="both"/>
              <w:rPr>
                <w:b/>
                <w:lang w:eastAsia="en-US"/>
              </w:rPr>
            </w:pPr>
            <w:r w:rsidRPr="00274987">
              <w:rPr>
                <w:color w:val="000000" w:themeColor="text1"/>
                <w:lang w:eastAsia="en-US"/>
              </w:rPr>
              <w:t xml:space="preserve">_______________/______________ </w:t>
            </w:r>
            <w:r w:rsidR="00D1099F" w:rsidRPr="00274987">
              <w:rPr>
                <w:color w:val="000000" w:themeColor="text1"/>
                <w:lang w:eastAsia="en-US"/>
              </w:rPr>
              <w:t>/</w:t>
            </w:r>
          </w:p>
        </w:tc>
      </w:tr>
      <w:tr w:rsidR="00D1099F" w:rsidRPr="00274987" w:rsidTr="00D1099F">
        <w:tc>
          <w:tcPr>
            <w:tcW w:w="7393" w:type="dxa"/>
          </w:tcPr>
          <w:p w:rsidR="00D1099F" w:rsidRPr="00274987" w:rsidRDefault="00D1099F">
            <w:pPr>
              <w:jc w:val="both"/>
              <w:rPr>
                <w:b/>
                <w:lang w:eastAsia="en-US"/>
              </w:rPr>
            </w:pPr>
          </w:p>
          <w:p w:rsidR="00D1099F" w:rsidRPr="00274987" w:rsidRDefault="00D1099F">
            <w:pPr>
              <w:jc w:val="both"/>
              <w:rPr>
                <w:b/>
                <w:lang w:eastAsia="en-US"/>
              </w:rPr>
            </w:pPr>
            <w:r w:rsidRPr="00274987">
              <w:rPr>
                <w:b/>
                <w:lang w:eastAsia="en-US"/>
              </w:rPr>
              <w:t>ПРЕДПРИЯТИЕ:</w:t>
            </w:r>
          </w:p>
          <w:p w:rsidR="00D1099F" w:rsidRPr="00274987" w:rsidRDefault="00D1099F">
            <w:pPr>
              <w:jc w:val="both"/>
              <w:rPr>
                <w:b/>
                <w:lang w:eastAsia="en-US"/>
              </w:rPr>
            </w:pPr>
          </w:p>
          <w:p w:rsidR="00D1099F" w:rsidRPr="00274987" w:rsidRDefault="00D1099F">
            <w:pPr>
              <w:jc w:val="both"/>
              <w:rPr>
                <w:lang w:eastAsia="en-US"/>
              </w:rPr>
            </w:pPr>
            <w:r w:rsidRPr="00274987">
              <w:rPr>
                <w:lang w:eastAsia="en-US"/>
              </w:rPr>
              <w:t>Директор</w:t>
            </w:r>
          </w:p>
          <w:p w:rsidR="00D1099F" w:rsidRPr="00274987" w:rsidRDefault="00D1099F">
            <w:pPr>
              <w:jc w:val="both"/>
              <w:rPr>
                <w:lang w:eastAsia="en-US"/>
              </w:rPr>
            </w:pPr>
          </w:p>
          <w:p w:rsidR="00D1099F" w:rsidRPr="00274987" w:rsidRDefault="00D1099F" w:rsidP="00295AFA">
            <w:pPr>
              <w:jc w:val="both"/>
              <w:rPr>
                <w:lang w:eastAsia="en-US"/>
              </w:rPr>
            </w:pPr>
            <w:r w:rsidRPr="00274987">
              <w:rPr>
                <w:lang w:eastAsia="en-US"/>
              </w:rPr>
              <w:t>________________/</w:t>
            </w:r>
            <w:r w:rsidR="00295AFA" w:rsidRPr="00274987">
              <w:rPr>
                <w:lang w:eastAsia="en-US"/>
              </w:rPr>
              <w:t>_________________</w:t>
            </w:r>
            <w:r w:rsidRPr="00274987">
              <w:rPr>
                <w:lang w:eastAsia="en-US"/>
              </w:rPr>
              <w:t>/</w:t>
            </w:r>
          </w:p>
        </w:tc>
        <w:tc>
          <w:tcPr>
            <w:tcW w:w="7393" w:type="dxa"/>
          </w:tcPr>
          <w:p w:rsidR="00D1099F" w:rsidRPr="00274987" w:rsidRDefault="00D1099F">
            <w:pPr>
              <w:jc w:val="both"/>
              <w:rPr>
                <w:b/>
                <w:lang w:eastAsia="en-US"/>
              </w:rPr>
            </w:pPr>
          </w:p>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D1099F" w:rsidRPr="00274987" w:rsidRDefault="00274987" w:rsidP="00274987">
            <w:pPr>
              <w:jc w:val="both"/>
              <w:rPr>
                <w:b/>
                <w:lang w:eastAsia="en-US"/>
              </w:rPr>
            </w:pPr>
            <w:r w:rsidRPr="00274987">
              <w:t>________________________ А.В. Соколов</w:t>
            </w:r>
          </w:p>
        </w:tc>
      </w:tr>
    </w:tbl>
    <w:p w:rsidR="00083EA1" w:rsidRPr="00274987" w:rsidRDefault="00083EA1" w:rsidP="00083EA1">
      <w:pPr>
        <w:keepNext/>
        <w:rPr>
          <w:color w:val="000000"/>
          <w:highlight w:val="yellow"/>
        </w:rPr>
      </w:pPr>
    </w:p>
    <w:p w:rsidR="00083EA1" w:rsidRPr="00274987" w:rsidRDefault="00083EA1" w:rsidP="00083EA1">
      <w:pPr>
        <w:spacing w:after="160" w:line="252" w:lineRule="auto"/>
        <w:rPr>
          <w:color w:val="000000"/>
          <w:highlight w:val="yellow"/>
        </w:rPr>
      </w:pPr>
      <w:r w:rsidRPr="00274987">
        <w:rPr>
          <w:highlight w:val="yellow"/>
        </w:rPr>
        <w:br w:type="page"/>
      </w:r>
    </w:p>
    <w:p w:rsidR="00083EA1" w:rsidRPr="00274987" w:rsidRDefault="00083EA1" w:rsidP="00083EA1">
      <w:pPr>
        <w:keepNext/>
        <w:ind w:left="10632"/>
      </w:pPr>
      <w:r w:rsidRPr="00274987">
        <w:lastRenderedPageBreak/>
        <w:t>Приложение № 5</w:t>
      </w:r>
    </w:p>
    <w:p w:rsidR="00083EA1" w:rsidRPr="00274987" w:rsidRDefault="00083EA1" w:rsidP="00083EA1">
      <w:pPr>
        <w:keepNext/>
        <w:ind w:left="10632"/>
      </w:pPr>
      <w:r w:rsidRPr="00274987">
        <w:t>к концессионному соглашению</w:t>
      </w:r>
    </w:p>
    <w:p w:rsidR="00083EA1" w:rsidRPr="00274987" w:rsidRDefault="00083EA1" w:rsidP="00083EA1">
      <w:pPr>
        <w:keepNext/>
        <w:ind w:left="10632"/>
      </w:pPr>
      <w:r w:rsidRPr="00274987">
        <w:t>от ________________ № ______</w:t>
      </w:r>
    </w:p>
    <w:p w:rsidR="000B58EF" w:rsidRPr="00274987" w:rsidRDefault="000B58EF" w:rsidP="000B58EF">
      <w:pPr>
        <w:widowControl w:val="0"/>
        <w:autoSpaceDE w:val="0"/>
        <w:ind w:firstLine="708"/>
        <w:jc w:val="center"/>
        <w:rPr>
          <w:rFonts w:eastAsia="Andale Sans UI"/>
          <w:b/>
          <w:bCs/>
          <w:color w:val="000000"/>
          <w:kern w:val="1"/>
        </w:rPr>
      </w:pPr>
    </w:p>
    <w:p w:rsidR="000B58EF" w:rsidRPr="00274987" w:rsidRDefault="000B58EF" w:rsidP="000B58EF">
      <w:pPr>
        <w:widowControl w:val="0"/>
        <w:autoSpaceDE w:val="0"/>
        <w:ind w:firstLine="708"/>
        <w:jc w:val="center"/>
        <w:rPr>
          <w:rFonts w:eastAsia="Andale Sans UI"/>
          <w:b/>
          <w:bCs/>
          <w:color w:val="000000"/>
          <w:kern w:val="1"/>
        </w:rPr>
      </w:pPr>
    </w:p>
    <w:p w:rsidR="000B58EF" w:rsidRPr="00274987" w:rsidRDefault="000B58EF" w:rsidP="000B58EF">
      <w:pPr>
        <w:widowControl w:val="0"/>
        <w:autoSpaceDE w:val="0"/>
        <w:ind w:firstLine="708"/>
        <w:jc w:val="center"/>
        <w:rPr>
          <w:rFonts w:eastAsia="Andale Sans UI"/>
          <w:b/>
          <w:bCs/>
          <w:color w:val="000000"/>
          <w:kern w:val="1"/>
        </w:rPr>
      </w:pPr>
      <w:r w:rsidRPr="00274987">
        <w:rPr>
          <w:rFonts w:eastAsia="Andale Sans UI"/>
          <w:b/>
          <w:bCs/>
          <w:color w:val="000000"/>
          <w:kern w:val="1"/>
        </w:rPr>
        <w:t>ДОЛГОСРОЧНЫЕ ПАРАМЕТРЫ РЕГУЛИРОВАНИЯ ДЕЯТЕЛЬНОСТИ КОНЦЕССИОНЕРА</w:t>
      </w:r>
    </w:p>
    <w:p w:rsidR="000B58EF" w:rsidRPr="00274987" w:rsidRDefault="000B58EF" w:rsidP="000B58EF">
      <w:pPr>
        <w:widowControl w:val="0"/>
        <w:jc w:val="center"/>
        <w:rPr>
          <w:rFonts w:eastAsia="Andale Sans UI"/>
          <w:b/>
          <w:bCs/>
          <w:color w:val="000000"/>
          <w:kern w:val="1"/>
        </w:rPr>
      </w:pPr>
      <w:r w:rsidRPr="00274987">
        <w:rPr>
          <w:rFonts w:eastAsia="Andale Sans UI"/>
          <w:b/>
          <w:bCs/>
          <w:color w:val="000000"/>
          <w:kern w:val="1"/>
        </w:rPr>
        <w:t xml:space="preserve"> </w:t>
      </w:r>
    </w:p>
    <w:p w:rsidR="000B58EF" w:rsidRPr="00274987" w:rsidRDefault="000B58EF" w:rsidP="000B58EF">
      <w:pPr>
        <w:widowControl w:val="0"/>
        <w:jc w:val="center"/>
        <w:rPr>
          <w:rFonts w:eastAsia="Andale Sans UI"/>
          <w:b/>
          <w:bCs/>
          <w:strike/>
          <w:color w:val="000000"/>
          <w:kern w:val="1"/>
          <w:sz w:val="16"/>
          <w:szCs w:val="16"/>
        </w:rPr>
      </w:pPr>
      <w:r w:rsidRPr="00274987">
        <w:rPr>
          <w:rFonts w:eastAsia="Andale Sans UI"/>
          <w:b/>
          <w:bCs/>
          <w:color w:val="000000"/>
          <w:kern w:val="1"/>
        </w:rPr>
        <w:t xml:space="preserve"> Сведения о ценах, значениях и параметрах, используемых на </w:t>
      </w:r>
      <w:r w:rsidR="00295AFA" w:rsidRPr="00274987">
        <w:rPr>
          <w:rFonts w:eastAsia="Andale Sans UI"/>
          <w:b/>
          <w:bCs/>
          <w:color w:val="000000"/>
          <w:kern w:val="1"/>
        </w:rPr>
        <w:t>__________</w:t>
      </w:r>
      <w:r w:rsidRPr="00274987">
        <w:rPr>
          <w:rFonts w:eastAsia="Andale Sans UI"/>
          <w:b/>
          <w:bCs/>
          <w:color w:val="000000"/>
          <w:kern w:val="1"/>
        </w:rPr>
        <w:t xml:space="preserve"> гг.</w:t>
      </w:r>
    </w:p>
    <w:p w:rsidR="000B58EF" w:rsidRPr="00274987" w:rsidRDefault="000B58EF" w:rsidP="000B58EF">
      <w:pPr>
        <w:widowControl w:val="0"/>
        <w:jc w:val="center"/>
        <w:rPr>
          <w:rFonts w:eastAsia="Andale Sans UI"/>
          <w:b/>
          <w:bCs/>
          <w:strike/>
          <w:color w:val="000000"/>
          <w:kern w:val="1"/>
          <w:sz w:val="16"/>
          <w:szCs w:val="16"/>
        </w:rPr>
      </w:pPr>
    </w:p>
    <w:p w:rsidR="000B58EF" w:rsidRPr="00274987" w:rsidRDefault="000B58EF" w:rsidP="000B58EF">
      <w:pPr>
        <w:widowControl w:val="0"/>
        <w:jc w:val="center"/>
        <w:rPr>
          <w:rFonts w:eastAsia="Andale Sans UI"/>
          <w:b/>
          <w:bCs/>
          <w:color w:val="000000"/>
          <w:kern w:val="1"/>
          <w:sz w:val="16"/>
          <w:szCs w:val="16"/>
        </w:rPr>
      </w:pPr>
      <w:r w:rsidRPr="00274987">
        <w:rPr>
          <w:rFonts w:eastAsia="Andale Sans UI"/>
          <w:b/>
          <w:bCs/>
          <w:color w:val="000000"/>
          <w:kern w:val="1"/>
        </w:rPr>
        <w:t>МЕТОД ИНДЕКСАЦИИ УСТАНОВЛЕННЫХ ТАРИФОВ</w:t>
      </w:r>
    </w:p>
    <w:p w:rsidR="000B58EF" w:rsidRPr="00274987" w:rsidRDefault="000B58EF" w:rsidP="000B58EF">
      <w:pPr>
        <w:widowControl w:val="0"/>
        <w:jc w:val="center"/>
        <w:rPr>
          <w:rFonts w:eastAsia="Andale Sans UI"/>
          <w:b/>
          <w:bCs/>
          <w:color w:val="000000"/>
          <w:kern w:val="1"/>
          <w:sz w:val="16"/>
          <w:szCs w:val="16"/>
        </w:rPr>
      </w:pPr>
    </w:p>
    <w:p w:rsidR="000B58EF" w:rsidRPr="00274987" w:rsidRDefault="000B58EF" w:rsidP="000B58EF">
      <w:pPr>
        <w:widowControl w:val="0"/>
        <w:jc w:val="center"/>
        <w:rPr>
          <w:rFonts w:eastAsia="Andale Sans UI"/>
          <w:b/>
          <w:bCs/>
          <w:color w:val="000000"/>
          <w:kern w:val="1"/>
        </w:rPr>
      </w:pPr>
      <w:r w:rsidRPr="00274987">
        <w:rPr>
          <w:rFonts w:eastAsia="Andale Sans UI"/>
          <w:b/>
          <w:bCs/>
          <w:color w:val="000000"/>
          <w:kern w:val="1"/>
        </w:rPr>
        <w:t xml:space="preserve">Срок действия концессионного соглашения с </w:t>
      </w:r>
      <w:r w:rsidR="00295AFA" w:rsidRPr="00274987">
        <w:rPr>
          <w:rFonts w:eastAsia="Andale Sans UI"/>
          <w:b/>
          <w:bCs/>
          <w:color w:val="auto"/>
          <w:kern w:val="1"/>
        </w:rPr>
        <w:t>__________</w:t>
      </w:r>
      <w:r w:rsidR="00110621" w:rsidRPr="00274987">
        <w:rPr>
          <w:rFonts w:eastAsia="Andale Sans UI"/>
          <w:b/>
          <w:bCs/>
          <w:color w:val="FF0000"/>
          <w:kern w:val="1"/>
        </w:rPr>
        <w:t xml:space="preserve"> </w:t>
      </w:r>
      <w:r w:rsidRPr="00274987">
        <w:rPr>
          <w:rFonts w:eastAsia="Andale Sans UI"/>
          <w:b/>
          <w:bCs/>
          <w:color w:val="000000"/>
          <w:kern w:val="1"/>
        </w:rPr>
        <w:t xml:space="preserve">по </w:t>
      </w:r>
      <w:r w:rsidR="00295AFA" w:rsidRPr="00274987">
        <w:rPr>
          <w:rFonts w:eastAsia="Andale Sans UI"/>
          <w:b/>
          <w:bCs/>
          <w:color w:val="000000"/>
          <w:kern w:val="1"/>
        </w:rPr>
        <w:t>____________</w:t>
      </w:r>
    </w:p>
    <w:p w:rsidR="000B58EF" w:rsidRPr="00274987" w:rsidRDefault="000B58EF" w:rsidP="000B58EF">
      <w:pPr>
        <w:widowControl w:val="0"/>
        <w:jc w:val="center"/>
        <w:rPr>
          <w:rFonts w:eastAsia="Andale Sans UI"/>
          <w:b/>
          <w:bCs/>
          <w:color w:val="000000"/>
          <w:kern w:val="1"/>
        </w:rPr>
      </w:pPr>
    </w:p>
    <w:p w:rsidR="000B58EF" w:rsidRPr="00274987" w:rsidRDefault="000B58EF" w:rsidP="000B58EF">
      <w:pPr>
        <w:widowControl w:val="0"/>
        <w:jc w:val="center"/>
        <w:rPr>
          <w:rFonts w:eastAsia="Andale Sans UI"/>
          <w:b/>
          <w:bCs/>
          <w:color w:val="000000"/>
          <w:kern w:val="1"/>
        </w:rPr>
      </w:pPr>
      <w:r w:rsidRPr="00274987">
        <w:rPr>
          <w:rFonts w:eastAsia="Andale Sans UI"/>
          <w:b/>
          <w:bCs/>
          <w:color w:val="000000"/>
          <w:kern w:val="1"/>
        </w:rPr>
        <w:t xml:space="preserve">теплоснабжение на территории </w:t>
      </w:r>
      <w:r w:rsidR="00295AFA" w:rsidRPr="00274987">
        <w:rPr>
          <w:rFonts w:eastAsia="Andale Sans UI"/>
          <w:b/>
          <w:bCs/>
          <w:color w:val="000000"/>
          <w:kern w:val="1"/>
        </w:rPr>
        <w:t>________________________________</w:t>
      </w:r>
      <w:r w:rsidRPr="00274987">
        <w:rPr>
          <w:rFonts w:eastAsia="Andale Sans UI"/>
          <w:b/>
          <w:bCs/>
          <w:color w:val="000000"/>
          <w:kern w:val="1"/>
        </w:rPr>
        <w:t xml:space="preserve"> района Кировской области. </w:t>
      </w:r>
    </w:p>
    <w:p w:rsidR="000B58EF" w:rsidRPr="00274987" w:rsidRDefault="000B58EF" w:rsidP="000B58EF">
      <w:pPr>
        <w:widowControl w:val="0"/>
        <w:jc w:val="center"/>
        <w:rPr>
          <w:rFonts w:eastAsia="Andale Sans UI"/>
          <w:b/>
          <w:bCs/>
          <w:color w:val="000000"/>
          <w:kern w:val="1"/>
        </w:rPr>
      </w:pPr>
    </w:p>
    <w:tbl>
      <w:tblPr>
        <w:tblW w:w="5000" w:type="pct"/>
        <w:tblLook w:val="0000"/>
      </w:tblPr>
      <w:tblGrid>
        <w:gridCol w:w="396"/>
        <w:gridCol w:w="1751"/>
        <w:gridCol w:w="1750"/>
        <w:gridCol w:w="2305"/>
        <w:gridCol w:w="1080"/>
        <w:gridCol w:w="756"/>
        <w:gridCol w:w="662"/>
        <w:gridCol w:w="667"/>
        <w:gridCol w:w="667"/>
        <w:gridCol w:w="667"/>
        <w:gridCol w:w="668"/>
        <w:gridCol w:w="666"/>
        <w:gridCol w:w="756"/>
        <w:gridCol w:w="668"/>
        <w:gridCol w:w="668"/>
        <w:gridCol w:w="659"/>
      </w:tblGrid>
      <w:tr w:rsidR="000B58EF" w:rsidRPr="00274987" w:rsidTr="00D1099F">
        <w:trPr>
          <w:cantSplit/>
          <w:trHeight w:val="750"/>
        </w:trPr>
        <w:tc>
          <w:tcPr>
            <w:tcW w:w="137" w:type="pct"/>
            <w:vMerge w:val="restart"/>
            <w:tcBorders>
              <w:top w:val="single" w:sz="4" w:space="0" w:color="000000"/>
              <w:left w:val="single" w:sz="4" w:space="0" w:color="000000"/>
              <w:bottom w:val="single" w:sz="4" w:space="0" w:color="000000"/>
            </w:tcBorders>
            <w:shd w:val="clear" w:color="auto" w:fill="auto"/>
            <w:vAlign w:val="center"/>
          </w:tcPr>
          <w:p w:rsidR="000B58EF" w:rsidRPr="00274987" w:rsidRDefault="000B58EF" w:rsidP="000B58EF">
            <w:pPr>
              <w:widowControl w:val="0"/>
              <w:jc w:val="center"/>
              <w:rPr>
                <w:rFonts w:eastAsia="Andale Sans UI"/>
                <w:b/>
                <w:bCs/>
                <w:color w:val="000000"/>
                <w:kern w:val="1"/>
                <w:sz w:val="18"/>
                <w:szCs w:val="18"/>
              </w:rPr>
            </w:pPr>
            <w:r w:rsidRPr="00274987">
              <w:rPr>
                <w:rFonts w:eastAsia="Andale Sans UI"/>
                <w:color w:val="000000"/>
                <w:kern w:val="1"/>
                <w:sz w:val="18"/>
                <w:szCs w:val="18"/>
              </w:rPr>
              <w:t>№</w:t>
            </w:r>
          </w:p>
        </w:tc>
        <w:tc>
          <w:tcPr>
            <w:tcW w:w="596" w:type="pct"/>
            <w:vMerge w:val="restart"/>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ind w:left="51" w:hanging="51"/>
              <w:jc w:val="center"/>
              <w:rPr>
                <w:rFonts w:eastAsia="Andale Sans UI"/>
                <w:b/>
                <w:bCs/>
                <w:color w:val="000000"/>
                <w:kern w:val="1"/>
                <w:sz w:val="18"/>
                <w:szCs w:val="18"/>
              </w:rPr>
            </w:pPr>
            <w:r w:rsidRPr="00274987">
              <w:rPr>
                <w:rFonts w:eastAsia="Andale Sans UI"/>
                <w:b/>
                <w:bCs/>
                <w:color w:val="000000"/>
                <w:kern w:val="1"/>
                <w:sz w:val="18"/>
                <w:szCs w:val="18"/>
              </w:rPr>
              <w:t>Сведения о ценах, значениях и параметрах, подлежащих представлению органом регулирования организатору конкурса в соответствии с пунктами 2 - 8 и 13 части 8 статьи 41.1 Федерального закона "О теплоснабжении"</w:t>
            </w:r>
          </w:p>
        </w:tc>
        <w:tc>
          <w:tcPr>
            <w:tcW w:w="595" w:type="pct"/>
            <w:vMerge w:val="restart"/>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jc w:val="center"/>
              <w:rPr>
                <w:rFonts w:eastAsia="Andale Sans UI"/>
                <w:b/>
                <w:bCs/>
                <w:color w:val="000000"/>
                <w:kern w:val="1"/>
                <w:sz w:val="18"/>
                <w:szCs w:val="18"/>
              </w:rPr>
            </w:pPr>
            <w:r w:rsidRPr="00274987">
              <w:rPr>
                <w:rFonts w:eastAsia="Andale Sans UI"/>
                <w:b/>
                <w:bCs/>
                <w:color w:val="000000"/>
                <w:kern w:val="1"/>
                <w:sz w:val="18"/>
                <w:szCs w:val="18"/>
              </w:rPr>
              <w:t>Сведения о ценах, значениях и параметрах, подлежащих представлению органом регулирования организатору конкурса в соответствии с пунктами 1, 4 - 7 и 9 - 11 статьи 46 Федерального закона "О концессионных соглашениях"</w:t>
            </w:r>
          </w:p>
        </w:tc>
        <w:tc>
          <w:tcPr>
            <w:tcW w:w="3673" w:type="pct"/>
            <w:gridSpan w:val="13"/>
            <w:tcBorders>
              <w:top w:val="single" w:sz="4" w:space="0" w:color="000000"/>
              <w:left w:val="single" w:sz="4" w:space="0" w:color="000000"/>
              <w:right w:val="single" w:sz="4" w:space="0" w:color="000000"/>
            </w:tcBorders>
            <w:shd w:val="clear" w:color="auto" w:fill="auto"/>
            <w:vAlign w:val="center"/>
          </w:tcPr>
          <w:p w:rsidR="000B58EF" w:rsidRPr="00274987" w:rsidRDefault="000B58EF" w:rsidP="000B58EF">
            <w:pPr>
              <w:widowControl w:val="0"/>
              <w:jc w:val="center"/>
              <w:rPr>
                <w:rFonts w:eastAsia="Andale Sans UI"/>
                <w:color w:val="auto"/>
                <w:kern w:val="1"/>
              </w:rPr>
            </w:pPr>
            <w:r w:rsidRPr="00274987">
              <w:rPr>
                <w:rFonts w:eastAsia="Andale Sans UI"/>
                <w:b/>
                <w:bCs/>
                <w:color w:val="000000"/>
                <w:kern w:val="1"/>
                <w:sz w:val="18"/>
                <w:szCs w:val="18"/>
              </w:rPr>
              <w:t>Сведения РСТ Кировской области</w:t>
            </w:r>
          </w:p>
        </w:tc>
      </w:tr>
      <w:tr w:rsidR="000B58EF" w:rsidRPr="00274987" w:rsidTr="00D1099F">
        <w:trPr>
          <w:cantSplit/>
          <w:trHeight w:val="315"/>
        </w:trPr>
        <w:tc>
          <w:tcPr>
            <w:tcW w:w="137" w:type="pct"/>
            <w:vMerge/>
            <w:tcBorders>
              <w:top w:val="single" w:sz="4" w:space="0" w:color="000000"/>
              <w:left w:val="single" w:sz="4" w:space="0" w:color="000000"/>
              <w:bottom w:val="single" w:sz="4" w:space="0" w:color="000000"/>
            </w:tcBorders>
            <w:shd w:val="clear" w:color="auto" w:fill="auto"/>
            <w:vAlign w:val="center"/>
          </w:tcPr>
          <w:p w:rsidR="000B58EF" w:rsidRPr="00274987" w:rsidRDefault="000B58EF" w:rsidP="000B58EF">
            <w:pPr>
              <w:widowControl w:val="0"/>
              <w:snapToGrid w:val="0"/>
              <w:rPr>
                <w:rFonts w:eastAsia="Andale Sans UI"/>
                <w:color w:val="000000"/>
                <w:kern w:val="1"/>
                <w:sz w:val="18"/>
                <w:szCs w:val="18"/>
              </w:rPr>
            </w:pPr>
          </w:p>
        </w:tc>
        <w:tc>
          <w:tcPr>
            <w:tcW w:w="596" w:type="pct"/>
            <w:vMerge/>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snapToGrid w:val="0"/>
              <w:rPr>
                <w:rFonts w:eastAsia="Andale Sans UI"/>
                <w:b/>
                <w:bCs/>
                <w:color w:val="000000"/>
                <w:kern w:val="1"/>
                <w:sz w:val="18"/>
                <w:szCs w:val="18"/>
              </w:rPr>
            </w:pPr>
          </w:p>
        </w:tc>
        <w:tc>
          <w:tcPr>
            <w:tcW w:w="595" w:type="pct"/>
            <w:vMerge/>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snapToGrid w:val="0"/>
              <w:rPr>
                <w:rFonts w:eastAsia="Andale Sans UI"/>
                <w:b/>
                <w:bCs/>
                <w:color w:val="000000"/>
                <w:kern w:val="1"/>
                <w:sz w:val="18"/>
                <w:szCs w:val="18"/>
              </w:rPr>
            </w:pPr>
          </w:p>
        </w:tc>
        <w:tc>
          <w:tcPr>
            <w:tcW w:w="783" w:type="pct"/>
            <w:vMerge w:val="restart"/>
            <w:tcBorders>
              <w:top w:val="single" w:sz="4" w:space="0" w:color="000000"/>
              <w:left w:val="single" w:sz="4" w:space="0" w:color="000000"/>
              <w:bottom w:val="single" w:sz="4" w:space="0" w:color="000000"/>
            </w:tcBorders>
            <w:shd w:val="clear" w:color="auto" w:fill="auto"/>
            <w:vAlign w:val="center"/>
          </w:tcPr>
          <w:p w:rsidR="000B58EF" w:rsidRPr="00274987" w:rsidRDefault="000B58EF" w:rsidP="000B58EF">
            <w:pPr>
              <w:widowControl w:val="0"/>
              <w:jc w:val="center"/>
              <w:rPr>
                <w:rFonts w:eastAsia="Andale Sans UI"/>
                <w:b/>
                <w:bCs/>
                <w:color w:val="000000"/>
                <w:kern w:val="1"/>
                <w:sz w:val="18"/>
                <w:szCs w:val="18"/>
              </w:rPr>
            </w:pPr>
            <w:r w:rsidRPr="00274987">
              <w:rPr>
                <w:rFonts w:eastAsia="Andale Sans UI"/>
                <w:b/>
                <w:bCs/>
                <w:color w:val="000000"/>
                <w:kern w:val="1"/>
                <w:sz w:val="18"/>
                <w:szCs w:val="18"/>
              </w:rPr>
              <w:t>Показатель</w:t>
            </w:r>
          </w:p>
        </w:tc>
        <w:tc>
          <w:tcPr>
            <w:tcW w:w="367" w:type="pct"/>
            <w:vMerge w:val="restart"/>
            <w:tcBorders>
              <w:top w:val="single" w:sz="4" w:space="0" w:color="000000"/>
              <w:left w:val="single" w:sz="4" w:space="0" w:color="000000"/>
              <w:bottom w:val="single" w:sz="4" w:space="0" w:color="000000"/>
            </w:tcBorders>
            <w:shd w:val="clear" w:color="auto" w:fill="auto"/>
            <w:vAlign w:val="center"/>
          </w:tcPr>
          <w:p w:rsidR="000B58EF" w:rsidRPr="00274987" w:rsidRDefault="000B58EF" w:rsidP="000B58EF">
            <w:pPr>
              <w:widowControl w:val="0"/>
              <w:jc w:val="center"/>
              <w:rPr>
                <w:rFonts w:eastAsia="Andale Sans UI"/>
                <w:b/>
                <w:bCs/>
                <w:color w:val="000000"/>
                <w:kern w:val="1"/>
                <w:sz w:val="18"/>
                <w:szCs w:val="18"/>
              </w:rPr>
            </w:pPr>
            <w:r w:rsidRPr="00274987">
              <w:rPr>
                <w:rFonts w:eastAsia="Andale Sans UI"/>
                <w:b/>
                <w:bCs/>
                <w:color w:val="000000"/>
                <w:kern w:val="1"/>
                <w:sz w:val="18"/>
                <w:szCs w:val="18"/>
              </w:rPr>
              <w:t>Единица измерения</w:t>
            </w:r>
          </w:p>
        </w:tc>
        <w:tc>
          <w:tcPr>
            <w:tcW w:w="2523"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B58EF" w:rsidRPr="00274987" w:rsidRDefault="000B58EF" w:rsidP="000B58EF">
            <w:pPr>
              <w:widowControl w:val="0"/>
              <w:jc w:val="center"/>
              <w:rPr>
                <w:rFonts w:eastAsia="Andale Sans UI"/>
                <w:color w:val="auto"/>
                <w:kern w:val="1"/>
              </w:rPr>
            </w:pPr>
            <w:r w:rsidRPr="00274987">
              <w:rPr>
                <w:rFonts w:eastAsia="Andale Sans UI"/>
                <w:b/>
                <w:bCs/>
                <w:color w:val="000000"/>
                <w:kern w:val="1"/>
                <w:sz w:val="18"/>
                <w:szCs w:val="18"/>
              </w:rPr>
              <w:t>Значение исходя из годовых показателей</w:t>
            </w:r>
          </w:p>
        </w:tc>
      </w:tr>
      <w:tr w:rsidR="00D1099F" w:rsidRPr="00274987" w:rsidTr="00D1099F">
        <w:trPr>
          <w:cantSplit/>
          <w:trHeight w:val="915"/>
        </w:trPr>
        <w:tc>
          <w:tcPr>
            <w:tcW w:w="137" w:type="pct"/>
            <w:vMerge/>
            <w:tcBorders>
              <w:top w:val="single" w:sz="4" w:space="0" w:color="000000"/>
              <w:left w:val="single" w:sz="4" w:space="0" w:color="000000"/>
              <w:bottom w:val="single" w:sz="4" w:space="0" w:color="000000"/>
            </w:tcBorders>
            <w:shd w:val="clear" w:color="auto" w:fill="auto"/>
            <w:vAlign w:val="center"/>
          </w:tcPr>
          <w:p w:rsidR="00D1099F" w:rsidRPr="00274987" w:rsidRDefault="00D1099F" w:rsidP="000B58EF">
            <w:pPr>
              <w:widowControl w:val="0"/>
              <w:snapToGrid w:val="0"/>
              <w:rPr>
                <w:rFonts w:eastAsia="Andale Sans UI"/>
                <w:color w:val="000000"/>
                <w:kern w:val="1"/>
                <w:sz w:val="18"/>
                <w:szCs w:val="18"/>
              </w:rPr>
            </w:pPr>
          </w:p>
        </w:tc>
        <w:tc>
          <w:tcPr>
            <w:tcW w:w="596" w:type="pct"/>
            <w:vMerge/>
            <w:tcBorders>
              <w:top w:val="single" w:sz="4" w:space="0" w:color="000000"/>
              <w:left w:val="single" w:sz="4" w:space="0" w:color="000000"/>
              <w:bottom w:val="single" w:sz="4" w:space="0" w:color="000000"/>
            </w:tcBorders>
            <w:shd w:val="clear" w:color="auto" w:fill="auto"/>
          </w:tcPr>
          <w:p w:rsidR="00D1099F" w:rsidRPr="00274987" w:rsidRDefault="00D1099F" w:rsidP="000B58EF">
            <w:pPr>
              <w:widowControl w:val="0"/>
              <w:snapToGrid w:val="0"/>
              <w:rPr>
                <w:rFonts w:eastAsia="Andale Sans UI"/>
                <w:b/>
                <w:bCs/>
                <w:color w:val="000000"/>
                <w:kern w:val="1"/>
                <w:sz w:val="18"/>
                <w:szCs w:val="18"/>
              </w:rPr>
            </w:pPr>
          </w:p>
        </w:tc>
        <w:tc>
          <w:tcPr>
            <w:tcW w:w="595" w:type="pct"/>
            <w:vMerge/>
            <w:tcBorders>
              <w:top w:val="single" w:sz="4" w:space="0" w:color="000000"/>
              <w:left w:val="single" w:sz="4" w:space="0" w:color="000000"/>
              <w:bottom w:val="single" w:sz="4" w:space="0" w:color="000000"/>
            </w:tcBorders>
            <w:shd w:val="clear" w:color="auto" w:fill="auto"/>
          </w:tcPr>
          <w:p w:rsidR="00D1099F" w:rsidRPr="00274987" w:rsidRDefault="00D1099F" w:rsidP="000B58EF">
            <w:pPr>
              <w:widowControl w:val="0"/>
              <w:snapToGrid w:val="0"/>
              <w:rPr>
                <w:rFonts w:eastAsia="Andale Sans UI"/>
                <w:b/>
                <w:bCs/>
                <w:color w:val="000000"/>
                <w:kern w:val="1"/>
                <w:sz w:val="18"/>
                <w:szCs w:val="18"/>
              </w:rPr>
            </w:pPr>
          </w:p>
        </w:tc>
        <w:tc>
          <w:tcPr>
            <w:tcW w:w="783" w:type="pct"/>
            <w:vMerge/>
            <w:tcBorders>
              <w:top w:val="single" w:sz="4" w:space="0" w:color="000000"/>
              <w:left w:val="single" w:sz="4" w:space="0" w:color="000000"/>
              <w:bottom w:val="single" w:sz="4" w:space="0" w:color="000000"/>
            </w:tcBorders>
            <w:shd w:val="clear" w:color="auto" w:fill="auto"/>
            <w:vAlign w:val="center"/>
          </w:tcPr>
          <w:p w:rsidR="00D1099F" w:rsidRPr="00274987" w:rsidRDefault="00D1099F" w:rsidP="000B58EF">
            <w:pPr>
              <w:widowControl w:val="0"/>
              <w:snapToGrid w:val="0"/>
              <w:rPr>
                <w:rFonts w:eastAsia="Andale Sans UI"/>
                <w:b/>
                <w:bCs/>
                <w:color w:val="000000"/>
                <w:kern w:val="1"/>
                <w:sz w:val="18"/>
                <w:szCs w:val="18"/>
              </w:rPr>
            </w:pPr>
          </w:p>
        </w:tc>
        <w:tc>
          <w:tcPr>
            <w:tcW w:w="367" w:type="pct"/>
            <w:vMerge/>
            <w:tcBorders>
              <w:top w:val="single" w:sz="4" w:space="0" w:color="000000"/>
              <w:left w:val="single" w:sz="4" w:space="0" w:color="000000"/>
              <w:bottom w:val="single" w:sz="4" w:space="0" w:color="000000"/>
            </w:tcBorders>
            <w:shd w:val="clear" w:color="auto" w:fill="auto"/>
            <w:vAlign w:val="center"/>
          </w:tcPr>
          <w:p w:rsidR="00D1099F" w:rsidRPr="00274987" w:rsidRDefault="00D1099F" w:rsidP="000B58EF">
            <w:pPr>
              <w:widowControl w:val="0"/>
              <w:snapToGrid w:val="0"/>
              <w:rPr>
                <w:rFonts w:eastAsia="Andale Sans UI"/>
                <w:b/>
                <w:bCs/>
                <w:color w:val="000000"/>
                <w:kern w:val="1"/>
                <w:sz w:val="18"/>
                <w:szCs w:val="18"/>
              </w:rPr>
            </w:pPr>
          </w:p>
        </w:tc>
        <w:tc>
          <w:tcPr>
            <w:tcW w:w="225" w:type="pct"/>
            <w:tcBorders>
              <w:left w:val="single" w:sz="4" w:space="0" w:color="000000"/>
              <w:bottom w:val="single" w:sz="4" w:space="0" w:color="000000"/>
            </w:tcBorders>
            <w:shd w:val="clear" w:color="auto" w:fill="auto"/>
            <w:vAlign w:val="center"/>
          </w:tcPr>
          <w:p w:rsidR="00D1099F" w:rsidRPr="00274987" w:rsidRDefault="00D1099F" w:rsidP="00295AFA">
            <w:pPr>
              <w:widowControl w:val="0"/>
              <w:jc w:val="center"/>
              <w:rPr>
                <w:rFonts w:eastAsia="Andale Sans UI"/>
                <w:color w:val="000000"/>
                <w:kern w:val="1"/>
                <w:sz w:val="18"/>
                <w:szCs w:val="18"/>
              </w:rPr>
            </w:pPr>
            <w:r w:rsidRPr="00274987">
              <w:rPr>
                <w:rFonts w:eastAsia="Andale Sans UI"/>
                <w:color w:val="000000"/>
                <w:kern w:val="1"/>
                <w:sz w:val="18"/>
                <w:szCs w:val="18"/>
              </w:rPr>
              <w:t xml:space="preserve">с 1 июля </w:t>
            </w:r>
            <w:r w:rsidR="00295AFA" w:rsidRPr="00274987">
              <w:rPr>
                <w:rFonts w:eastAsia="Andale Sans UI"/>
                <w:color w:val="000000"/>
                <w:kern w:val="1"/>
                <w:sz w:val="18"/>
                <w:szCs w:val="18"/>
              </w:rPr>
              <w:t>______</w:t>
            </w:r>
          </w:p>
        </w:tc>
        <w:tc>
          <w:tcPr>
            <w:tcW w:w="229" w:type="pct"/>
            <w:tcBorders>
              <w:left w:val="single" w:sz="4" w:space="0" w:color="000000"/>
              <w:bottom w:val="single" w:sz="4" w:space="0" w:color="000000"/>
            </w:tcBorders>
            <w:shd w:val="clear" w:color="auto" w:fill="auto"/>
            <w:vAlign w:val="center"/>
          </w:tcPr>
          <w:p w:rsidR="00D1099F" w:rsidRPr="00274987" w:rsidRDefault="00295AFA" w:rsidP="00295AFA">
            <w:pPr>
              <w:widowControl w:val="0"/>
              <w:jc w:val="center"/>
              <w:rPr>
                <w:rFonts w:eastAsia="Andale Sans UI"/>
                <w:color w:val="000000"/>
                <w:kern w:val="1"/>
                <w:sz w:val="18"/>
                <w:szCs w:val="18"/>
              </w:rPr>
            </w:pPr>
            <w:r w:rsidRPr="00274987">
              <w:rPr>
                <w:rFonts w:eastAsia="Andale Sans UI"/>
                <w:color w:val="000000"/>
                <w:kern w:val="1"/>
                <w:sz w:val="18"/>
                <w:szCs w:val="18"/>
              </w:rPr>
              <w:t>с 1 июля ____</w:t>
            </w:r>
          </w:p>
        </w:tc>
        <w:tc>
          <w:tcPr>
            <w:tcW w:w="229" w:type="pct"/>
            <w:tcBorders>
              <w:left w:val="single" w:sz="4" w:space="0" w:color="000000"/>
              <w:bottom w:val="single" w:sz="4" w:space="0" w:color="000000"/>
            </w:tcBorders>
            <w:shd w:val="clear" w:color="auto" w:fill="auto"/>
            <w:vAlign w:val="center"/>
          </w:tcPr>
          <w:p w:rsidR="00D1099F" w:rsidRPr="00274987" w:rsidRDefault="00D1099F" w:rsidP="00295AFA">
            <w:pPr>
              <w:widowControl w:val="0"/>
              <w:jc w:val="center"/>
              <w:rPr>
                <w:rFonts w:eastAsia="Andale Sans UI"/>
                <w:color w:val="000000"/>
                <w:kern w:val="1"/>
                <w:sz w:val="18"/>
                <w:szCs w:val="18"/>
              </w:rPr>
            </w:pPr>
            <w:r w:rsidRPr="00274987">
              <w:rPr>
                <w:rFonts w:eastAsia="Andale Sans UI"/>
                <w:color w:val="000000"/>
                <w:kern w:val="1"/>
                <w:sz w:val="18"/>
                <w:szCs w:val="18"/>
              </w:rPr>
              <w:t xml:space="preserve">с 1 июля </w:t>
            </w:r>
            <w:r w:rsidR="00295AFA" w:rsidRPr="00274987">
              <w:rPr>
                <w:rFonts w:eastAsia="Andale Sans UI"/>
                <w:color w:val="000000"/>
                <w:kern w:val="1"/>
                <w:sz w:val="18"/>
                <w:szCs w:val="18"/>
              </w:rPr>
              <w:t>_____</w:t>
            </w:r>
          </w:p>
        </w:tc>
        <w:tc>
          <w:tcPr>
            <w:tcW w:w="229" w:type="pct"/>
            <w:tcBorders>
              <w:left w:val="single" w:sz="4" w:space="0" w:color="000000"/>
              <w:bottom w:val="single" w:sz="4" w:space="0" w:color="000000"/>
            </w:tcBorders>
            <w:shd w:val="clear" w:color="auto" w:fill="auto"/>
            <w:vAlign w:val="center"/>
          </w:tcPr>
          <w:p w:rsidR="00D1099F" w:rsidRPr="00274987" w:rsidRDefault="00D1099F" w:rsidP="00295AFA">
            <w:pPr>
              <w:widowControl w:val="0"/>
              <w:jc w:val="center"/>
              <w:rPr>
                <w:rFonts w:eastAsia="Andale Sans UI"/>
                <w:color w:val="000000"/>
                <w:kern w:val="1"/>
                <w:sz w:val="18"/>
                <w:szCs w:val="18"/>
              </w:rPr>
            </w:pPr>
            <w:r w:rsidRPr="00274987">
              <w:rPr>
                <w:rFonts w:eastAsia="Andale Sans UI"/>
                <w:color w:val="000000"/>
                <w:kern w:val="1"/>
                <w:sz w:val="18"/>
                <w:szCs w:val="18"/>
              </w:rPr>
              <w:t xml:space="preserve">с 1 июля </w:t>
            </w:r>
            <w:r w:rsidR="00295AFA" w:rsidRPr="00274987">
              <w:rPr>
                <w:rFonts w:eastAsia="Andale Sans UI"/>
                <w:color w:val="000000"/>
                <w:kern w:val="1"/>
                <w:sz w:val="18"/>
                <w:szCs w:val="18"/>
              </w:rPr>
              <w:t>_____</w:t>
            </w:r>
          </w:p>
        </w:tc>
        <w:tc>
          <w:tcPr>
            <w:tcW w:w="229" w:type="pct"/>
            <w:tcBorders>
              <w:left w:val="single" w:sz="4" w:space="0" w:color="000000"/>
              <w:bottom w:val="single" w:sz="4" w:space="0" w:color="000000"/>
            </w:tcBorders>
            <w:shd w:val="clear" w:color="auto" w:fill="auto"/>
            <w:vAlign w:val="center"/>
          </w:tcPr>
          <w:p w:rsidR="00D1099F" w:rsidRPr="00274987" w:rsidRDefault="00D1099F" w:rsidP="00295AFA">
            <w:pPr>
              <w:widowControl w:val="0"/>
              <w:jc w:val="center"/>
              <w:rPr>
                <w:rFonts w:eastAsia="Andale Sans UI"/>
                <w:color w:val="000000"/>
                <w:kern w:val="1"/>
                <w:sz w:val="18"/>
                <w:szCs w:val="18"/>
              </w:rPr>
            </w:pPr>
            <w:r w:rsidRPr="00274987">
              <w:rPr>
                <w:rFonts w:eastAsia="Andale Sans UI"/>
                <w:color w:val="000000"/>
                <w:kern w:val="1"/>
                <w:sz w:val="18"/>
                <w:szCs w:val="18"/>
              </w:rPr>
              <w:t xml:space="preserve">с 1 июля </w:t>
            </w:r>
            <w:r w:rsidR="00295AFA" w:rsidRPr="00274987">
              <w:rPr>
                <w:rFonts w:eastAsia="Andale Sans UI"/>
                <w:color w:val="000000"/>
                <w:kern w:val="1"/>
                <w:sz w:val="18"/>
                <w:szCs w:val="18"/>
              </w:rPr>
              <w:t>_____</w:t>
            </w:r>
          </w:p>
        </w:tc>
        <w:tc>
          <w:tcPr>
            <w:tcW w:w="229" w:type="pct"/>
            <w:tcBorders>
              <w:left w:val="single" w:sz="4" w:space="0" w:color="000000"/>
              <w:bottom w:val="single" w:sz="4" w:space="0" w:color="000000"/>
            </w:tcBorders>
            <w:shd w:val="clear" w:color="auto" w:fill="auto"/>
            <w:vAlign w:val="center"/>
          </w:tcPr>
          <w:p w:rsidR="00D1099F" w:rsidRPr="00274987" w:rsidRDefault="00D1099F" w:rsidP="00295AFA">
            <w:pPr>
              <w:widowControl w:val="0"/>
              <w:jc w:val="center"/>
              <w:rPr>
                <w:rFonts w:eastAsia="Andale Sans UI"/>
                <w:color w:val="000000"/>
                <w:kern w:val="1"/>
                <w:sz w:val="18"/>
                <w:szCs w:val="18"/>
              </w:rPr>
            </w:pPr>
            <w:r w:rsidRPr="00274987">
              <w:rPr>
                <w:rFonts w:eastAsia="Andale Sans UI"/>
                <w:color w:val="000000"/>
                <w:kern w:val="1"/>
                <w:sz w:val="18"/>
                <w:szCs w:val="18"/>
              </w:rPr>
              <w:t xml:space="preserve">с 1 июля </w:t>
            </w:r>
            <w:r w:rsidR="00295AFA" w:rsidRPr="00274987">
              <w:rPr>
                <w:rFonts w:eastAsia="Andale Sans UI"/>
                <w:color w:val="000000"/>
                <w:kern w:val="1"/>
                <w:sz w:val="18"/>
                <w:szCs w:val="18"/>
              </w:rPr>
              <w:t>_____</w:t>
            </w:r>
          </w:p>
        </w:tc>
        <w:tc>
          <w:tcPr>
            <w:tcW w:w="214" w:type="pct"/>
            <w:tcBorders>
              <w:left w:val="single" w:sz="4" w:space="0" w:color="000000"/>
              <w:bottom w:val="single" w:sz="4" w:space="0" w:color="000000"/>
              <w:right w:val="single" w:sz="4" w:space="0" w:color="auto"/>
            </w:tcBorders>
            <w:shd w:val="clear" w:color="auto" w:fill="auto"/>
            <w:vAlign w:val="center"/>
          </w:tcPr>
          <w:p w:rsidR="00D1099F" w:rsidRPr="00274987" w:rsidRDefault="00D1099F" w:rsidP="00295AFA">
            <w:pPr>
              <w:widowControl w:val="0"/>
              <w:jc w:val="center"/>
              <w:rPr>
                <w:rFonts w:eastAsia="Andale Sans UI"/>
                <w:color w:val="auto"/>
                <w:kern w:val="1"/>
              </w:rPr>
            </w:pPr>
            <w:r w:rsidRPr="00274987">
              <w:rPr>
                <w:rFonts w:eastAsia="Andale Sans UI"/>
                <w:color w:val="000000"/>
                <w:kern w:val="1"/>
                <w:sz w:val="18"/>
                <w:szCs w:val="18"/>
              </w:rPr>
              <w:t xml:space="preserve">с 1 июля </w:t>
            </w:r>
            <w:r w:rsidR="00295AFA" w:rsidRPr="00274987">
              <w:rPr>
                <w:rFonts w:eastAsia="Andale Sans UI"/>
                <w:color w:val="000000"/>
                <w:kern w:val="1"/>
                <w:sz w:val="18"/>
                <w:szCs w:val="18"/>
              </w:rPr>
              <w:t>_____</w:t>
            </w:r>
          </w:p>
        </w:tc>
        <w:tc>
          <w:tcPr>
            <w:tcW w:w="250" w:type="pct"/>
            <w:tcBorders>
              <w:left w:val="single" w:sz="4" w:space="0" w:color="auto"/>
              <w:bottom w:val="single" w:sz="4" w:space="0" w:color="000000"/>
              <w:right w:val="single" w:sz="4" w:space="0" w:color="auto"/>
            </w:tcBorders>
            <w:shd w:val="clear" w:color="auto" w:fill="auto"/>
            <w:vAlign w:val="center"/>
          </w:tcPr>
          <w:p w:rsidR="00D1099F" w:rsidRPr="00274987" w:rsidRDefault="00D1099F" w:rsidP="00295AFA">
            <w:pPr>
              <w:widowControl w:val="0"/>
              <w:jc w:val="center"/>
              <w:rPr>
                <w:rFonts w:eastAsia="Andale Sans UI"/>
                <w:color w:val="auto"/>
                <w:kern w:val="1"/>
              </w:rPr>
            </w:pPr>
            <w:r w:rsidRPr="00274987">
              <w:rPr>
                <w:rFonts w:eastAsia="Andale Sans UI"/>
                <w:color w:val="000000"/>
                <w:kern w:val="1"/>
                <w:sz w:val="18"/>
                <w:szCs w:val="18"/>
              </w:rPr>
              <w:t xml:space="preserve">с 1 июля </w:t>
            </w:r>
            <w:r w:rsidR="00295AFA" w:rsidRPr="00274987">
              <w:rPr>
                <w:rFonts w:eastAsia="Andale Sans UI"/>
                <w:color w:val="000000"/>
                <w:kern w:val="1"/>
                <w:sz w:val="18"/>
                <w:szCs w:val="18"/>
              </w:rPr>
              <w:t>______</w:t>
            </w:r>
          </w:p>
        </w:tc>
        <w:tc>
          <w:tcPr>
            <w:tcW w:w="229" w:type="pct"/>
            <w:tcBorders>
              <w:left w:val="single" w:sz="4" w:space="0" w:color="auto"/>
              <w:bottom w:val="single" w:sz="4" w:space="0" w:color="000000"/>
              <w:right w:val="single" w:sz="4" w:space="0" w:color="auto"/>
            </w:tcBorders>
            <w:shd w:val="clear" w:color="auto" w:fill="auto"/>
            <w:vAlign w:val="center"/>
          </w:tcPr>
          <w:p w:rsidR="00D1099F" w:rsidRPr="00274987" w:rsidRDefault="00D1099F" w:rsidP="00295AFA">
            <w:pPr>
              <w:widowControl w:val="0"/>
              <w:jc w:val="center"/>
              <w:rPr>
                <w:rFonts w:eastAsia="Andale Sans UI"/>
                <w:color w:val="auto"/>
                <w:kern w:val="1"/>
              </w:rPr>
            </w:pPr>
            <w:r w:rsidRPr="00274987">
              <w:rPr>
                <w:rFonts w:eastAsia="Andale Sans UI"/>
                <w:color w:val="000000"/>
                <w:kern w:val="1"/>
                <w:sz w:val="18"/>
                <w:szCs w:val="18"/>
              </w:rPr>
              <w:t xml:space="preserve">с 1 июля </w:t>
            </w:r>
            <w:r w:rsidR="00295AFA" w:rsidRPr="00274987">
              <w:rPr>
                <w:rFonts w:eastAsia="Andale Sans UI"/>
                <w:color w:val="000000"/>
                <w:kern w:val="1"/>
                <w:sz w:val="18"/>
                <w:szCs w:val="18"/>
              </w:rPr>
              <w:t>_____</w:t>
            </w:r>
          </w:p>
        </w:tc>
        <w:tc>
          <w:tcPr>
            <w:tcW w:w="229" w:type="pct"/>
            <w:tcBorders>
              <w:left w:val="single" w:sz="4" w:space="0" w:color="auto"/>
              <w:bottom w:val="single" w:sz="4" w:space="0" w:color="000000"/>
              <w:right w:val="single" w:sz="4" w:space="0" w:color="auto"/>
            </w:tcBorders>
            <w:shd w:val="clear" w:color="auto" w:fill="auto"/>
            <w:vAlign w:val="center"/>
          </w:tcPr>
          <w:p w:rsidR="00D1099F" w:rsidRPr="00274987" w:rsidRDefault="00D1099F" w:rsidP="00295AFA">
            <w:pPr>
              <w:widowControl w:val="0"/>
              <w:jc w:val="center"/>
              <w:rPr>
                <w:rFonts w:eastAsia="Andale Sans UI"/>
                <w:color w:val="auto"/>
                <w:kern w:val="1"/>
              </w:rPr>
            </w:pPr>
            <w:r w:rsidRPr="00274987">
              <w:rPr>
                <w:rFonts w:eastAsia="Andale Sans UI"/>
                <w:color w:val="000000"/>
                <w:kern w:val="1"/>
                <w:sz w:val="18"/>
                <w:szCs w:val="18"/>
              </w:rPr>
              <w:t xml:space="preserve">с 1 июля </w:t>
            </w:r>
            <w:r w:rsidR="00295AFA" w:rsidRPr="00274987">
              <w:rPr>
                <w:rFonts w:eastAsia="Andale Sans UI"/>
                <w:color w:val="000000"/>
                <w:kern w:val="1"/>
                <w:sz w:val="18"/>
                <w:szCs w:val="18"/>
              </w:rPr>
              <w:t>_____</w:t>
            </w:r>
          </w:p>
        </w:tc>
        <w:tc>
          <w:tcPr>
            <w:tcW w:w="229" w:type="pct"/>
            <w:tcBorders>
              <w:left w:val="single" w:sz="4" w:space="0" w:color="auto"/>
              <w:bottom w:val="single" w:sz="4" w:space="0" w:color="000000"/>
              <w:right w:val="single" w:sz="4" w:space="0" w:color="000000"/>
            </w:tcBorders>
            <w:shd w:val="clear" w:color="auto" w:fill="auto"/>
            <w:vAlign w:val="center"/>
          </w:tcPr>
          <w:p w:rsidR="00D1099F" w:rsidRPr="00274987" w:rsidRDefault="00D1099F" w:rsidP="00295AFA">
            <w:pPr>
              <w:widowControl w:val="0"/>
              <w:jc w:val="center"/>
              <w:rPr>
                <w:rFonts w:eastAsia="Andale Sans UI"/>
                <w:color w:val="auto"/>
                <w:kern w:val="1"/>
              </w:rPr>
            </w:pPr>
            <w:r w:rsidRPr="00274987">
              <w:rPr>
                <w:rFonts w:eastAsia="Andale Sans UI"/>
                <w:color w:val="000000"/>
                <w:kern w:val="1"/>
                <w:sz w:val="18"/>
                <w:szCs w:val="18"/>
              </w:rPr>
              <w:t xml:space="preserve">с 1 июля </w:t>
            </w:r>
            <w:r w:rsidR="00295AFA" w:rsidRPr="00274987">
              <w:rPr>
                <w:rFonts w:eastAsia="Andale Sans UI"/>
                <w:color w:val="000000"/>
                <w:kern w:val="1"/>
                <w:sz w:val="18"/>
                <w:szCs w:val="18"/>
              </w:rPr>
              <w:t>____</w:t>
            </w:r>
          </w:p>
        </w:tc>
      </w:tr>
      <w:tr w:rsidR="00D1099F" w:rsidRPr="00274987" w:rsidTr="00D1099F">
        <w:trPr>
          <w:cantSplit/>
          <w:trHeight w:val="600"/>
        </w:trPr>
        <w:tc>
          <w:tcPr>
            <w:tcW w:w="137" w:type="pct"/>
            <w:vMerge w:val="restart"/>
            <w:tcBorders>
              <w:left w:val="single" w:sz="4" w:space="0" w:color="000000"/>
              <w:bottom w:val="single" w:sz="4" w:space="0" w:color="000000"/>
            </w:tcBorders>
            <w:shd w:val="clear" w:color="auto" w:fill="auto"/>
          </w:tcPr>
          <w:p w:rsidR="00D1099F" w:rsidRPr="00274987" w:rsidRDefault="00D1099F" w:rsidP="000B58EF">
            <w:pPr>
              <w:widowControl w:val="0"/>
              <w:rPr>
                <w:rFonts w:eastAsia="Andale Sans UI"/>
                <w:color w:val="000000"/>
                <w:kern w:val="1"/>
                <w:sz w:val="18"/>
                <w:szCs w:val="18"/>
              </w:rPr>
            </w:pPr>
            <w:r w:rsidRPr="00274987">
              <w:rPr>
                <w:rFonts w:eastAsia="Andale Sans UI"/>
                <w:color w:val="000000"/>
                <w:kern w:val="1"/>
                <w:sz w:val="18"/>
                <w:szCs w:val="18"/>
              </w:rPr>
              <w:t>1</w:t>
            </w:r>
          </w:p>
        </w:tc>
        <w:tc>
          <w:tcPr>
            <w:tcW w:w="596" w:type="pct"/>
            <w:vMerge w:val="restart"/>
            <w:tcBorders>
              <w:left w:val="single" w:sz="4" w:space="0" w:color="000000"/>
              <w:bottom w:val="single" w:sz="4" w:space="0" w:color="000000"/>
            </w:tcBorders>
            <w:shd w:val="clear" w:color="auto" w:fill="auto"/>
          </w:tcPr>
          <w:p w:rsidR="00D1099F" w:rsidRPr="00274987" w:rsidRDefault="00D1099F" w:rsidP="000B58EF">
            <w:pPr>
              <w:widowControl w:val="0"/>
              <w:rPr>
                <w:rFonts w:eastAsia="Andale Sans UI"/>
                <w:color w:val="000000"/>
                <w:kern w:val="1"/>
                <w:sz w:val="18"/>
                <w:szCs w:val="18"/>
              </w:rPr>
            </w:pPr>
            <w:r w:rsidRPr="00274987">
              <w:rPr>
                <w:rFonts w:eastAsia="Andale Sans UI"/>
                <w:color w:val="000000"/>
                <w:kern w:val="1"/>
                <w:sz w:val="18"/>
                <w:szCs w:val="18"/>
              </w:rPr>
              <w:t>2) долгосрочные параметры государственного регулирования тарифов в сфере теплоснабжения</w:t>
            </w:r>
          </w:p>
        </w:tc>
        <w:tc>
          <w:tcPr>
            <w:tcW w:w="595" w:type="pct"/>
            <w:vMerge w:val="restart"/>
            <w:tcBorders>
              <w:left w:val="single" w:sz="4" w:space="0" w:color="000000"/>
              <w:bottom w:val="single" w:sz="4" w:space="0" w:color="000000"/>
            </w:tcBorders>
            <w:shd w:val="clear" w:color="auto" w:fill="auto"/>
          </w:tcPr>
          <w:p w:rsidR="00D1099F" w:rsidRPr="00274987" w:rsidRDefault="00D1099F" w:rsidP="000B58EF">
            <w:pPr>
              <w:widowControl w:val="0"/>
              <w:rPr>
                <w:rFonts w:eastAsia="Andale Sans UI"/>
                <w:color w:val="000000"/>
                <w:kern w:val="1"/>
                <w:sz w:val="18"/>
                <w:szCs w:val="18"/>
              </w:rPr>
            </w:pPr>
            <w:r w:rsidRPr="00274987">
              <w:rPr>
                <w:rFonts w:eastAsia="Andale Sans UI"/>
                <w:color w:val="000000"/>
                <w:kern w:val="1"/>
                <w:sz w:val="18"/>
                <w:szCs w:val="18"/>
              </w:rPr>
              <w:t>1) максимально допустимые плановые значения показателей деятельности концессионера и долгосрочные параметры регулирования деятельности концессионера</w:t>
            </w:r>
          </w:p>
        </w:tc>
        <w:tc>
          <w:tcPr>
            <w:tcW w:w="783" w:type="pct"/>
            <w:tcBorders>
              <w:left w:val="single" w:sz="4" w:space="0" w:color="000000"/>
              <w:bottom w:val="single" w:sz="4" w:space="0" w:color="000000"/>
            </w:tcBorders>
            <w:shd w:val="clear" w:color="auto" w:fill="auto"/>
          </w:tcPr>
          <w:p w:rsidR="00D1099F" w:rsidRPr="00274987" w:rsidRDefault="00D1099F" w:rsidP="000B58EF">
            <w:pPr>
              <w:widowControl w:val="0"/>
              <w:rPr>
                <w:rFonts w:eastAsia="Andale Sans UI"/>
                <w:color w:val="000000"/>
                <w:kern w:val="1"/>
                <w:sz w:val="18"/>
                <w:szCs w:val="18"/>
              </w:rPr>
            </w:pPr>
            <w:r w:rsidRPr="00274987">
              <w:rPr>
                <w:rFonts w:eastAsia="Andale Sans UI"/>
                <w:color w:val="000000"/>
                <w:kern w:val="1"/>
                <w:sz w:val="18"/>
                <w:szCs w:val="18"/>
              </w:rPr>
              <w:t>1) базовый уровень операционных расходов</w:t>
            </w:r>
          </w:p>
        </w:tc>
        <w:tc>
          <w:tcPr>
            <w:tcW w:w="367" w:type="pct"/>
            <w:tcBorders>
              <w:left w:val="single" w:sz="4" w:space="0" w:color="000000"/>
              <w:bottom w:val="single" w:sz="4" w:space="0" w:color="000000"/>
            </w:tcBorders>
            <w:shd w:val="clear" w:color="auto" w:fill="auto"/>
            <w:vAlign w:val="center"/>
          </w:tcPr>
          <w:p w:rsidR="00D1099F" w:rsidRPr="00274987" w:rsidRDefault="00D1099F" w:rsidP="00491AED">
            <w:pPr>
              <w:widowControl w:val="0"/>
              <w:jc w:val="center"/>
              <w:rPr>
                <w:rFonts w:eastAsia="Andale Sans UI"/>
                <w:color w:val="000000"/>
                <w:kern w:val="1"/>
                <w:sz w:val="18"/>
                <w:szCs w:val="18"/>
              </w:rPr>
            </w:pPr>
            <w:r w:rsidRPr="00274987">
              <w:rPr>
                <w:rFonts w:eastAsia="Andale Sans UI"/>
                <w:color w:val="000000"/>
                <w:kern w:val="1"/>
                <w:sz w:val="18"/>
                <w:szCs w:val="18"/>
              </w:rPr>
              <w:t>тыс. руб.</w:t>
            </w:r>
          </w:p>
        </w:tc>
        <w:tc>
          <w:tcPr>
            <w:tcW w:w="225" w:type="pct"/>
            <w:tcBorders>
              <w:left w:val="single" w:sz="4" w:space="0" w:color="000000"/>
              <w:bottom w:val="single" w:sz="4" w:space="0" w:color="000000"/>
            </w:tcBorders>
            <w:shd w:val="clear" w:color="auto" w:fill="auto"/>
            <w:vAlign w:val="center"/>
          </w:tcPr>
          <w:p w:rsidR="00D1099F" w:rsidRPr="00274987" w:rsidRDefault="00D1099F"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D1099F" w:rsidRPr="00274987" w:rsidRDefault="00D1099F"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D1099F" w:rsidRPr="00274987" w:rsidRDefault="00D1099F"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D1099F" w:rsidRPr="00274987" w:rsidRDefault="00D1099F"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D1099F" w:rsidRPr="00274987" w:rsidRDefault="00D1099F"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D1099F" w:rsidRPr="00274987" w:rsidRDefault="00D1099F" w:rsidP="004068C4">
            <w:pPr>
              <w:widowControl w:val="0"/>
              <w:jc w:val="center"/>
              <w:rPr>
                <w:rFonts w:eastAsia="Andale Sans UI"/>
                <w:color w:val="000000"/>
                <w:kern w:val="1"/>
                <w:sz w:val="18"/>
                <w:szCs w:val="18"/>
              </w:rPr>
            </w:pPr>
          </w:p>
        </w:tc>
        <w:tc>
          <w:tcPr>
            <w:tcW w:w="214" w:type="pct"/>
            <w:tcBorders>
              <w:left w:val="single" w:sz="4" w:space="0" w:color="000000"/>
              <w:bottom w:val="single" w:sz="4" w:space="0" w:color="000000"/>
              <w:right w:val="single" w:sz="4" w:space="0" w:color="auto"/>
            </w:tcBorders>
            <w:shd w:val="clear" w:color="auto" w:fill="auto"/>
            <w:vAlign w:val="center"/>
          </w:tcPr>
          <w:p w:rsidR="00D1099F" w:rsidRPr="00274987" w:rsidRDefault="00D1099F" w:rsidP="004068C4">
            <w:pPr>
              <w:widowControl w:val="0"/>
              <w:jc w:val="center"/>
              <w:rPr>
                <w:rFonts w:eastAsia="Andale Sans UI"/>
                <w:color w:val="auto"/>
                <w:kern w:val="1"/>
              </w:rPr>
            </w:pPr>
          </w:p>
        </w:tc>
        <w:tc>
          <w:tcPr>
            <w:tcW w:w="250" w:type="pct"/>
            <w:tcBorders>
              <w:left w:val="single" w:sz="4" w:space="0" w:color="auto"/>
              <w:bottom w:val="single" w:sz="4" w:space="0" w:color="000000"/>
              <w:right w:val="single" w:sz="4" w:space="0" w:color="auto"/>
            </w:tcBorders>
            <w:shd w:val="clear" w:color="auto" w:fill="auto"/>
            <w:vAlign w:val="center"/>
          </w:tcPr>
          <w:p w:rsidR="00D1099F" w:rsidRPr="00274987" w:rsidRDefault="00D1099F" w:rsidP="004068C4">
            <w:pPr>
              <w:widowControl w:val="0"/>
              <w:jc w:val="center"/>
              <w:rPr>
                <w:rFonts w:eastAsia="Andale Sans UI"/>
                <w:color w:val="auto"/>
                <w:kern w:val="1"/>
              </w:rPr>
            </w:pPr>
          </w:p>
        </w:tc>
        <w:tc>
          <w:tcPr>
            <w:tcW w:w="229" w:type="pct"/>
            <w:tcBorders>
              <w:left w:val="single" w:sz="4" w:space="0" w:color="auto"/>
              <w:bottom w:val="single" w:sz="4" w:space="0" w:color="000000"/>
              <w:right w:val="single" w:sz="4" w:space="0" w:color="auto"/>
            </w:tcBorders>
            <w:shd w:val="clear" w:color="auto" w:fill="auto"/>
            <w:vAlign w:val="center"/>
          </w:tcPr>
          <w:p w:rsidR="00D1099F" w:rsidRPr="00274987" w:rsidRDefault="00D1099F" w:rsidP="004068C4">
            <w:pPr>
              <w:widowControl w:val="0"/>
              <w:jc w:val="center"/>
              <w:rPr>
                <w:rFonts w:eastAsia="Andale Sans UI"/>
                <w:color w:val="auto"/>
                <w:kern w:val="1"/>
              </w:rPr>
            </w:pPr>
          </w:p>
        </w:tc>
        <w:tc>
          <w:tcPr>
            <w:tcW w:w="229" w:type="pct"/>
            <w:tcBorders>
              <w:left w:val="single" w:sz="4" w:space="0" w:color="auto"/>
              <w:bottom w:val="single" w:sz="4" w:space="0" w:color="000000"/>
              <w:right w:val="single" w:sz="4" w:space="0" w:color="auto"/>
            </w:tcBorders>
            <w:shd w:val="clear" w:color="auto" w:fill="auto"/>
            <w:vAlign w:val="center"/>
          </w:tcPr>
          <w:p w:rsidR="00D1099F" w:rsidRPr="00274987" w:rsidRDefault="00D1099F" w:rsidP="004068C4">
            <w:pPr>
              <w:widowControl w:val="0"/>
              <w:jc w:val="center"/>
              <w:rPr>
                <w:rFonts w:eastAsia="Andale Sans UI"/>
                <w:color w:val="auto"/>
                <w:kern w:val="1"/>
              </w:rPr>
            </w:pPr>
          </w:p>
        </w:tc>
        <w:tc>
          <w:tcPr>
            <w:tcW w:w="229" w:type="pct"/>
            <w:tcBorders>
              <w:left w:val="single" w:sz="4" w:space="0" w:color="auto"/>
              <w:bottom w:val="single" w:sz="4" w:space="0" w:color="000000"/>
              <w:right w:val="single" w:sz="4" w:space="0" w:color="000000"/>
            </w:tcBorders>
            <w:shd w:val="clear" w:color="auto" w:fill="auto"/>
            <w:vAlign w:val="center"/>
          </w:tcPr>
          <w:p w:rsidR="00D1099F" w:rsidRPr="00274987" w:rsidRDefault="00D1099F" w:rsidP="004068C4">
            <w:pPr>
              <w:widowControl w:val="0"/>
              <w:jc w:val="center"/>
              <w:rPr>
                <w:rFonts w:eastAsia="Andale Sans UI"/>
                <w:color w:val="auto"/>
                <w:kern w:val="1"/>
              </w:rPr>
            </w:pPr>
          </w:p>
        </w:tc>
      </w:tr>
      <w:tr w:rsidR="00D1099F" w:rsidRPr="00274987" w:rsidTr="00D1099F">
        <w:trPr>
          <w:cantSplit/>
          <w:trHeight w:val="600"/>
        </w:trPr>
        <w:tc>
          <w:tcPr>
            <w:tcW w:w="137" w:type="pct"/>
            <w:vMerge/>
            <w:tcBorders>
              <w:left w:val="single" w:sz="4" w:space="0" w:color="000000"/>
              <w:bottom w:val="single" w:sz="4" w:space="0" w:color="000000"/>
            </w:tcBorders>
            <w:shd w:val="clear" w:color="auto" w:fill="auto"/>
          </w:tcPr>
          <w:p w:rsidR="00D1099F" w:rsidRPr="00274987" w:rsidRDefault="00D1099F" w:rsidP="000B58EF">
            <w:pPr>
              <w:widowControl w:val="0"/>
              <w:snapToGrid w:val="0"/>
              <w:rPr>
                <w:rFonts w:eastAsia="Andale Sans UI"/>
                <w:color w:val="000000"/>
                <w:kern w:val="1"/>
                <w:sz w:val="18"/>
                <w:szCs w:val="18"/>
              </w:rPr>
            </w:pPr>
          </w:p>
        </w:tc>
        <w:tc>
          <w:tcPr>
            <w:tcW w:w="596" w:type="pct"/>
            <w:vMerge/>
            <w:tcBorders>
              <w:left w:val="single" w:sz="4" w:space="0" w:color="000000"/>
              <w:bottom w:val="single" w:sz="4" w:space="0" w:color="000000"/>
            </w:tcBorders>
            <w:shd w:val="clear" w:color="auto" w:fill="auto"/>
          </w:tcPr>
          <w:p w:rsidR="00D1099F" w:rsidRPr="00274987" w:rsidRDefault="00D1099F" w:rsidP="000B58EF">
            <w:pPr>
              <w:widowControl w:val="0"/>
              <w:snapToGrid w:val="0"/>
              <w:rPr>
                <w:rFonts w:eastAsia="Andale Sans UI"/>
                <w:color w:val="000000"/>
                <w:kern w:val="1"/>
                <w:sz w:val="18"/>
                <w:szCs w:val="18"/>
              </w:rPr>
            </w:pPr>
          </w:p>
        </w:tc>
        <w:tc>
          <w:tcPr>
            <w:tcW w:w="595" w:type="pct"/>
            <w:vMerge/>
            <w:tcBorders>
              <w:left w:val="single" w:sz="4" w:space="0" w:color="000000"/>
              <w:bottom w:val="single" w:sz="4" w:space="0" w:color="000000"/>
            </w:tcBorders>
            <w:shd w:val="clear" w:color="auto" w:fill="auto"/>
          </w:tcPr>
          <w:p w:rsidR="00D1099F" w:rsidRPr="00274987" w:rsidRDefault="00D1099F" w:rsidP="000B58EF">
            <w:pPr>
              <w:widowControl w:val="0"/>
              <w:snapToGrid w:val="0"/>
              <w:rPr>
                <w:rFonts w:eastAsia="Andale Sans UI"/>
                <w:color w:val="000000"/>
                <w:kern w:val="1"/>
                <w:sz w:val="18"/>
                <w:szCs w:val="18"/>
              </w:rPr>
            </w:pPr>
          </w:p>
        </w:tc>
        <w:tc>
          <w:tcPr>
            <w:tcW w:w="783" w:type="pct"/>
            <w:tcBorders>
              <w:left w:val="single" w:sz="4" w:space="0" w:color="000000"/>
              <w:bottom w:val="single" w:sz="4" w:space="0" w:color="000000"/>
            </w:tcBorders>
            <w:shd w:val="clear" w:color="auto" w:fill="auto"/>
          </w:tcPr>
          <w:p w:rsidR="00D1099F" w:rsidRPr="00274987" w:rsidRDefault="00D1099F" w:rsidP="000B58EF">
            <w:pPr>
              <w:widowControl w:val="0"/>
              <w:rPr>
                <w:rFonts w:eastAsia="Andale Sans UI"/>
                <w:color w:val="000000"/>
                <w:kern w:val="1"/>
                <w:sz w:val="18"/>
                <w:szCs w:val="18"/>
              </w:rPr>
            </w:pPr>
            <w:r w:rsidRPr="00274987">
              <w:rPr>
                <w:rFonts w:eastAsia="Andale Sans UI"/>
                <w:color w:val="000000"/>
                <w:kern w:val="1"/>
                <w:sz w:val="18"/>
                <w:szCs w:val="18"/>
              </w:rPr>
              <w:t>2) показатели энергосбережения и энергетической эффективности</w:t>
            </w:r>
          </w:p>
        </w:tc>
        <w:tc>
          <w:tcPr>
            <w:tcW w:w="367" w:type="pct"/>
            <w:tcBorders>
              <w:left w:val="single" w:sz="4" w:space="0" w:color="000000"/>
              <w:bottom w:val="single" w:sz="4" w:space="0" w:color="000000"/>
            </w:tcBorders>
            <w:shd w:val="clear" w:color="auto" w:fill="auto"/>
            <w:vAlign w:val="center"/>
          </w:tcPr>
          <w:p w:rsidR="00D1099F" w:rsidRPr="00274987" w:rsidRDefault="00D1099F" w:rsidP="00491AED">
            <w:pPr>
              <w:widowControl w:val="0"/>
              <w:snapToGrid w:val="0"/>
              <w:jc w:val="center"/>
              <w:rPr>
                <w:rFonts w:eastAsia="Andale Sans UI"/>
                <w:color w:val="000000"/>
                <w:kern w:val="1"/>
                <w:sz w:val="18"/>
                <w:szCs w:val="18"/>
              </w:rPr>
            </w:pPr>
          </w:p>
        </w:tc>
        <w:tc>
          <w:tcPr>
            <w:tcW w:w="225" w:type="pct"/>
            <w:tcBorders>
              <w:left w:val="single" w:sz="4" w:space="0" w:color="000000"/>
              <w:bottom w:val="single" w:sz="4" w:space="0" w:color="000000"/>
            </w:tcBorders>
            <w:shd w:val="clear" w:color="auto" w:fill="auto"/>
            <w:vAlign w:val="center"/>
          </w:tcPr>
          <w:p w:rsidR="00D1099F" w:rsidRPr="00274987" w:rsidRDefault="00D1099F" w:rsidP="004068C4">
            <w:pPr>
              <w:widowControl w:val="0"/>
              <w:snapToGrid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D1099F" w:rsidRPr="00274987" w:rsidRDefault="00D1099F" w:rsidP="004068C4">
            <w:pPr>
              <w:widowControl w:val="0"/>
              <w:snapToGrid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D1099F" w:rsidRPr="00274987" w:rsidRDefault="00D1099F" w:rsidP="004068C4">
            <w:pPr>
              <w:widowControl w:val="0"/>
              <w:snapToGrid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D1099F" w:rsidRPr="00274987" w:rsidRDefault="00D1099F" w:rsidP="004068C4">
            <w:pPr>
              <w:widowControl w:val="0"/>
              <w:snapToGrid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D1099F" w:rsidRPr="00274987" w:rsidRDefault="00D1099F" w:rsidP="004068C4">
            <w:pPr>
              <w:widowControl w:val="0"/>
              <w:snapToGrid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D1099F" w:rsidRPr="00274987" w:rsidRDefault="00D1099F" w:rsidP="004068C4">
            <w:pPr>
              <w:widowControl w:val="0"/>
              <w:snapToGrid w:val="0"/>
              <w:jc w:val="center"/>
              <w:rPr>
                <w:rFonts w:eastAsia="Andale Sans UI"/>
                <w:color w:val="000000"/>
                <w:kern w:val="1"/>
                <w:sz w:val="18"/>
                <w:szCs w:val="18"/>
              </w:rPr>
            </w:pPr>
          </w:p>
        </w:tc>
        <w:tc>
          <w:tcPr>
            <w:tcW w:w="214" w:type="pct"/>
            <w:tcBorders>
              <w:left w:val="single" w:sz="4" w:space="0" w:color="000000"/>
              <w:bottom w:val="single" w:sz="4" w:space="0" w:color="000000"/>
              <w:right w:val="single" w:sz="4" w:space="0" w:color="auto"/>
            </w:tcBorders>
            <w:shd w:val="clear" w:color="auto" w:fill="auto"/>
            <w:vAlign w:val="center"/>
          </w:tcPr>
          <w:p w:rsidR="00D1099F" w:rsidRPr="00274987" w:rsidRDefault="00D1099F" w:rsidP="004068C4">
            <w:pPr>
              <w:widowControl w:val="0"/>
              <w:snapToGrid w:val="0"/>
              <w:jc w:val="center"/>
              <w:rPr>
                <w:rFonts w:eastAsia="Andale Sans UI"/>
                <w:color w:val="000000"/>
                <w:kern w:val="1"/>
                <w:sz w:val="18"/>
                <w:szCs w:val="18"/>
              </w:rPr>
            </w:pPr>
          </w:p>
        </w:tc>
        <w:tc>
          <w:tcPr>
            <w:tcW w:w="250" w:type="pct"/>
            <w:tcBorders>
              <w:left w:val="single" w:sz="4" w:space="0" w:color="auto"/>
              <w:bottom w:val="single" w:sz="4" w:space="0" w:color="000000"/>
              <w:right w:val="single" w:sz="4" w:space="0" w:color="auto"/>
            </w:tcBorders>
            <w:shd w:val="clear" w:color="auto" w:fill="auto"/>
            <w:vAlign w:val="center"/>
          </w:tcPr>
          <w:p w:rsidR="00D1099F" w:rsidRPr="00274987" w:rsidRDefault="00D1099F" w:rsidP="004068C4">
            <w:pPr>
              <w:widowControl w:val="0"/>
              <w:snapToGrid w:val="0"/>
              <w:jc w:val="center"/>
              <w:rPr>
                <w:rFonts w:eastAsia="Andale Sans UI"/>
                <w:color w:val="000000"/>
                <w:kern w:val="1"/>
                <w:sz w:val="18"/>
                <w:szCs w:val="18"/>
              </w:rPr>
            </w:pPr>
          </w:p>
        </w:tc>
        <w:tc>
          <w:tcPr>
            <w:tcW w:w="229" w:type="pct"/>
            <w:tcBorders>
              <w:left w:val="single" w:sz="4" w:space="0" w:color="auto"/>
              <w:bottom w:val="single" w:sz="4" w:space="0" w:color="000000"/>
              <w:right w:val="single" w:sz="4" w:space="0" w:color="auto"/>
            </w:tcBorders>
            <w:shd w:val="clear" w:color="auto" w:fill="auto"/>
            <w:vAlign w:val="center"/>
          </w:tcPr>
          <w:p w:rsidR="00D1099F" w:rsidRPr="00274987" w:rsidRDefault="00D1099F" w:rsidP="004068C4">
            <w:pPr>
              <w:widowControl w:val="0"/>
              <w:snapToGrid w:val="0"/>
              <w:jc w:val="center"/>
              <w:rPr>
                <w:rFonts w:eastAsia="Andale Sans UI"/>
                <w:color w:val="000000"/>
                <w:kern w:val="1"/>
                <w:sz w:val="18"/>
                <w:szCs w:val="18"/>
              </w:rPr>
            </w:pPr>
          </w:p>
        </w:tc>
        <w:tc>
          <w:tcPr>
            <w:tcW w:w="229" w:type="pct"/>
            <w:tcBorders>
              <w:left w:val="single" w:sz="4" w:space="0" w:color="auto"/>
              <w:bottom w:val="single" w:sz="4" w:space="0" w:color="000000"/>
              <w:right w:val="single" w:sz="4" w:space="0" w:color="auto"/>
            </w:tcBorders>
            <w:shd w:val="clear" w:color="auto" w:fill="auto"/>
            <w:vAlign w:val="center"/>
          </w:tcPr>
          <w:p w:rsidR="00D1099F" w:rsidRPr="00274987" w:rsidRDefault="00D1099F" w:rsidP="004068C4">
            <w:pPr>
              <w:widowControl w:val="0"/>
              <w:snapToGrid w:val="0"/>
              <w:jc w:val="center"/>
              <w:rPr>
                <w:rFonts w:eastAsia="Andale Sans UI"/>
                <w:color w:val="000000"/>
                <w:kern w:val="1"/>
                <w:sz w:val="18"/>
                <w:szCs w:val="18"/>
              </w:rPr>
            </w:pPr>
          </w:p>
        </w:tc>
        <w:tc>
          <w:tcPr>
            <w:tcW w:w="229" w:type="pct"/>
            <w:tcBorders>
              <w:left w:val="single" w:sz="4" w:space="0" w:color="auto"/>
              <w:bottom w:val="single" w:sz="4" w:space="0" w:color="000000"/>
              <w:right w:val="single" w:sz="4" w:space="0" w:color="000000"/>
            </w:tcBorders>
            <w:shd w:val="clear" w:color="auto" w:fill="auto"/>
            <w:vAlign w:val="center"/>
          </w:tcPr>
          <w:p w:rsidR="00D1099F" w:rsidRPr="00274987" w:rsidRDefault="00D1099F" w:rsidP="004068C4">
            <w:pPr>
              <w:widowControl w:val="0"/>
              <w:snapToGrid w:val="0"/>
              <w:jc w:val="center"/>
              <w:rPr>
                <w:rFonts w:eastAsia="Andale Sans UI"/>
                <w:color w:val="000000"/>
                <w:kern w:val="1"/>
                <w:sz w:val="18"/>
                <w:szCs w:val="18"/>
              </w:rPr>
            </w:pPr>
          </w:p>
        </w:tc>
      </w:tr>
      <w:tr w:rsidR="004068C4" w:rsidRPr="00274987" w:rsidTr="00D1099F">
        <w:trPr>
          <w:cantSplit/>
          <w:trHeight w:val="274"/>
        </w:trPr>
        <w:tc>
          <w:tcPr>
            <w:tcW w:w="137"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6"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5"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783"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удельный расход топлива на единицу тепловой энергии, отпускаемой в сеть</w:t>
            </w:r>
          </w:p>
        </w:tc>
        <w:tc>
          <w:tcPr>
            <w:tcW w:w="367"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proofErr w:type="spellStart"/>
            <w:r w:rsidRPr="00274987">
              <w:rPr>
                <w:rFonts w:eastAsia="Andale Sans UI"/>
                <w:color w:val="000000"/>
                <w:kern w:val="1"/>
                <w:sz w:val="18"/>
                <w:szCs w:val="18"/>
              </w:rPr>
              <w:t>кг.у.т</w:t>
            </w:r>
            <w:proofErr w:type="spellEnd"/>
            <w:r w:rsidRPr="00274987">
              <w:rPr>
                <w:rFonts w:eastAsia="Andale Sans UI"/>
                <w:color w:val="000000"/>
                <w:kern w:val="1"/>
                <w:sz w:val="18"/>
                <w:szCs w:val="18"/>
              </w:rPr>
              <w:t>./Гкал</w:t>
            </w:r>
          </w:p>
        </w:tc>
        <w:tc>
          <w:tcPr>
            <w:tcW w:w="225"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18" w:type="pct"/>
            <w:tcBorders>
              <w:left w:val="single" w:sz="4" w:space="0" w:color="000000"/>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45"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left w:val="single" w:sz="4" w:space="0" w:color="auto"/>
              <w:bottom w:val="single" w:sz="4" w:space="0" w:color="000000"/>
              <w:right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rPr>
            </w:pPr>
          </w:p>
        </w:tc>
      </w:tr>
      <w:tr w:rsidR="004068C4" w:rsidRPr="00274987" w:rsidTr="00D1099F">
        <w:trPr>
          <w:cantSplit/>
          <w:trHeight w:val="393"/>
        </w:trPr>
        <w:tc>
          <w:tcPr>
            <w:tcW w:w="137"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6"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5"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783"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потери тепловой энергии</w:t>
            </w:r>
          </w:p>
        </w:tc>
        <w:tc>
          <w:tcPr>
            <w:tcW w:w="367"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r w:rsidRPr="00274987">
              <w:rPr>
                <w:rFonts w:eastAsia="Andale Sans UI"/>
                <w:color w:val="000000"/>
                <w:kern w:val="1"/>
                <w:sz w:val="18"/>
                <w:szCs w:val="18"/>
              </w:rPr>
              <w:t>Гкал</w:t>
            </w:r>
          </w:p>
        </w:tc>
        <w:tc>
          <w:tcPr>
            <w:tcW w:w="225"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45"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rPr>
            </w:pPr>
          </w:p>
        </w:tc>
      </w:tr>
      <w:tr w:rsidR="004068C4" w:rsidRPr="00274987" w:rsidTr="00D1099F">
        <w:trPr>
          <w:cantSplit/>
          <w:trHeight w:val="393"/>
        </w:trPr>
        <w:tc>
          <w:tcPr>
            <w:tcW w:w="137"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6"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5"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783"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отношение величины технологических потерь тепловой энергии, теплоносителя к материальной характеристике тепловых сетей</w:t>
            </w:r>
          </w:p>
        </w:tc>
        <w:tc>
          <w:tcPr>
            <w:tcW w:w="367"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FF3333"/>
                <w:kern w:val="1"/>
                <w:sz w:val="18"/>
                <w:szCs w:val="18"/>
              </w:rPr>
            </w:pPr>
            <w:r w:rsidRPr="00274987">
              <w:rPr>
                <w:rFonts w:eastAsia="Andale Sans UI"/>
                <w:color w:val="000000"/>
                <w:kern w:val="1"/>
                <w:sz w:val="18"/>
                <w:szCs w:val="18"/>
              </w:rPr>
              <w:t>Гкал/кв.м.</w:t>
            </w:r>
          </w:p>
        </w:tc>
        <w:tc>
          <w:tcPr>
            <w:tcW w:w="225"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45"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rPr>
            </w:pPr>
          </w:p>
        </w:tc>
      </w:tr>
      <w:tr w:rsidR="004068C4" w:rsidRPr="00274987" w:rsidTr="00D1099F">
        <w:trPr>
          <w:cantSplit/>
          <w:trHeight w:val="600"/>
        </w:trPr>
        <w:tc>
          <w:tcPr>
            <w:tcW w:w="137"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6"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5" w:type="pct"/>
            <w:vMerge/>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783"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3) нормативный уровень прибыли</w:t>
            </w:r>
          </w:p>
        </w:tc>
        <w:tc>
          <w:tcPr>
            <w:tcW w:w="367"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r w:rsidRPr="00274987">
              <w:rPr>
                <w:rFonts w:eastAsia="Andale Sans UI"/>
                <w:color w:val="000000"/>
                <w:kern w:val="1"/>
                <w:sz w:val="18"/>
                <w:szCs w:val="18"/>
              </w:rPr>
              <w:t>%</w:t>
            </w:r>
          </w:p>
        </w:tc>
        <w:tc>
          <w:tcPr>
            <w:tcW w:w="225"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45"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rPr>
            </w:pPr>
          </w:p>
        </w:tc>
      </w:tr>
      <w:tr w:rsidR="004068C4" w:rsidRPr="00274987" w:rsidTr="00D1099F">
        <w:trPr>
          <w:trHeight w:val="1605"/>
        </w:trPr>
        <w:tc>
          <w:tcPr>
            <w:tcW w:w="137"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2</w:t>
            </w:r>
          </w:p>
        </w:tc>
        <w:tc>
          <w:tcPr>
            <w:tcW w:w="596" w:type="pct"/>
            <w:tcBorders>
              <w:left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3) объем отпуска тепловой энергии в году, предшествующем первому году действия договора аренды, а также прогноз объема тепловой энергии на срок действия такого договора аренды</w:t>
            </w:r>
          </w:p>
        </w:tc>
        <w:tc>
          <w:tcPr>
            <w:tcW w:w="595" w:type="pct"/>
            <w:tcBorders>
              <w:left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4) объем отпуска воды в году, предшествующем первому году действия концессионного соглашения, а также прогноз объема отпуска тепловой энергии на срок действия концессионного соглашения</w:t>
            </w:r>
          </w:p>
        </w:tc>
        <w:tc>
          <w:tcPr>
            <w:tcW w:w="783"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1) объем отпуска тепловой энергии</w:t>
            </w:r>
          </w:p>
        </w:tc>
        <w:tc>
          <w:tcPr>
            <w:tcW w:w="367"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r w:rsidRPr="00274987">
              <w:rPr>
                <w:rFonts w:eastAsia="Andale Sans UI"/>
                <w:color w:val="000000"/>
                <w:kern w:val="1"/>
                <w:sz w:val="18"/>
                <w:szCs w:val="18"/>
              </w:rPr>
              <w:t>Гкал</w:t>
            </w:r>
          </w:p>
        </w:tc>
        <w:tc>
          <w:tcPr>
            <w:tcW w:w="225"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DC5CEE">
            <w:pPr>
              <w:widowControl w:val="0"/>
              <w:jc w:val="center"/>
              <w:rPr>
                <w:rFonts w:eastAsia="Andale Sans UI"/>
                <w:color w:val="000000"/>
                <w:kern w:val="1"/>
                <w:sz w:val="16"/>
                <w:szCs w:val="16"/>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6"/>
                <w:szCs w:val="16"/>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6"/>
                <w:szCs w:val="16"/>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6"/>
                <w:szCs w:val="16"/>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6"/>
                <w:szCs w:val="16"/>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6"/>
                <w:szCs w:val="16"/>
              </w:rPr>
            </w:pP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6"/>
                <w:szCs w:val="16"/>
              </w:rPr>
            </w:pPr>
          </w:p>
        </w:tc>
        <w:tc>
          <w:tcPr>
            <w:tcW w:w="245"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6"/>
                <w:szCs w:val="16"/>
              </w:rPr>
            </w:pP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6"/>
                <w:szCs w:val="16"/>
              </w:rPr>
            </w:pP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6"/>
                <w:szCs w:val="16"/>
              </w:rPr>
            </w:pPr>
          </w:p>
        </w:tc>
        <w:tc>
          <w:tcPr>
            <w:tcW w:w="229" w:type="pct"/>
            <w:tcBorders>
              <w:top w:val="single" w:sz="4" w:space="0" w:color="000000"/>
              <w:left w:val="single" w:sz="4" w:space="0" w:color="auto"/>
              <w:bottom w:val="single" w:sz="4" w:space="0" w:color="000000"/>
              <w:right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sz w:val="16"/>
                <w:szCs w:val="16"/>
              </w:rPr>
            </w:pPr>
          </w:p>
        </w:tc>
      </w:tr>
      <w:tr w:rsidR="004068C4" w:rsidRPr="00274987" w:rsidTr="00D1099F">
        <w:trPr>
          <w:cantSplit/>
          <w:trHeight w:val="900"/>
        </w:trPr>
        <w:tc>
          <w:tcPr>
            <w:tcW w:w="137" w:type="pct"/>
            <w:vMerge w:val="restart"/>
            <w:tcBorders>
              <w:left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3</w:t>
            </w:r>
          </w:p>
        </w:tc>
        <w:tc>
          <w:tcPr>
            <w:tcW w:w="596" w:type="pct"/>
            <w:vMerge w:val="restart"/>
            <w:tcBorders>
              <w:top w:val="single" w:sz="4" w:space="0" w:color="000000"/>
              <w:left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tc>
        <w:tc>
          <w:tcPr>
            <w:tcW w:w="595" w:type="pct"/>
            <w:vMerge w:val="restart"/>
            <w:tcBorders>
              <w:top w:val="single" w:sz="4" w:space="0" w:color="000000"/>
              <w:left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c>
          <w:tcPr>
            <w:tcW w:w="783"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1) цена на электрическую энергию</w:t>
            </w:r>
          </w:p>
        </w:tc>
        <w:tc>
          <w:tcPr>
            <w:tcW w:w="367"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r w:rsidRPr="00274987">
              <w:rPr>
                <w:rFonts w:eastAsia="Andale Sans UI"/>
                <w:color w:val="000000"/>
                <w:kern w:val="1"/>
                <w:sz w:val="18"/>
                <w:szCs w:val="18"/>
              </w:rPr>
              <w:t>руб./кВтч</w:t>
            </w:r>
          </w:p>
        </w:tc>
        <w:tc>
          <w:tcPr>
            <w:tcW w:w="225"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18" w:type="pct"/>
            <w:tcBorders>
              <w:left w:val="single" w:sz="4" w:space="0" w:color="000000"/>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45"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r>
      <w:tr w:rsidR="004068C4" w:rsidRPr="00274987" w:rsidTr="00D1099F">
        <w:trPr>
          <w:cantSplit/>
          <w:trHeight w:val="900"/>
        </w:trPr>
        <w:tc>
          <w:tcPr>
            <w:tcW w:w="137" w:type="pct"/>
            <w:vMerge/>
            <w:tcBorders>
              <w:left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6" w:type="pct"/>
            <w:vMerge/>
            <w:tcBorders>
              <w:top w:val="single" w:sz="4" w:space="0" w:color="000000"/>
              <w:left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5" w:type="pct"/>
            <w:vMerge/>
            <w:tcBorders>
              <w:top w:val="single" w:sz="4" w:space="0" w:color="000000"/>
              <w:left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783"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индекс цен на электрическую энергию</w:t>
            </w:r>
          </w:p>
        </w:tc>
        <w:tc>
          <w:tcPr>
            <w:tcW w:w="367"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r w:rsidRPr="00274987">
              <w:rPr>
                <w:rFonts w:eastAsia="Andale Sans UI"/>
                <w:color w:val="000000"/>
                <w:kern w:val="1"/>
                <w:sz w:val="18"/>
                <w:szCs w:val="18"/>
              </w:rPr>
              <w:t>%</w:t>
            </w:r>
          </w:p>
        </w:tc>
        <w:tc>
          <w:tcPr>
            <w:tcW w:w="225"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18" w:type="pct"/>
            <w:tcBorders>
              <w:left w:val="single" w:sz="4" w:space="0" w:color="000000"/>
              <w:bottom w:val="single" w:sz="4" w:space="0" w:color="000000"/>
              <w:right w:val="single" w:sz="4" w:space="0" w:color="auto"/>
            </w:tcBorders>
            <w:shd w:val="clear" w:color="auto" w:fill="FFFFFF"/>
            <w:vAlign w:val="center"/>
          </w:tcPr>
          <w:p w:rsidR="004068C4" w:rsidRPr="00274987" w:rsidRDefault="004068C4" w:rsidP="004068C4">
            <w:pPr>
              <w:widowControl w:val="0"/>
              <w:jc w:val="center"/>
              <w:rPr>
                <w:rFonts w:eastAsia="Andale Sans UI"/>
                <w:color w:val="auto"/>
                <w:kern w:val="1"/>
              </w:rPr>
            </w:pPr>
          </w:p>
        </w:tc>
        <w:tc>
          <w:tcPr>
            <w:tcW w:w="245" w:type="pct"/>
            <w:tcBorders>
              <w:left w:val="single" w:sz="4" w:space="0" w:color="auto"/>
              <w:bottom w:val="single" w:sz="4" w:space="0" w:color="000000"/>
              <w:right w:val="single" w:sz="4" w:space="0" w:color="auto"/>
            </w:tcBorders>
            <w:shd w:val="clear" w:color="auto" w:fill="FFFFFF"/>
            <w:vAlign w:val="center"/>
          </w:tcPr>
          <w:p w:rsidR="004068C4" w:rsidRPr="00274987" w:rsidRDefault="004068C4" w:rsidP="004068C4">
            <w:pPr>
              <w:widowControl w:val="0"/>
              <w:jc w:val="center"/>
              <w:rPr>
                <w:rFonts w:eastAsia="Andale Sans UI"/>
                <w:color w:val="auto"/>
                <w:kern w:val="1"/>
              </w:rPr>
            </w:pPr>
          </w:p>
        </w:tc>
        <w:tc>
          <w:tcPr>
            <w:tcW w:w="229" w:type="pct"/>
            <w:tcBorders>
              <w:left w:val="single" w:sz="4" w:space="0" w:color="auto"/>
              <w:bottom w:val="single" w:sz="4" w:space="0" w:color="000000"/>
              <w:right w:val="single" w:sz="4" w:space="0" w:color="auto"/>
            </w:tcBorders>
            <w:shd w:val="clear" w:color="auto" w:fill="FFFFFF"/>
            <w:vAlign w:val="center"/>
          </w:tcPr>
          <w:p w:rsidR="004068C4" w:rsidRPr="00274987" w:rsidRDefault="004068C4" w:rsidP="004068C4">
            <w:pPr>
              <w:widowControl w:val="0"/>
              <w:jc w:val="center"/>
              <w:rPr>
                <w:rFonts w:eastAsia="Andale Sans UI"/>
                <w:color w:val="auto"/>
                <w:kern w:val="1"/>
              </w:rPr>
            </w:pPr>
          </w:p>
        </w:tc>
        <w:tc>
          <w:tcPr>
            <w:tcW w:w="229" w:type="pct"/>
            <w:tcBorders>
              <w:left w:val="single" w:sz="4" w:space="0" w:color="auto"/>
              <w:bottom w:val="single" w:sz="4" w:space="0" w:color="000000"/>
              <w:right w:val="single" w:sz="4" w:space="0" w:color="auto"/>
            </w:tcBorders>
            <w:shd w:val="clear" w:color="auto" w:fill="FFFFFF"/>
            <w:vAlign w:val="center"/>
          </w:tcPr>
          <w:p w:rsidR="004068C4" w:rsidRPr="00274987" w:rsidRDefault="004068C4" w:rsidP="004068C4">
            <w:pPr>
              <w:widowControl w:val="0"/>
              <w:jc w:val="center"/>
              <w:rPr>
                <w:rFonts w:eastAsia="Andale Sans UI"/>
                <w:color w:val="auto"/>
                <w:kern w:val="1"/>
              </w:rPr>
            </w:pPr>
          </w:p>
        </w:tc>
        <w:tc>
          <w:tcPr>
            <w:tcW w:w="229" w:type="pct"/>
            <w:tcBorders>
              <w:left w:val="single" w:sz="4" w:space="0" w:color="auto"/>
              <w:bottom w:val="single" w:sz="4" w:space="0" w:color="000000"/>
              <w:right w:val="single" w:sz="4" w:space="0" w:color="000000"/>
            </w:tcBorders>
            <w:shd w:val="clear" w:color="auto" w:fill="FFFFFF"/>
            <w:vAlign w:val="center"/>
          </w:tcPr>
          <w:p w:rsidR="004068C4" w:rsidRPr="00274987" w:rsidRDefault="004068C4" w:rsidP="004068C4">
            <w:pPr>
              <w:widowControl w:val="0"/>
              <w:jc w:val="center"/>
              <w:rPr>
                <w:rFonts w:eastAsia="Andale Sans UI"/>
                <w:color w:val="auto"/>
                <w:kern w:val="1"/>
              </w:rPr>
            </w:pPr>
          </w:p>
        </w:tc>
      </w:tr>
      <w:tr w:rsidR="004068C4" w:rsidRPr="00274987" w:rsidTr="00D1099F">
        <w:trPr>
          <w:trHeight w:val="1740"/>
        </w:trPr>
        <w:tc>
          <w:tcPr>
            <w:tcW w:w="137"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4</w:t>
            </w:r>
          </w:p>
        </w:tc>
        <w:tc>
          <w:tcPr>
            <w:tcW w:w="596"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 xml:space="preserve">5) потери и удельное потребление энергетических ресурсов на единицу объема тепловой энергии в год, предшествующий первому году действия договора аренды (по каждому </w:t>
            </w:r>
            <w:r w:rsidRPr="00274987">
              <w:rPr>
                <w:rFonts w:eastAsia="Andale Sans UI"/>
                <w:color w:val="000000"/>
                <w:kern w:val="1"/>
                <w:sz w:val="18"/>
                <w:szCs w:val="18"/>
              </w:rPr>
              <w:lastRenderedPageBreak/>
              <w:t>используемому энергетическому ресурсу)</w:t>
            </w:r>
          </w:p>
        </w:tc>
        <w:tc>
          <w:tcPr>
            <w:tcW w:w="595"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lastRenderedPageBreak/>
              <w:t xml:space="preserve">6) потери и удельное потребление энергетических ресурсов на единицу объема отпуска тепловой энергии в году, предшествующем первому году действия концессионного соглашения (по </w:t>
            </w:r>
            <w:r w:rsidRPr="00274987">
              <w:rPr>
                <w:rFonts w:eastAsia="Andale Sans UI"/>
                <w:color w:val="000000"/>
                <w:kern w:val="1"/>
                <w:sz w:val="18"/>
                <w:szCs w:val="18"/>
              </w:rPr>
              <w:lastRenderedPageBreak/>
              <w:t>каждому виду используемого энергетического ресурса)</w:t>
            </w:r>
          </w:p>
        </w:tc>
        <w:tc>
          <w:tcPr>
            <w:tcW w:w="783"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lastRenderedPageBreak/>
              <w:t>удельный расход электрической энергии на 1 Гкал</w:t>
            </w:r>
          </w:p>
        </w:tc>
        <w:tc>
          <w:tcPr>
            <w:tcW w:w="367"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proofErr w:type="spellStart"/>
            <w:r w:rsidRPr="00274987">
              <w:rPr>
                <w:rFonts w:eastAsia="Andale Sans UI"/>
                <w:color w:val="000000"/>
                <w:kern w:val="1"/>
                <w:sz w:val="18"/>
                <w:szCs w:val="18"/>
              </w:rPr>
              <w:t>кВт.ч</w:t>
            </w:r>
            <w:proofErr w:type="spellEnd"/>
            <w:r w:rsidRPr="00274987">
              <w:rPr>
                <w:rFonts w:eastAsia="Andale Sans UI"/>
                <w:color w:val="000000"/>
                <w:kern w:val="1"/>
                <w:sz w:val="18"/>
                <w:szCs w:val="18"/>
              </w:rPr>
              <w:t>./Гкал</w:t>
            </w:r>
          </w:p>
        </w:tc>
        <w:tc>
          <w:tcPr>
            <w:tcW w:w="225"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18" w:type="pct"/>
            <w:tcBorders>
              <w:left w:val="single" w:sz="4" w:space="0" w:color="000000"/>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45"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r>
      <w:tr w:rsidR="004068C4" w:rsidRPr="00274987" w:rsidTr="00D1099F">
        <w:trPr>
          <w:cantSplit/>
          <w:trHeight w:val="416"/>
        </w:trPr>
        <w:tc>
          <w:tcPr>
            <w:tcW w:w="137" w:type="pct"/>
            <w:vMerge w:val="restart"/>
            <w:tcBorders>
              <w:top w:val="single" w:sz="4" w:space="0" w:color="000000"/>
              <w:left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lastRenderedPageBreak/>
              <w:t>5</w:t>
            </w:r>
          </w:p>
        </w:tc>
        <w:tc>
          <w:tcPr>
            <w:tcW w:w="596" w:type="pct"/>
            <w:vMerge w:val="restart"/>
            <w:tcBorders>
              <w:top w:val="single" w:sz="4" w:space="0" w:color="000000"/>
              <w:left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6) цены на энергетические ресурсы в году, предшествующем первому году действия договора аренды, а также прогноз цен на срок действия договора аренды</w:t>
            </w:r>
          </w:p>
        </w:tc>
        <w:tc>
          <w:tcPr>
            <w:tcW w:w="595" w:type="pct"/>
            <w:vMerge w:val="restart"/>
            <w:tcBorders>
              <w:top w:val="single" w:sz="4" w:space="0" w:color="000000"/>
              <w:left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7)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c>
          <w:tcPr>
            <w:tcW w:w="783"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1) цена на холодную воду</w:t>
            </w:r>
          </w:p>
        </w:tc>
        <w:tc>
          <w:tcPr>
            <w:tcW w:w="367"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r w:rsidRPr="00274987">
              <w:rPr>
                <w:rFonts w:eastAsia="Andale Sans UI"/>
                <w:color w:val="000000"/>
                <w:kern w:val="1"/>
                <w:sz w:val="18"/>
                <w:szCs w:val="18"/>
              </w:rPr>
              <w:t>руб./м3</w:t>
            </w:r>
          </w:p>
        </w:tc>
        <w:tc>
          <w:tcPr>
            <w:tcW w:w="225"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18" w:type="pct"/>
            <w:tcBorders>
              <w:top w:val="single" w:sz="4" w:space="0" w:color="000000"/>
              <w:left w:val="single" w:sz="4" w:space="0" w:color="000000"/>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45"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rPr>
            </w:pPr>
          </w:p>
        </w:tc>
        <w:tc>
          <w:tcPr>
            <w:tcW w:w="229" w:type="pct"/>
            <w:tcBorders>
              <w:top w:val="single" w:sz="4" w:space="0" w:color="000000"/>
              <w:left w:val="single" w:sz="4" w:space="0" w:color="auto"/>
              <w:bottom w:val="single" w:sz="4" w:space="0" w:color="000000"/>
              <w:right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rPr>
            </w:pPr>
          </w:p>
        </w:tc>
      </w:tr>
      <w:tr w:rsidR="004068C4" w:rsidRPr="00274987" w:rsidTr="00D1099F">
        <w:trPr>
          <w:cantSplit/>
          <w:trHeight w:val="1815"/>
        </w:trPr>
        <w:tc>
          <w:tcPr>
            <w:tcW w:w="137" w:type="pct"/>
            <w:vMerge/>
            <w:tcBorders>
              <w:left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6" w:type="pct"/>
            <w:vMerge/>
            <w:tcBorders>
              <w:left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595" w:type="pct"/>
            <w:vMerge/>
            <w:tcBorders>
              <w:left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783"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индекс цен на холодную воду</w:t>
            </w:r>
          </w:p>
        </w:tc>
        <w:tc>
          <w:tcPr>
            <w:tcW w:w="367" w:type="pct"/>
            <w:tcBorders>
              <w:top w:val="single" w:sz="4" w:space="0" w:color="000000"/>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r w:rsidRPr="00274987">
              <w:rPr>
                <w:rFonts w:eastAsia="Andale Sans UI"/>
                <w:color w:val="000000"/>
                <w:kern w:val="1"/>
                <w:sz w:val="18"/>
                <w:szCs w:val="18"/>
              </w:rPr>
              <w:t>%</w:t>
            </w:r>
          </w:p>
        </w:tc>
        <w:tc>
          <w:tcPr>
            <w:tcW w:w="225"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snapToGrid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snapToGrid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snapToGrid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snapToGrid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snapToGrid w:val="0"/>
              <w:jc w:val="center"/>
              <w:rPr>
                <w:rFonts w:eastAsia="Andale Sans UI"/>
                <w:color w:val="000000"/>
                <w:kern w:val="1"/>
                <w:sz w:val="18"/>
                <w:szCs w:val="18"/>
              </w:rPr>
            </w:pPr>
          </w:p>
        </w:tc>
        <w:tc>
          <w:tcPr>
            <w:tcW w:w="229"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snapToGrid w:val="0"/>
              <w:jc w:val="center"/>
              <w:rPr>
                <w:rFonts w:eastAsia="Andale Sans UI"/>
                <w:color w:val="000000"/>
                <w:kern w:val="1"/>
                <w:sz w:val="18"/>
                <w:szCs w:val="18"/>
              </w:rPr>
            </w:pPr>
          </w:p>
        </w:tc>
        <w:tc>
          <w:tcPr>
            <w:tcW w:w="218" w:type="pct"/>
            <w:tcBorders>
              <w:top w:val="single" w:sz="4" w:space="0" w:color="000000"/>
              <w:left w:val="single" w:sz="4" w:space="0" w:color="000000"/>
              <w:bottom w:val="single" w:sz="4" w:space="0" w:color="000000"/>
              <w:right w:val="single" w:sz="4" w:space="0" w:color="auto"/>
            </w:tcBorders>
            <w:shd w:val="clear" w:color="auto" w:fill="auto"/>
          </w:tcPr>
          <w:p w:rsidR="004068C4" w:rsidRPr="00274987" w:rsidRDefault="004068C4" w:rsidP="000B58EF">
            <w:pPr>
              <w:widowControl w:val="0"/>
              <w:snapToGrid w:val="0"/>
              <w:jc w:val="center"/>
              <w:rPr>
                <w:rFonts w:eastAsia="Andale Sans UI"/>
                <w:color w:val="000000"/>
                <w:kern w:val="1"/>
                <w:sz w:val="18"/>
                <w:szCs w:val="18"/>
              </w:rPr>
            </w:pPr>
          </w:p>
        </w:tc>
        <w:tc>
          <w:tcPr>
            <w:tcW w:w="245" w:type="pct"/>
            <w:tcBorders>
              <w:top w:val="single" w:sz="4" w:space="0" w:color="000000"/>
              <w:left w:val="single" w:sz="4" w:space="0" w:color="auto"/>
              <w:bottom w:val="single" w:sz="4" w:space="0" w:color="000000"/>
              <w:right w:val="single" w:sz="4" w:space="0" w:color="auto"/>
            </w:tcBorders>
            <w:shd w:val="clear" w:color="auto" w:fill="auto"/>
          </w:tcPr>
          <w:p w:rsidR="004068C4" w:rsidRPr="00274987" w:rsidRDefault="004068C4" w:rsidP="004249E6">
            <w:pPr>
              <w:widowControl w:val="0"/>
              <w:snapToGrid w:val="0"/>
              <w:jc w:val="center"/>
              <w:rPr>
                <w:rFonts w:eastAsia="Andale Sans UI"/>
                <w:color w:val="000000"/>
                <w:kern w:val="1"/>
                <w:sz w:val="18"/>
                <w:szCs w:val="18"/>
              </w:rPr>
            </w:pPr>
          </w:p>
        </w:tc>
        <w:tc>
          <w:tcPr>
            <w:tcW w:w="229" w:type="pct"/>
            <w:tcBorders>
              <w:top w:val="single" w:sz="4" w:space="0" w:color="000000"/>
              <w:left w:val="single" w:sz="4" w:space="0" w:color="auto"/>
              <w:bottom w:val="single" w:sz="4" w:space="0" w:color="000000"/>
              <w:right w:val="single" w:sz="4" w:space="0" w:color="auto"/>
            </w:tcBorders>
            <w:shd w:val="clear" w:color="auto" w:fill="auto"/>
          </w:tcPr>
          <w:p w:rsidR="004068C4" w:rsidRPr="00274987" w:rsidRDefault="004068C4" w:rsidP="004249E6">
            <w:pPr>
              <w:widowControl w:val="0"/>
              <w:snapToGrid w:val="0"/>
              <w:jc w:val="center"/>
              <w:rPr>
                <w:rFonts w:eastAsia="Andale Sans UI"/>
                <w:color w:val="000000"/>
                <w:kern w:val="1"/>
                <w:sz w:val="18"/>
                <w:szCs w:val="18"/>
              </w:rPr>
            </w:pPr>
          </w:p>
        </w:tc>
        <w:tc>
          <w:tcPr>
            <w:tcW w:w="229" w:type="pct"/>
            <w:tcBorders>
              <w:top w:val="single" w:sz="4" w:space="0" w:color="000000"/>
              <w:left w:val="single" w:sz="4" w:space="0" w:color="auto"/>
              <w:bottom w:val="single" w:sz="4" w:space="0" w:color="000000"/>
              <w:right w:val="single" w:sz="4" w:space="0" w:color="auto"/>
            </w:tcBorders>
            <w:shd w:val="clear" w:color="auto" w:fill="auto"/>
          </w:tcPr>
          <w:p w:rsidR="004068C4" w:rsidRPr="00274987" w:rsidRDefault="004068C4" w:rsidP="004249E6">
            <w:pPr>
              <w:widowControl w:val="0"/>
              <w:snapToGrid w:val="0"/>
              <w:jc w:val="center"/>
              <w:rPr>
                <w:rFonts w:eastAsia="Andale Sans UI"/>
                <w:color w:val="000000"/>
                <w:kern w:val="1"/>
                <w:sz w:val="18"/>
                <w:szCs w:val="18"/>
              </w:rPr>
            </w:pPr>
          </w:p>
        </w:tc>
        <w:tc>
          <w:tcPr>
            <w:tcW w:w="229" w:type="pct"/>
            <w:tcBorders>
              <w:top w:val="single" w:sz="4" w:space="0" w:color="000000"/>
              <w:left w:val="single" w:sz="4" w:space="0" w:color="auto"/>
              <w:bottom w:val="single" w:sz="4" w:space="0" w:color="000000"/>
              <w:right w:val="single" w:sz="4" w:space="0" w:color="000000"/>
            </w:tcBorders>
            <w:shd w:val="clear" w:color="auto" w:fill="auto"/>
          </w:tcPr>
          <w:p w:rsidR="004068C4" w:rsidRPr="00274987" w:rsidRDefault="004068C4" w:rsidP="004249E6">
            <w:pPr>
              <w:widowControl w:val="0"/>
              <w:snapToGrid w:val="0"/>
              <w:jc w:val="center"/>
              <w:rPr>
                <w:rFonts w:eastAsia="Andale Sans UI"/>
                <w:color w:val="000000"/>
                <w:kern w:val="1"/>
                <w:sz w:val="18"/>
                <w:szCs w:val="18"/>
              </w:rPr>
            </w:pPr>
          </w:p>
        </w:tc>
      </w:tr>
      <w:tr w:rsidR="004068C4" w:rsidRPr="00274987" w:rsidTr="00D1099F">
        <w:trPr>
          <w:trHeight w:val="1740"/>
        </w:trPr>
        <w:tc>
          <w:tcPr>
            <w:tcW w:w="137" w:type="pct"/>
            <w:tcBorders>
              <w:top w:val="single" w:sz="4" w:space="0" w:color="000000"/>
              <w:left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6</w:t>
            </w:r>
          </w:p>
        </w:tc>
        <w:tc>
          <w:tcPr>
            <w:tcW w:w="596" w:type="pct"/>
            <w:tcBorders>
              <w:top w:val="single" w:sz="4" w:space="0" w:color="000000"/>
              <w:left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7) потери и удельное потребление энергетических ресурсов на единицу объема тепловой энергии в год, предшествующий первому году действия договора аренды (по каждому используемому энергетическому ресурсу)</w:t>
            </w:r>
          </w:p>
        </w:tc>
        <w:tc>
          <w:tcPr>
            <w:tcW w:w="595" w:type="pct"/>
            <w:tcBorders>
              <w:top w:val="single" w:sz="4" w:space="0" w:color="000000"/>
              <w:left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8) потери и удельное потребление энергетических ресурсов на единицу объема отпуска тепловой энергии в году, предшествующем первому году действия концессионного соглашения (по каждому виду используемого энергетического ресурса)</w:t>
            </w:r>
          </w:p>
        </w:tc>
        <w:tc>
          <w:tcPr>
            <w:tcW w:w="783"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удельный расход холодной воды на 1 Гкал</w:t>
            </w:r>
          </w:p>
        </w:tc>
        <w:tc>
          <w:tcPr>
            <w:tcW w:w="367"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r w:rsidRPr="00274987">
              <w:rPr>
                <w:rFonts w:eastAsia="Andale Sans UI"/>
                <w:color w:val="000000"/>
                <w:kern w:val="1"/>
                <w:sz w:val="18"/>
                <w:szCs w:val="18"/>
              </w:rPr>
              <w:t>м3/Гкал</w:t>
            </w:r>
          </w:p>
        </w:tc>
        <w:tc>
          <w:tcPr>
            <w:tcW w:w="225"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068C4">
            <w:pPr>
              <w:widowControl w:val="0"/>
              <w:jc w:val="center"/>
              <w:rPr>
                <w:rFonts w:eastAsia="Andale Sans UI"/>
                <w:color w:val="000000"/>
                <w:kern w:val="1"/>
                <w:sz w:val="18"/>
                <w:szCs w:val="18"/>
              </w:rPr>
            </w:pPr>
          </w:p>
        </w:tc>
        <w:tc>
          <w:tcPr>
            <w:tcW w:w="218" w:type="pct"/>
            <w:tcBorders>
              <w:left w:val="single" w:sz="4" w:space="0" w:color="000000"/>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45"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000000"/>
            </w:tcBorders>
            <w:shd w:val="clear" w:color="auto" w:fill="auto"/>
            <w:vAlign w:val="center"/>
          </w:tcPr>
          <w:p w:rsidR="004068C4" w:rsidRPr="00274987" w:rsidRDefault="004068C4" w:rsidP="004068C4">
            <w:pPr>
              <w:widowControl w:val="0"/>
              <w:jc w:val="center"/>
              <w:rPr>
                <w:rFonts w:eastAsia="Andale Sans UI"/>
                <w:color w:val="auto"/>
                <w:kern w:val="1"/>
                <w:sz w:val="18"/>
                <w:szCs w:val="18"/>
              </w:rPr>
            </w:pPr>
          </w:p>
        </w:tc>
      </w:tr>
      <w:tr w:rsidR="004068C4" w:rsidRPr="00274987" w:rsidTr="00D1099F">
        <w:trPr>
          <w:trHeight w:val="274"/>
        </w:trPr>
        <w:tc>
          <w:tcPr>
            <w:tcW w:w="137"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7</w:t>
            </w:r>
          </w:p>
        </w:tc>
        <w:tc>
          <w:tcPr>
            <w:tcW w:w="596"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 xml:space="preserve">8) величина неподконтрольных расходов, определенная в соответствии с основами ценообразования в сфере теплоснабжения, утвержденными Правительством </w:t>
            </w:r>
            <w:r w:rsidRPr="00274987">
              <w:rPr>
                <w:rFonts w:eastAsia="Andale Sans UI"/>
                <w:color w:val="000000"/>
                <w:kern w:val="1"/>
                <w:sz w:val="18"/>
                <w:szCs w:val="18"/>
              </w:rPr>
              <w:lastRenderedPageBreak/>
              <w:t>Российской Федерации, за исключением расходов на энергетические ресурсы, арендной платы и налога на прибыль организаций</w:t>
            </w:r>
          </w:p>
        </w:tc>
        <w:tc>
          <w:tcPr>
            <w:tcW w:w="595" w:type="pct"/>
            <w:tcBorders>
              <w:top w:val="single" w:sz="4" w:space="0" w:color="000000"/>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lastRenderedPageBreak/>
              <w:t xml:space="preserve">9) величина неподконтрольных расходов, определяемая в соответствии с нормативными правовыми актами Российской Федерации в сфере теплоснабжения (за исключением </w:t>
            </w:r>
            <w:r w:rsidRPr="00274987">
              <w:rPr>
                <w:rFonts w:eastAsia="Andale Sans UI"/>
                <w:color w:val="000000"/>
                <w:kern w:val="1"/>
                <w:sz w:val="18"/>
                <w:szCs w:val="18"/>
              </w:rPr>
              <w:lastRenderedPageBreak/>
              <w:t>расходов на энергетические ресурсы, концессионной платы и налога на прибыль организаций)</w:t>
            </w:r>
          </w:p>
        </w:tc>
        <w:tc>
          <w:tcPr>
            <w:tcW w:w="783"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lastRenderedPageBreak/>
              <w:t>величина неподконтрольных расходов, за исключением расходов на энергетические ресурсы, арендной платы и налога на прибыль организаций</w:t>
            </w:r>
          </w:p>
        </w:tc>
        <w:tc>
          <w:tcPr>
            <w:tcW w:w="367"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r w:rsidRPr="00274987">
              <w:rPr>
                <w:rFonts w:eastAsia="Andale Sans UI"/>
                <w:color w:val="000000"/>
                <w:kern w:val="1"/>
                <w:sz w:val="18"/>
                <w:szCs w:val="18"/>
              </w:rPr>
              <w:t>тыс. руб.</w:t>
            </w:r>
          </w:p>
        </w:tc>
        <w:tc>
          <w:tcPr>
            <w:tcW w:w="225"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18" w:type="pct"/>
            <w:tcBorders>
              <w:left w:val="single" w:sz="4" w:space="0" w:color="000000"/>
              <w:bottom w:val="single" w:sz="4" w:space="0" w:color="000000"/>
              <w:right w:val="single" w:sz="4" w:space="0" w:color="auto"/>
            </w:tcBorders>
            <w:shd w:val="clear" w:color="auto" w:fill="FFFFFF"/>
            <w:vAlign w:val="center"/>
          </w:tcPr>
          <w:p w:rsidR="004068C4" w:rsidRPr="00274987" w:rsidRDefault="004068C4" w:rsidP="004068C4">
            <w:pPr>
              <w:widowControl w:val="0"/>
              <w:jc w:val="center"/>
              <w:rPr>
                <w:rFonts w:eastAsia="Andale Sans UI"/>
                <w:color w:val="000000"/>
                <w:kern w:val="1"/>
                <w:sz w:val="18"/>
                <w:szCs w:val="18"/>
              </w:rPr>
            </w:pPr>
          </w:p>
        </w:tc>
        <w:tc>
          <w:tcPr>
            <w:tcW w:w="245" w:type="pct"/>
            <w:tcBorders>
              <w:left w:val="single" w:sz="4" w:space="0" w:color="auto"/>
              <w:bottom w:val="single" w:sz="4" w:space="0" w:color="000000"/>
              <w:right w:val="single" w:sz="4" w:space="0" w:color="auto"/>
            </w:tcBorders>
            <w:shd w:val="clear" w:color="auto" w:fill="FFFFFF"/>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auto"/>
            </w:tcBorders>
            <w:shd w:val="clear" w:color="auto" w:fill="FFFFFF"/>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auto"/>
            </w:tcBorders>
            <w:shd w:val="clear" w:color="auto" w:fill="FFFFFF"/>
            <w:vAlign w:val="center"/>
          </w:tcPr>
          <w:p w:rsidR="004068C4" w:rsidRPr="00274987" w:rsidRDefault="004068C4" w:rsidP="004068C4">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000000"/>
            </w:tcBorders>
            <w:shd w:val="clear" w:color="auto" w:fill="FFFFFF"/>
            <w:vAlign w:val="center"/>
          </w:tcPr>
          <w:p w:rsidR="004068C4" w:rsidRPr="00274987" w:rsidRDefault="004068C4" w:rsidP="004068C4">
            <w:pPr>
              <w:widowControl w:val="0"/>
              <w:jc w:val="center"/>
              <w:rPr>
                <w:rFonts w:eastAsia="Andale Sans UI"/>
                <w:color w:val="auto"/>
                <w:kern w:val="1"/>
                <w:sz w:val="18"/>
                <w:szCs w:val="18"/>
              </w:rPr>
            </w:pPr>
          </w:p>
        </w:tc>
      </w:tr>
      <w:tr w:rsidR="004068C4" w:rsidRPr="00274987" w:rsidTr="00D1099F">
        <w:trPr>
          <w:trHeight w:val="1095"/>
        </w:trPr>
        <w:tc>
          <w:tcPr>
            <w:tcW w:w="137"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lastRenderedPageBreak/>
              <w:t>8</w:t>
            </w:r>
          </w:p>
        </w:tc>
        <w:tc>
          <w:tcPr>
            <w:tcW w:w="596"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9) предельные (минимальные и (или) максимальные) значения критериев конкурса</w:t>
            </w:r>
          </w:p>
        </w:tc>
        <w:tc>
          <w:tcPr>
            <w:tcW w:w="595"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10) предельные (минимальные и (или) максимальные) значения критериев конкурса</w:t>
            </w:r>
          </w:p>
        </w:tc>
        <w:tc>
          <w:tcPr>
            <w:tcW w:w="783"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долгосрочные параметры государственного регулирования тарифов в сфере теплоснабжения</w:t>
            </w:r>
          </w:p>
        </w:tc>
        <w:tc>
          <w:tcPr>
            <w:tcW w:w="367"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p>
        </w:tc>
        <w:tc>
          <w:tcPr>
            <w:tcW w:w="225" w:type="pct"/>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218" w:type="pct"/>
            <w:tcBorders>
              <w:left w:val="single" w:sz="4" w:space="0" w:color="000000"/>
              <w:bottom w:val="single" w:sz="4" w:space="0" w:color="000000"/>
              <w:right w:val="single" w:sz="4" w:space="0" w:color="auto"/>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245" w:type="pct"/>
            <w:tcBorders>
              <w:left w:val="single" w:sz="4" w:space="0" w:color="auto"/>
              <w:bottom w:val="single" w:sz="4" w:space="0" w:color="000000"/>
              <w:right w:val="single" w:sz="4" w:space="0" w:color="auto"/>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229" w:type="pct"/>
            <w:tcBorders>
              <w:left w:val="single" w:sz="4" w:space="0" w:color="auto"/>
              <w:bottom w:val="single" w:sz="4" w:space="0" w:color="000000"/>
              <w:right w:val="single" w:sz="4" w:space="0" w:color="auto"/>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229" w:type="pct"/>
            <w:tcBorders>
              <w:left w:val="single" w:sz="4" w:space="0" w:color="auto"/>
              <w:bottom w:val="single" w:sz="4" w:space="0" w:color="000000"/>
              <w:right w:val="single" w:sz="4" w:space="0" w:color="auto"/>
            </w:tcBorders>
            <w:shd w:val="clear" w:color="auto" w:fill="auto"/>
          </w:tcPr>
          <w:p w:rsidR="004068C4" w:rsidRPr="00274987" w:rsidRDefault="004068C4" w:rsidP="000B58EF">
            <w:pPr>
              <w:widowControl w:val="0"/>
              <w:snapToGrid w:val="0"/>
              <w:rPr>
                <w:rFonts w:eastAsia="Andale Sans UI"/>
                <w:color w:val="000000"/>
                <w:kern w:val="1"/>
                <w:sz w:val="18"/>
                <w:szCs w:val="18"/>
              </w:rPr>
            </w:pPr>
          </w:p>
        </w:tc>
        <w:tc>
          <w:tcPr>
            <w:tcW w:w="229" w:type="pct"/>
            <w:tcBorders>
              <w:left w:val="single" w:sz="4" w:space="0" w:color="auto"/>
              <w:bottom w:val="single" w:sz="4" w:space="0" w:color="000000"/>
              <w:right w:val="single" w:sz="4" w:space="0" w:color="000000"/>
            </w:tcBorders>
            <w:shd w:val="clear" w:color="auto" w:fill="auto"/>
          </w:tcPr>
          <w:p w:rsidR="004068C4" w:rsidRPr="00274987" w:rsidRDefault="004068C4" w:rsidP="000B58EF">
            <w:pPr>
              <w:widowControl w:val="0"/>
              <w:snapToGrid w:val="0"/>
              <w:rPr>
                <w:rFonts w:eastAsia="Andale Sans UI"/>
                <w:color w:val="000000"/>
                <w:kern w:val="1"/>
                <w:sz w:val="18"/>
                <w:szCs w:val="18"/>
              </w:rPr>
            </w:pPr>
          </w:p>
        </w:tc>
      </w:tr>
      <w:tr w:rsidR="004068C4" w:rsidRPr="00274987" w:rsidTr="00D1099F">
        <w:trPr>
          <w:trHeight w:val="2678"/>
        </w:trPr>
        <w:tc>
          <w:tcPr>
            <w:tcW w:w="137"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9</w:t>
            </w:r>
          </w:p>
        </w:tc>
        <w:tc>
          <w:tcPr>
            <w:tcW w:w="596"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10) предельный (максимальный) рост необходимой валовой выручки арендатора от осуществления регулируемых видов деятельности в сфере теплоснабжения по отношению к каждому предыдущему году</w:t>
            </w:r>
          </w:p>
        </w:tc>
        <w:tc>
          <w:tcPr>
            <w:tcW w:w="595"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11)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tc>
        <w:tc>
          <w:tcPr>
            <w:tcW w:w="783"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предельный (максимальный) рост необходимой валовой выручки арендатора</w:t>
            </w:r>
          </w:p>
        </w:tc>
        <w:tc>
          <w:tcPr>
            <w:tcW w:w="367"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r w:rsidRPr="00274987">
              <w:rPr>
                <w:rFonts w:eastAsia="Andale Sans UI"/>
                <w:color w:val="000000"/>
                <w:kern w:val="1"/>
                <w:sz w:val="18"/>
                <w:szCs w:val="18"/>
              </w:rPr>
              <w:t>%</w:t>
            </w:r>
          </w:p>
        </w:tc>
        <w:tc>
          <w:tcPr>
            <w:tcW w:w="225" w:type="pct"/>
            <w:tcBorders>
              <w:left w:val="single" w:sz="4" w:space="0" w:color="000000"/>
              <w:bottom w:val="single" w:sz="4" w:space="0" w:color="000000"/>
            </w:tcBorders>
            <w:shd w:val="clear" w:color="auto" w:fill="FFFFFF"/>
            <w:vAlign w:val="center"/>
          </w:tcPr>
          <w:p w:rsidR="004068C4" w:rsidRPr="00274987" w:rsidRDefault="004068C4" w:rsidP="00491AED">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91AED">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91AED">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91AED">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91AED">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FFFFFF"/>
            <w:vAlign w:val="center"/>
          </w:tcPr>
          <w:p w:rsidR="004068C4" w:rsidRPr="00274987" w:rsidRDefault="004068C4" w:rsidP="00491AED">
            <w:pPr>
              <w:widowControl w:val="0"/>
              <w:jc w:val="center"/>
              <w:rPr>
                <w:rFonts w:eastAsia="Andale Sans UI"/>
                <w:color w:val="000000"/>
                <w:kern w:val="1"/>
                <w:sz w:val="18"/>
                <w:szCs w:val="18"/>
              </w:rPr>
            </w:pPr>
          </w:p>
        </w:tc>
        <w:tc>
          <w:tcPr>
            <w:tcW w:w="218" w:type="pct"/>
            <w:tcBorders>
              <w:left w:val="single" w:sz="4" w:space="0" w:color="000000"/>
              <w:bottom w:val="single" w:sz="4" w:space="0" w:color="000000"/>
              <w:right w:val="single" w:sz="4" w:space="0" w:color="auto"/>
            </w:tcBorders>
            <w:shd w:val="clear" w:color="auto" w:fill="FFFFFF"/>
            <w:vAlign w:val="center"/>
          </w:tcPr>
          <w:p w:rsidR="004068C4" w:rsidRPr="00274987" w:rsidRDefault="004068C4" w:rsidP="00491AED">
            <w:pPr>
              <w:widowControl w:val="0"/>
              <w:jc w:val="center"/>
              <w:rPr>
                <w:rFonts w:eastAsia="Andale Sans UI"/>
                <w:color w:val="auto"/>
                <w:kern w:val="1"/>
                <w:sz w:val="18"/>
                <w:szCs w:val="18"/>
              </w:rPr>
            </w:pPr>
          </w:p>
        </w:tc>
        <w:tc>
          <w:tcPr>
            <w:tcW w:w="245" w:type="pct"/>
            <w:tcBorders>
              <w:left w:val="single" w:sz="4" w:space="0" w:color="auto"/>
              <w:bottom w:val="single" w:sz="4" w:space="0" w:color="000000"/>
              <w:right w:val="single" w:sz="4" w:space="0" w:color="auto"/>
            </w:tcBorders>
            <w:shd w:val="clear" w:color="auto" w:fill="FFFFFF"/>
            <w:vAlign w:val="center"/>
          </w:tcPr>
          <w:p w:rsidR="004068C4" w:rsidRPr="00274987" w:rsidRDefault="004068C4" w:rsidP="00491AED">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auto"/>
            </w:tcBorders>
            <w:shd w:val="clear" w:color="auto" w:fill="FFFFFF"/>
            <w:vAlign w:val="center"/>
          </w:tcPr>
          <w:p w:rsidR="004068C4" w:rsidRPr="00274987" w:rsidRDefault="004068C4" w:rsidP="00491AED">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auto"/>
            </w:tcBorders>
            <w:shd w:val="clear" w:color="auto" w:fill="FFFFFF"/>
            <w:vAlign w:val="center"/>
          </w:tcPr>
          <w:p w:rsidR="004068C4" w:rsidRPr="00274987" w:rsidRDefault="004068C4" w:rsidP="00491AED">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000000"/>
            </w:tcBorders>
            <w:shd w:val="clear" w:color="auto" w:fill="FFFFFF"/>
            <w:vAlign w:val="center"/>
          </w:tcPr>
          <w:p w:rsidR="004068C4" w:rsidRPr="00274987" w:rsidRDefault="004068C4" w:rsidP="00491AED">
            <w:pPr>
              <w:widowControl w:val="0"/>
              <w:jc w:val="center"/>
              <w:rPr>
                <w:rFonts w:eastAsia="Andale Sans UI"/>
                <w:color w:val="auto"/>
                <w:kern w:val="1"/>
                <w:sz w:val="18"/>
                <w:szCs w:val="18"/>
              </w:rPr>
            </w:pPr>
          </w:p>
        </w:tc>
      </w:tr>
      <w:tr w:rsidR="004068C4" w:rsidRPr="00274987" w:rsidTr="00AD2E1B">
        <w:trPr>
          <w:trHeight w:val="77"/>
        </w:trPr>
        <w:tc>
          <w:tcPr>
            <w:tcW w:w="137"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10</w:t>
            </w:r>
          </w:p>
        </w:tc>
        <w:tc>
          <w:tcPr>
            <w:tcW w:w="596"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tc>
        <w:tc>
          <w:tcPr>
            <w:tcW w:w="595"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12)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w:t>
            </w:r>
          </w:p>
        </w:tc>
        <w:tc>
          <w:tcPr>
            <w:tcW w:w="783" w:type="pct"/>
            <w:tcBorders>
              <w:left w:val="single" w:sz="4" w:space="0" w:color="000000"/>
              <w:bottom w:val="single" w:sz="4" w:space="0" w:color="000000"/>
            </w:tcBorders>
            <w:shd w:val="clear" w:color="auto" w:fill="auto"/>
          </w:tcPr>
          <w:p w:rsidR="004068C4" w:rsidRPr="00274987" w:rsidRDefault="004068C4" w:rsidP="000B58EF">
            <w:pPr>
              <w:widowControl w:val="0"/>
              <w:rPr>
                <w:rFonts w:eastAsia="Andale Sans UI"/>
                <w:color w:val="000000"/>
                <w:kern w:val="1"/>
                <w:sz w:val="18"/>
                <w:szCs w:val="18"/>
              </w:rPr>
            </w:pPr>
            <w:r w:rsidRPr="00274987">
              <w:rPr>
                <w:rFonts w:eastAsia="Andale Sans UI"/>
                <w:color w:val="000000"/>
                <w:kern w:val="1"/>
                <w:sz w:val="18"/>
                <w:szCs w:val="18"/>
              </w:rPr>
              <w:t xml:space="preserve">индекс </w:t>
            </w:r>
            <w:proofErr w:type="spellStart"/>
            <w:r w:rsidRPr="00274987">
              <w:rPr>
                <w:rFonts w:eastAsia="Andale Sans UI"/>
                <w:color w:val="000000"/>
                <w:kern w:val="1"/>
                <w:sz w:val="18"/>
                <w:szCs w:val="18"/>
              </w:rPr>
              <w:t>потребительсикх</w:t>
            </w:r>
            <w:proofErr w:type="spellEnd"/>
            <w:r w:rsidRPr="00274987">
              <w:rPr>
                <w:rFonts w:eastAsia="Andale Sans UI"/>
                <w:color w:val="000000"/>
                <w:kern w:val="1"/>
                <w:sz w:val="18"/>
                <w:szCs w:val="18"/>
              </w:rPr>
              <w:t xml:space="preserve"> цен в соответствии с Прогнозом СЭР МЭР России</w:t>
            </w:r>
          </w:p>
        </w:tc>
        <w:tc>
          <w:tcPr>
            <w:tcW w:w="367"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r w:rsidRPr="00274987">
              <w:rPr>
                <w:rFonts w:eastAsia="Andale Sans UI"/>
                <w:color w:val="000000"/>
                <w:kern w:val="1"/>
                <w:sz w:val="18"/>
                <w:szCs w:val="18"/>
              </w:rPr>
              <w:t>%</w:t>
            </w:r>
          </w:p>
        </w:tc>
        <w:tc>
          <w:tcPr>
            <w:tcW w:w="225"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p>
        </w:tc>
        <w:tc>
          <w:tcPr>
            <w:tcW w:w="229" w:type="pct"/>
            <w:tcBorders>
              <w:left w:val="single" w:sz="4" w:space="0" w:color="000000"/>
              <w:bottom w:val="single" w:sz="4" w:space="0" w:color="000000"/>
            </w:tcBorders>
            <w:shd w:val="clear" w:color="auto" w:fill="auto"/>
            <w:vAlign w:val="center"/>
          </w:tcPr>
          <w:p w:rsidR="004068C4" w:rsidRPr="00274987" w:rsidRDefault="004068C4" w:rsidP="00491AED">
            <w:pPr>
              <w:widowControl w:val="0"/>
              <w:jc w:val="center"/>
              <w:rPr>
                <w:rFonts w:eastAsia="Andale Sans UI"/>
                <w:color w:val="000000"/>
                <w:kern w:val="1"/>
                <w:sz w:val="18"/>
                <w:szCs w:val="18"/>
              </w:rPr>
            </w:pPr>
          </w:p>
        </w:tc>
        <w:tc>
          <w:tcPr>
            <w:tcW w:w="218" w:type="pct"/>
            <w:tcBorders>
              <w:left w:val="single" w:sz="4" w:space="0" w:color="000000"/>
              <w:bottom w:val="single" w:sz="4" w:space="0" w:color="000000"/>
              <w:right w:val="single" w:sz="4" w:space="0" w:color="auto"/>
            </w:tcBorders>
            <w:shd w:val="clear" w:color="auto" w:fill="auto"/>
            <w:vAlign w:val="center"/>
          </w:tcPr>
          <w:p w:rsidR="004068C4" w:rsidRPr="00274987" w:rsidRDefault="004068C4" w:rsidP="00491AED">
            <w:pPr>
              <w:widowControl w:val="0"/>
              <w:jc w:val="center"/>
              <w:rPr>
                <w:rFonts w:eastAsia="Andale Sans UI"/>
                <w:color w:val="auto"/>
                <w:kern w:val="1"/>
                <w:sz w:val="18"/>
                <w:szCs w:val="18"/>
              </w:rPr>
            </w:pPr>
          </w:p>
        </w:tc>
        <w:tc>
          <w:tcPr>
            <w:tcW w:w="245"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91AED">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91AED">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auto"/>
            </w:tcBorders>
            <w:shd w:val="clear" w:color="auto" w:fill="auto"/>
            <w:vAlign w:val="center"/>
          </w:tcPr>
          <w:p w:rsidR="004068C4" w:rsidRPr="00274987" w:rsidRDefault="004068C4" w:rsidP="00491AED">
            <w:pPr>
              <w:widowControl w:val="0"/>
              <w:jc w:val="center"/>
              <w:rPr>
                <w:rFonts w:eastAsia="Andale Sans UI"/>
                <w:color w:val="auto"/>
                <w:kern w:val="1"/>
                <w:sz w:val="18"/>
                <w:szCs w:val="18"/>
              </w:rPr>
            </w:pPr>
          </w:p>
        </w:tc>
        <w:tc>
          <w:tcPr>
            <w:tcW w:w="229" w:type="pct"/>
            <w:tcBorders>
              <w:left w:val="single" w:sz="4" w:space="0" w:color="auto"/>
              <w:bottom w:val="single" w:sz="4" w:space="0" w:color="000000"/>
              <w:right w:val="single" w:sz="4" w:space="0" w:color="000000"/>
            </w:tcBorders>
            <w:shd w:val="clear" w:color="auto" w:fill="auto"/>
            <w:vAlign w:val="center"/>
          </w:tcPr>
          <w:p w:rsidR="004068C4" w:rsidRPr="00274987" w:rsidRDefault="004068C4" w:rsidP="00491AED">
            <w:pPr>
              <w:widowControl w:val="0"/>
              <w:jc w:val="center"/>
              <w:rPr>
                <w:rFonts w:eastAsia="Andale Sans UI"/>
                <w:color w:val="auto"/>
                <w:kern w:val="1"/>
                <w:sz w:val="18"/>
                <w:szCs w:val="18"/>
              </w:rPr>
            </w:pPr>
          </w:p>
        </w:tc>
      </w:tr>
    </w:tbl>
    <w:p w:rsidR="000B58EF" w:rsidRPr="00274987" w:rsidRDefault="000B58EF" w:rsidP="0046749B">
      <w:pPr>
        <w:widowControl w:val="0"/>
        <w:autoSpaceDE w:val="0"/>
        <w:rPr>
          <w:rFonts w:eastAsia="Andale Sans UI"/>
          <w:b/>
          <w:caps/>
          <w:color w:val="auto"/>
          <w:kern w:val="1"/>
        </w:rPr>
      </w:pPr>
    </w:p>
    <w:p w:rsidR="00491AED" w:rsidRPr="00274987" w:rsidRDefault="00491AED" w:rsidP="000B58EF">
      <w:pPr>
        <w:widowControl w:val="0"/>
        <w:autoSpaceDE w:val="0"/>
        <w:jc w:val="center"/>
        <w:rPr>
          <w:rFonts w:eastAsia="Andale Sans UI"/>
          <w:b/>
          <w:caps/>
          <w:color w:val="auto"/>
          <w:kern w:val="1"/>
        </w:rPr>
      </w:pPr>
    </w:p>
    <w:p w:rsidR="000B58EF" w:rsidRPr="00274987" w:rsidRDefault="000B58EF" w:rsidP="000B58EF">
      <w:pPr>
        <w:widowControl w:val="0"/>
        <w:autoSpaceDE w:val="0"/>
        <w:jc w:val="center"/>
        <w:rPr>
          <w:rFonts w:eastAsia="Andale Sans UI"/>
          <w:b/>
          <w:caps/>
          <w:color w:val="auto"/>
          <w:kern w:val="1"/>
        </w:rPr>
      </w:pPr>
      <w:r w:rsidRPr="00274987">
        <w:rPr>
          <w:rFonts w:eastAsia="Andale Sans UI"/>
          <w:b/>
          <w:caps/>
          <w:color w:val="auto"/>
          <w:kern w:val="1"/>
        </w:rPr>
        <w:t>Объем валовой выручки</w:t>
      </w:r>
    </w:p>
    <w:tbl>
      <w:tblPr>
        <w:tblW w:w="5000" w:type="pct"/>
        <w:tblLook w:val="0000"/>
      </w:tblPr>
      <w:tblGrid>
        <w:gridCol w:w="7097"/>
        <w:gridCol w:w="7689"/>
      </w:tblGrid>
      <w:tr w:rsidR="000B58EF" w:rsidRPr="00274987" w:rsidTr="00AD2E1B">
        <w:trPr>
          <w:cantSplit/>
        </w:trPr>
        <w:tc>
          <w:tcPr>
            <w:tcW w:w="2400" w:type="pct"/>
            <w:vMerge w:val="restart"/>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autoSpaceDE w:val="0"/>
              <w:snapToGrid w:val="0"/>
              <w:jc w:val="center"/>
              <w:rPr>
                <w:rFonts w:eastAsia="Andale Sans UI"/>
                <w:b/>
                <w:caps/>
                <w:color w:val="auto"/>
                <w:kern w:val="1"/>
              </w:rPr>
            </w:pPr>
          </w:p>
          <w:p w:rsidR="000B58EF" w:rsidRPr="00274987" w:rsidRDefault="000B58EF" w:rsidP="000B58EF">
            <w:pPr>
              <w:widowControl w:val="0"/>
              <w:autoSpaceDE w:val="0"/>
              <w:jc w:val="center"/>
              <w:rPr>
                <w:rFonts w:eastAsia="Andale Sans UI"/>
                <w:b/>
                <w:caps/>
                <w:color w:val="auto"/>
                <w:kern w:val="1"/>
              </w:rPr>
            </w:pPr>
            <w:r w:rsidRPr="00274987">
              <w:rPr>
                <w:rFonts w:eastAsia="Andale Sans UI"/>
                <w:b/>
                <w:caps/>
                <w:color w:val="auto"/>
                <w:kern w:val="1"/>
              </w:rPr>
              <w:t>год</w:t>
            </w: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0B58EF" w:rsidRPr="00274987" w:rsidRDefault="000B58EF" w:rsidP="00491AED">
            <w:pPr>
              <w:widowControl w:val="0"/>
              <w:autoSpaceDE w:val="0"/>
              <w:jc w:val="center"/>
              <w:rPr>
                <w:rFonts w:eastAsia="Andale Sans UI"/>
                <w:color w:val="auto"/>
                <w:kern w:val="1"/>
              </w:rPr>
            </w:pPr>
            <w:r w:rsidRPr="00274987">
              <w:rPr>
                <w:rFonts w:eastAsia="Andale Sans UI"/>
                <w:b/>
                <w:caps/>
                <w:color w:val="auto"/>
                <w:kern w:val="1"/>
              </w:rPr>
              <w:t xml:space="preserve">объем годовой выручки, </w:t>
            </w:r>
            <w:r w:rsidRPr="00274987">
              <w:rPr>
                <w:rFonts w:eastAsia="Andale Sans UI"/>
                <w:b/>
                <w:caps/>
                <w:color w:val="auto"/>
                <w:kern w:val="1"/>
                <w:sz w:val="18"/>
                <w:szCs w:val="18"/>
              </w:rPr>
              <w:t>тыс.</w:t>
            </w:r>
            <w:r w:rsidR="00491AED" w:rsidRPr="00274987">
              <w:rPr>
                <w:rFonts w:eastAsia="Andale Sans UI"/>
                <w:b/>
                <w:caps/>
                <w:color w:val="auto"/>
                <w:kern w:val="1"/>
                <w:sz w:val="18"/>
                <w:szCs w:val="18"/>
              </w:rPr>
              <w:t xml:space="preserve"> </w:t>
            </w:r>
            <w:r w:rsidRPr="00274987">
              <w:rPr>
                <w:rFonts w:eastAsia="Andale Sans UI"/>
                <w:b/>
                <w:caps/>
                <w:color w:val="auto"/>
                <w:kern w:val="1"/>
                <w:sz w:val="18"/>
                <w:szCs w:val="18"/>
              </w:rPr>
              <w:t>руб</w:t>
            </w:r>
            <w:r w:rsidR="00491AED" w:rsidRPr="00274987">
              <w:rPr>
                <w:rFonts w:eastAsia="Andale Sans UI"/>
                <w:b/>
                <w:caps/>
                <w:color w:val="auto"/>
                <w:kern w:val="1"/>
                <w:sz w:val="18"/>
                <w:szCs w:val="18"/>
              </w:rPr>
              <w:t>.</w:t>
            </w:r>
            <w:r w:rsidRPr="00274987">
              <w:rPr>
                <w:rFonts w:eastAsia="Andale Sans UI"/>
                <w:b/>
                <w:caps/>
                <w:color w:val="auto"/>
                <w:kern w:val="1"/>
                <w:sz w:val="18"/>
                <w:szCs w:val="18"/>
              </w:rPr>
              <w:t xml:space="preserve"> </w:t>
            </w:r>
          </w:p>
        </w:tc>
      </w:tr>
      <w:tr w:rsidR="000B58EF" w:rsidRPr="00274987" w:rsidTr="00AD2E1B">
        <w:trPr>
          <w:cantSplit/>
        </w:trPr>
        <w:tc>
          <w:tcPr>
            <w:tcW w:w="2400" w:type="pct"/>
            <w:vMerge/>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autoSpaceDE w:val="0"/>
              <w:snapToGrid w:val="0"/>
              <w:jc w:val="center"/>
              <w:rPr>
                <w:rFonts w:eastAsia="Andale Sans UI"/>
                <w:b/>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0B58EF" w:rsidRPr="00274987" w:rsidRDefault="000B58EF" w:rsidP="000B58EF">
            <w:pPr>
              <w:widowControl w:val="0"/>
              <w:autoSpaceDE w:val="0"/>
              <w:jc w:val="center"/>
              <w:rPr>
                <w:rFonts w:eastAsia="Andale Sans UI"/>
                <w:color w:val="auto"/>
                <w:kern w:val="1"/>
              </w:rPr>
            </w:pPr>
            <w:r w:rsidRPr="00274987">
              <w:rPr>
                <w:rFonts w:eastAsia="Andale Sans UI"/>
                <w:caps/>
                <w:color w:val="auto"/>
                <w:kern w:val="1"/>
              </w:rPr>
              <w:t>ТЕПЛОСНАБЖЕНИЕ</w:t>
            </w:r>
          </w:p>
        </w:tc>
      </w:tr>
      <w:tr w:rsidR="000B58EF" w:rsidRPr="00274987" w:rsidTr="00AD2E1B">
        <w:tc>
          <w:tcPr>
            <w:tcW w:w="2400" w:type="pct"/>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autoSpaceDE w:val="0"/>
              <w:jc w:val="center"/>
              <w:rPr>
                <w:rFonts w:eastAsia="Andale Sans UI"/>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0B58EF" w:rsidRPr="00274987" w:rsidRDefault="000B58EF" w:rsidP="000B58EF">
            <w:pPr>
              <w:widowControl w:val="0"/>
              <w:autoSpaceDE w:val="0"/>
              <w:jc w:val="center"/>
              <w:rPr>
                <w:rFonts w:eastAsia="Andale Sans UI"/>
                <w:color w:val="auto"/>
                <w:kern w:val="1"/>
              </w:rPr>
            </w:pPr>
          </w:p>
        </w:tc>
      </w:tr>
      <w:tr w:rsidR="000B58EF" w:rsidRPr="00274987" w:rsidTr="00AD2E1B">
        <w:tc>
          <w:tcPr>
            <w:tcW w:w="2400" w:type="pct"/>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autoSpaceDE w:val="0"/>
              <w:jc w:val="center"/>
              <w:rPr>
                <w:rFonts w:eastAsia="Andale Sans UI"/>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0B58EF" w:rsidRPr="00274987" w:rsidRDefault="000B58EF" w:rsidP="000B58EF">
            <w:pPr>
              <w:widowControl w:val="0"/>
              <w:autoSpaceDE w:val="0"/>
              <w:jc w:val="center"/>
              <w:rPr>
                <w:rFonts w:eastAsia="Andale Sans UI"/>
                <w:color w:val="auto"/>
                <w:kern w:val="1"/>
              </w:rPr>
            </w:pPr>
          </w:p>
        </w:tc>
      </w:tr>
      <w:tr w:rsidR="000B58EF" w:rsidRPr="00274987" w:rsidTr="00AD2E1B">
        <w:tc>
          <w:tcPr>
            <w:tcW w:w="2400" w:type="pct"/>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autoSpaceDE w:val="0"/>
              <w:jc w:val="center"/>
              <w:rPr>
                <w:rFonts w:eastAsia="Andale Sans UI"/>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0B58EF" w:rsidRPr="00274987" w:rsidRDefault="000B58EF" w:rsidP="000B58EF">
            <w:pPr>
              <w:widowControl w:val="0"/>
              <w:autoSpaceDE w:val="0"/>
              <w:jc w:val="center"/>
              <w:rPr>
                <w:rFonts w:eastAsia="Andale Sans UI"/>
                <w:color w:val="auto"/>
                <w:kern w:val="1"/>
              </w:rPr>
            </w:pPr>
          </w:p>
        </w:tc>
      </w:tr>
      <w:tr w:rsidR="000B58EF" w:rsidRPr="00274987" w:rsidTr="00AD2E1B">
        <w:tc>
          <w:tcPr>
            <w:tcW w:w="2400" w:type="pct"/>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autoSpaceDE w:val="0"/>
              <w:jc w:val="center"/>
              <w:rPr>
                <w:rFonts w:eastAsia="Andale Sans UI"/>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0B58EF" w:rsidRPr="00274987" w:rsidRDefault="000B58EF" w:rsidP="000B58EF">
            <w:pPr>
              <w:widowControl w:val="0"/>
              <w:autoSpaceDE w:val="0"/>
              <w:jc w:val="center"/>
              <w:rPr>
                <w:rFonts w:eastAsia="Andale Sans UI"/>
                <w:color w:val="auto"/>
                <w:kern w:val="1"/>
              </w:rPr>
            </w:pPr>
          </w:p>
        </w:tc>
      </w:tr>
      <w:tr w:rsidR="000B58EF" w:rsidRPr="00274987" w:rsidTr="00AD2E1B">
        <w:tc>
          <w:tcPr>
            <w:tcW w:w="2400" w:type="pct"/>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autoSpaceDE w:val="0"/>
              <w:jc w:val="center"/>
              <w:rPr>
                <w:rFonts w:eastAsia="Andale Sans UI"/>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0B58EF" w:rsidRPr="00274987" w:rsidRDefault="000B58EF" w:rsidP="000B58EF">
            <w:pPr>
              <w:widowControl w:val="0"/>
              <w:autoSpaceDE w:val="0"/>
              <w:jc w:val="center"/>
              <w:rPr>
                <w:rFonts w:eastAsia="Andale Sans UI"/>
                <w:color w:val="auto"/>
                <w:kern w:val="1"/>
              </w:rPr>
            </w:pPr>
          </w:p>
        </w:tc>
      </w:tr>
      <w:tr w:rsidR="000B58EF" w:rsidRPr="00274987" w:rsidTr="00AD2E1B">
        <w:tc>
          <w:tcPr>
            <w:tcW w:w="2400" w:type="pct"/>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autoSpaceDE w:val="0"/>
              <w:jc w:val="center"/>
              <w:rPr>
                <w:rFonts w:eastAsia="Andale Sans UI"/>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0B58EF" w:rsidRPr="00274987" w:rsidRDefault="000B58EF" w:rsidP="000B58EF">
            <w:pPr>
              <w:widowControl w:val="0"/>
              <w:autoSpaceDE w:val="0"/>
              <w:jc w:val="center"/>
              <w:rPr>
                <w:rFonts w:eastAsia="Andale Sans UI"/>
                <w:color w:val="auto"/>
                <w:kern w:val="1"/>
              </w:rPr>
            </w:pPr>
          </w:p>
        </w:tc>
      </w:tr>
      <w:tr w:rsidR="000B58EF" w:rsidRPr="00274987" w:rsidTr="00AD2E1B">
        <w:tc>
          <w:tcPr>
            <w:tcW w:w="2400" w:type="pct"/>
            <w:tcBorders>
              <w:top w:val="single" w:sz="4" w:space="0" w:color="000000"/>
              <w:left w:val="single" w:sz="4" w:space="0" w:color="000000"/>
              <w:bottom w:val="single" w:sz="4" w:space="0" w:color="000000"/>
            </w:tcBorders>
            <w:shd w:val="clear" w:color="auto" w:fill="auto"/>
          </w:tcPr>
          <w:p w:rsidR="000B58EF" w:rsidRPr="00274987" w:rsidRDefault="000B58EF" w:rsidP="000B58EF">
            <w:pPr>
              <w:widowControl w:val="0"/>
              <w:autoSpaceDE w:val="0"/>
              <w:jc w:val="center"/>
              <w:rPr>
                <w:rFonts w:eastAsia="Andale Sans UI"/>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0B58EF" w:rsidRPr="00274987" w:rsidRDefault="000B58EF" w:rsidP="000B58EF">
            <w:pPr>
              <w:widowControl w:val="0"/>
              <w:autoSpaceDE w:val="0"/>
              <w:jc w:val="center"/>
              <w:rPr>
                <w:rFonts w:eastAsia="Andale Sans UI"/>
                <w:color w:val="auto"/>
                <w:kern w:val="1"/>
              </w:rPr>
            </w:pPr>
          </w:p>
        </w:tc>
      </w:tr>
      <w:tr w:rsidR="00491AED" w:rsidRPr="00274987" w:rsidTr="00AD2E1B">
        <w:tc>
          <w:tcPr>
            <w:tcW w:w="2400" w:type="pct"/>
            <w:tcBorders>
              <w:top w:val="single" w:sz="4" w:space="0" w:color="000000"/>
              <w:left w:val="single" w:sz="4" w:space="0" w:color="000000"/>
              <w:bottom w:val="single" w:sz="4" w:space="0" w:color="000000"/>
            </w:tcBorders>
            <w:shd w:val="clear" w:color="auto" w:fill="auto"/>
          </w:tcPr>
          <w:p w:rsidR="00491AED" w:rsidRPr="00274987" w:rsidRDefault="00491AED" w:rsidP="000B58EF">
            <w:pPr>
              <w:widowControl w:val="0"/>
              <w:autoSpaceDE w:val="0"/>
              <w:jc w:val="center"/>
              <w:rPr>
                <w:rFonts w:eastAsia="Andale Sans UI"/>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491AED" w:rsidRPr="00274987" w:rsidRDefault="00491AED" w:rsidP="000B58EF">
            <w:pPr>
              <w:widowControl w:val="0"/>
              <w:autoSpaceDE w:val="0"/>
              <w:jc w:val="center"/>
              <w:rPr>
                <w:rFonts w:eastAsia="Andale Sans UI"/>
                <w:caps/>
                <w:color w:val="auto"/>
                <w:kern w:val="1"/>
              </w:rPr>
            </w:pPr>
          </w:p>
        </w:tc>
      </w:tr>
      <w:tr w:rsidR="00491AED" w:rsidRPr="00274987" w:rsidTr="00AD2E1B">
        <w:tc>
          <w:tcPr>
            <w:tcW w:w="2400" w:type="pct"/>
            <w:tcBorders>
              <w:top w:val="single" w:sz="4" w:space="0" w:color="000000"/>
              <w:left w:val="single" w:sz="4" w:space="0" w:color="000000"/>
              <w:bottom w:val="single" w:sz="4" w:space="0" w:color="000000"/>
            </w:tcBorders>
            <w:shd w:val="clear" w:color="auto" w:fill="auto"/>
          </w:tcPr>
          <w:p w:rsidR="00491AED" w:rsidRPr="00274987" w:rsidRDefault="00491AED" w:rsidP="000B58EF">
            <w:pPr>
              <w:widowControl w:val="0"/>
              <w:autoSpaceDE w:val="0"/>
              <w:jc w:val="center"/>
              <w:rPr>
                <w:rFonts w:eastAsia="Andale Sans UI"/>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491AED" w:rsidRPr="00274987" w:rsidRDefault="00491AED" w:rsidP="000B58EF">
            <w:pPr>
              <w:widowControl w:val="0"/>
              <w:autoSpaceDE w:val="0"/>
              <w:jc w:val="center"/>
              <w:rPr>
                <w:rFonts w:eastAsia="Andale Sans UI"/>
                <w:caps/>
                <w:color w:val="auto"/>
                <w:kern w:val="1"/>
              </w:rPr>
            </w:pPr>
          </w:p>
        </w:tc>
      </w:tr>
      <w:tr w:rsidR="00491AED" w:rsidRPr="00274987" w:rsidTr="00AD2E1B">
        <w:tc>
          <w:tcPr>
            <w:tcW w:w="2400" w:type="pct"/>
            <w:tcBorders>
              <w:top w:val="single" w:sz="4" w:space="0" w:color="000000"/>
              <w:left w:val="single" w:sz="4" w:space="0" w:color="000000"/>
              <w:bottom w:val="single" w:sz="4" w:space="0" w:color="000000"/>
            </w:tcBorders>
            <w:shd w:val="clear" w:color="auto" w:fill="auto"/>
          </w:tcPr>
          <w:p w:rsidR="00491AED" w:rsidRPr="00274987" w:rsidRDefault="00491AED" w:rsidP="000B58EF">
            <w:pPr>
              <w:widowControl w:val="0"/>
              <w:autoSpaceDE w:val="0"/>
              <w:jc w:val="center"/>
              <w:rPr>
                <w:rFonts w:eastAsia="Andale Sans UI"/>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491AED" w:rsidRPr="00274987" w:rsidRDefault="00491AED" w:rsidP="000B58EF">
            <w:pPr>
              <w:widowControl w:val="0"/>
              <w:autoSpaceDE w:val="0"/>
              <w:jc w:val="center"/>
              <w:rPr>
                <w:rFonts w:eastAsia="Andale Sans UI"/>
                <w:caps/>
                <w:color w:val="auto"/>
                <w:kern w:val="1"/>
              </w:rPr>
            </w:pPr>
          </w:p>
        </w:tc>
      </w:tr>
      <w:tr w:rsidR="00491AED" w:rsidRPr="00274987" w:rsidTr="00AD2E1B">
        <w:tc>
          <w:tcPr>
            <w:tcW w:w="2400" w:type="pct"/>
            <w:tcBorders>
              <w:top w:val="single" w:sz="4" w:space="0" w:color="000000"/>
              <w:left w:val="single" w:sz="4" w:space="0" w:color="000000"/>
              <w:bottom w:val="single" w:sz="4" w:space="0" w:color="000000"/>
            </w:tcBorders>
            <w:shd w:val="clear" w:color="auto" w:fill="auto"/>
          </w:tcPr>
          <w:p w:rsidR="00491AED" w:rsidRPr="00274987" w:rsidRDefault="00491AED" w:rsidP="000B58EF">
            <w:pPr>
              <w:widowControl w:val="0"/>
              <w:autoSpaceDE w:val="0"/>
              <w:jc w:val="center"/>
              <w:rPr>
                <w:rFonts w:eastAsia="Andale Sans UI"/>
                <w:caps/>
                <w:color w:val="auto"/>
                <w:kern w:val="1"/>
              </w:rPr>
            </w:pPr>
          </w:p>
        </w:tc>
        <w:tc>
          <w:tcPr>
            <w:tcW w:w="2600" w:type="pct"/>
            <w:tcBorders>
              <w:top w:val="single" w:sz="4" w:space="0" w:color="000000"/>
              <w:left w:val="single" w:sz="4" w:space="0" w:color="000000"/>
              <w:bottom w:val="single" w:sz="4" w:space="0" w:color="000000"/>
              <w:right w:val="single" w:sz="4" w:space="0" w:color="000000"/>
            </w:tcBorders>
            <w:shd w:val="clear" w:color="auto" w:fill="auto"/>
          </w:tcPr>
          <w:p w:rsidR="00491AED" w:rsidRPr="00274987" w:rsidRDefault="00491AED" w:rsidP="000B58EF">
            <w:pPr>
              <w:widowControl w:val="0"/>
              <w:autoSpaceDE w:val="0"/>
              <w:jc w:val="center"/>
              <w:rPr>
                <w:rFonts w:eastAsia="Andale Sans UI"/>
                <w:caps/>
                <w:color w:val="auto"/>
                <w:kern w:val="1"/>
              </w:rPr>
            </w:pPr>
          </w:p>
        </w:tc>
      </w:tr>
    </w:tbl>
    <w:p w:rsidR="000B58EF" w:rsidRPr="00274987" w:rsidRDefault="000B58EF" w:rsidP="000B58EF">
      <w:pPr>
        <w:widowControl w:val="0"/>
        <w:autoSpaceDE w:val="0"/>
        <w:rPr>
          <w:rFonts w:eastAsia="Andale Sans UI"/>
          <w:color w:val="auto"/>
          <w:kern w:val="1"/>
        </w:rPr>
      </w:pPr>
    </w:p>
    <w:p w:rsidR="000B58EF" w:rsidRPr="00274987" w:rsidRDefault="000B58EF" w:rsidP="000B58EF">
      <w:pPr>
        <w:widowControl w:val="0"/>
        <w:autoSpaceDE w:val="0"/>
        <w:ind w:firstLine="708"/>
        <w:jc w:val="center"/>
        <w:rPr>
          <w:rFonts w:eastAsia="Andale Sans UI"/>
          <w:color w:val="000000"/>
          <w:kern w:val="1"/>
        </w:rPr>
      </w:pPr>
      <w:r w:rsidRPr="00274987">
        <w:rPr>
          <w:rFonts w:eastAsia="Andale Sans UI"/>
          <w:b/>
          <w:color w:val="auto"/>
          <w:kern w:val="1"/>
          <w:sz w:val="22"/>
          <w:szCs w:val="22"/>
        </w:rPr>
        <w:t>ИНЫЕ НЕ ЯВЛЯЮЩИЕСЯ В СООТВЕТСТВИИ С ЧАСТЬЮ С ЧАСТЬЮ 2.4 СТАТЬИ 24 ФЕДЕРАЛЬНОГО ЗАКОНА ОТ 21.07.2005 № 115-ФЗ</w:t>
      </w:r>
      <w:r w:rsidRPr="00274987">
        <w:rPr>
          <w:rFonts w:eastAsia="Andale Sans UI"/>
          <w:color w:val="000000"/>
          <w:kern w:val="1"/>
          <w:sz w:val="22"/>
          <w:szCs w:val="22"/>
        </w:rPr>
        <w:t xml:space="preserve"> </w:t>
      </w:r>
      <w:r w:rsidRPr="00274987">
        <w:rPr>
          <w:rFonts w:eastAsia="Andale Sans UI"/>
          <w:b/>
          <w:color w:val="000000"/>
          <w:kern w:val="1"/>
          <w:sz w:val="22"/>
          <w:szCs w:val="22"/>
        </w:rPr>
        <w:t>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СООТВЕТСВУЮЩИХ ТОВАРОВ, УСЛУГ) ДЛЯ ПРЕДУСМОТРЕННОГО МЕТОДА РЕГУЛИРОВАНИЯ ТАРИФОВ В СООТВЕТСТВИИ С НОРМАТИВНЫМИ ПРАВОВЫМИ АКТАМИ РОССИЙСКОЙ ФЕДЕРАЦИИ В СФЕРЕ ТЕПЛОСНАБЖЕНИЯ.</w:t>
      </w:r>
    </w:p>
    <w:p w:rsidR="000B58EF" w:rsidRPr="00274987" w:rsidRDefault="000B58EF" w:rsidP="000B58EF">
      <w:pPr>
        <w:widowControl w:val="0"/>
        <w:tabs>
          <w:tab w:val="num" w:pos="432"/>
          <w:tab w:val="left" w:pos="6480"/>
        </w:tabs>
        <w:ind w:left="432" w:hanging="432"/>
        <w:outlineLvl w:val="0"/>
        <w:rPr>
          <w:rFonts w:ascii="Calibri" w:eastAsia="Calibri" w:hAnsi="Calibri" w:cs="Calibri"/>
          <w:b/>
          <w:bCs/>
          <w:color w:val="auto"/>
          <w:kern w:val="1"/>
        </w:rPr>
      </w:pPr>
      <w:r w:rsidRPr="00274987">
        <w:rPr>
          <w:rFonts w:eastAsia="Calibri"/>
          <w:bCs/>
          <w:color w:val="000000"/>
          <w:kern w:val="1"/>
        </w:rPr>
        <w:t>1. Индекс эффективности операционных расходов</w:t>
      </w:r>
      <w:r w:rsidRPr="00274987">
        <w:rPr>
          <w:rFonts w:eastAsia="Calibri"/>
          <w:bCs/>
          <w:color w:val="000000"/>
          <w:kern w:val="1"/>
        </w:rPr>
        <w:tab/>
      </w:r>
    </w:p>
    <w:p w:rsidR="000B58EF" w:rsidRPr="00274987" w:rsidRDefault="000B58EF" w:rsidP="000B58EF">
      <w:pPr>
        <w:widowControl w:val="0"/>
        <w:tabs>
          <w:tab w:val="left" w:pos="851"/>
        </w:tabs>
        <w:rPr>
          <w:rFonts w:eastAsia="Andale Sans UI"/>
          <w:color w:val="auto"/>
          <w:kern w:val="1"/>
        </w:rPr>
      </w:pPr>
      <w:r w:rsidRPr="00274987">
        <w:rPr>
          <w:rFonts w:eastAsia="Andale Sans UI"/>
          <w:color w:val="auto"/>
          <w:kern w:val="1"/>
        </w:rPr>
        <w:t>1.1 Индекс эффективности операционных расходов для объекта концессионного соглашения – системы теплоснабжения</w:t>
      </w:r>
    </w:p>
    <w:tbl>
      <w:tblPr>
        <w:tblW w:w="14795" w:type="dxa"/>
        <w:tblInd w:w="-5" w:type="dxa"/>
        <w:tblLayout w:type="fixed"/>
        <w:tblLook w:val="0000"/>
      </w:tblPr>
      <w:tblGrid>
        <w:gridCol w:w="2948"/>
        <w:gridCol w:w="1077"/>
        <w:gridCol w:w="1077"/>
        <w:gridCol w:w="1077"/>
        <w:gridCol w:w="1077"/>
        <w:gridCol w:w="1077"/>
        <w:gridCol w:w="1077"/>
        <w:gridCol w:w="1077"/>
        <w:gridCol w:w="1077"/>
        <w:gridCol w:w="1077"/>
        <w:gridCol w:w="1077"/>
        <w:gridCol w:w="1077"/>
      </w:tblGrid>
      <w:tr w:rsidR="00491AED" w:rsidRPr="00274987" w:rsidTr="00491AED">
        <w:trPr>
          <w:cantSplit/>
          <w:trHeight w:val="255"/>
        </w:trPr>
        <w:tc>
          <w:tcPr>
            <w:tcW w:w="2948" w:type="dxa"/>
            <w:vMerge w:val="restart"/>
            <w:tcBorders>
              <w:top w:val="single" w:sz="4" w:space="0" w:color="000000"/>
              <w:left w:val="single" w:sz="4" w:space="0" w:color="000000"/>
              <w:bottom w:val="single" w:sz="4" w:space="0" w:color="000000"/>
            </w:tcBorders>
            <w:shd w:val="clear" w:color="auto" w:fill="auto"/>
            <w:vAlign w:val="center"/>
          </w:tcPr>
          <w:p w:rsidR="00491AED" w:rsidRPr="00274987" w:rsidRDefault="00491AED" w:rsidP="000B58EF">
            <w:pPr>
              <w:widowControl w:val="0"/>
              <w:rPr>
                <w:rFonts w:eastAsia="Andale Sans UI"/>
                <w:b/>
                <w:color w:val="auto"/>
                <w:kern w:val="1"/>
              </w:rPr>
            </w:pPr>
            <w:r w:rsidRPr="00274987">
              <w:rPr>
                <w:rFonts w:eastAsia="Andale Sans UI"/>
                <w:color w:val="auto"/>
                <w:kern w:val="1"/>
              </w:rPr>
              <w:t>Индекс эффективности операционных расходов</w:t>
            </w:r>
          </w:p>
        </w:tc>
        <w:tc>
          <w:tcPr>
            <w:tcW w:w="1077" w:type="dxa"/>
            <w:tcBorders>
              <w:top w:val="single" w:sz="4" w:space="0" w:color="000000"/>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b/>
                <w:color w:val="auto"/>
                <w:kern w:val="1"/>
              </w:rPr>
            </w:pPr>
          </w:p>
        </w:tc>
        <w:tc>
          <w:tcPr>
            <w:tcW w:w="1077" w:type="dxa"/>
            <w:tcBorders>
              <w:top w:val="single" w:sz="4" w:space="0" w:color="000000"/>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b/>
                <w:color w:val="auto"/>
                <w:kern w:val="1"/>
              </w:rPr>
            </w:pPr>
          </w:p>
        </w:tc>
        <w:tc>
          <w:tcPr>
            <w:tcW w:w="1077" w:type="dxa"/>
            <w:tcBorders>
              <w:top w:val="single" w:sz="4" w:space="0" w:color="000000"/>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b/>
                <w:color w:val="auto"/>
                <w:kern w:val="1"/>
              </w:rPr>
            </w:pPr>
          </w:p>
        </w:tc>
        <w:tc>
          <w:tcPr>
            <w:tcW w:w="1077" w:type="dxa"/>
            <w:tcBorders>
              <w:top w:val="single" w:sz="4" w:space="0" w:color="000000"/>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b/>
                <w:color w:val="auto"/>
                <w:kern w:val="1"/>
              </w:rPr>
            </w:pPr>
          </w:p>
        </w:tc>
        <w:tc>
          <w:tcPr>
            <w:tcW w:w="1077" w:type="dxa"/>
            <w:tcBorders>
              <w:top w:val="single" w:sz="4" w:space="0" w:color="000000"/>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b/>
                <w:color w:val="auto"/>
                <w:kern w:val="1"/>
              </w:rPr>
            </w:pPr>
          </w:p>
        </w:tc>
        <w:tc>
          <w:tcPr>
            <w:tcW w:w="1077" w:type="dxa"/>
            <w:tcBorders>
              <w:top w:val="single" w:sz="4" w:space="0" w:color="000000"/>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b/>
                <w:color w:val="auto"/>
                <w:kern w:val="1"/>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AED" w:rsidRPr="00274987" w:rsidRDefault="00491AED" w:rsidP="00491AED">
            <w:pPr>
              <w:widowControl w:val="0"/>
              <w:jc w:val="center"/>
              <w:rPr>
                <w:rFonts w:eastAsia="Andale Sans UI"/>
                <w:color w:val="auto"/>
                <w:kern w:val="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91AED" w:rsidRPr="00274987" w:rsidRDefault="00491AED" w:rsidP="00491AED">
            <w:pPr>
              <w:widowControl w:val="0"/>
              <w:jc w:val="center"/>
              <w:rPr>
                <w:rFonts w:eastAsia="Andale Sans UI"/>
                <w:b/>
                <w:color w:val="auto"/>
                <w:kern w:val="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91AED" w:rsidRPr="00274987" w:rsidRDefault="00491AED" w:rsidP="00491AED">
            <w:pPr>
              <w:widowControl w:val="0"/>
              <w:jc w:val="center"/>
              <w:rPr>
                <w:rFonts w:eastAsia="Andale Sans UI"/>
                <w:b/>
                <w:color w:val="auto"/>
                <w:kern w:val="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91AED" w:rsidRPr="00274987" w:rsidRDefault="00491AED" w:rsidP="00491AED">
            <w:pPr>
              <w:widowControl w:val="0"/>
              <w:jc w:val="center"/>
              <w:rPr>
                <w:rFonts w:eastAsia="Andale Sans UI"/>
                <w:b/>
                <w:color w:val="auto"/>
                <w:kern w:val="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91AED" w:rsidRPr="00274987" w:rsidRDefault="00491AED" w:rsidP="00491AED">
            <w:pPr>
              <w:widowControl w:val="0"/>
              <w:jc w:val="center"/>
              <w:rPr>
                <w:rFonts w:eastAsia="Andale Sans UI"/>
                <w:b/>
                <w:color w:val="auto"/>
                <w:kern w:val="1"/>
              </w:rPr>
            </w:pPr>
          </w:p>
        </w:tc>
      </w:tr>
      <w:tr w:rsidR="00491AED" w:rsidRPr="00274987" w:rsidTr="00491AED">
        <w:trPr>
          <w:cantSplit/>
          <w:trHeight w:val="70"/>
        </w:trPr>
        <w:tc>
          <w:tcPr>
            <w:tcW w:w="2948" w:type="dxa"/>
            <w:vMerge/>
            <w:tcBorders>
              <w:top w:val="single" w:sz="4" w:space="0" w:color="000000"/>
              <w:left w:val="single" w:sz="4" w:space="0" w:color="000000"/>
              <w:bottom w:val="single" w:sz="4" w:space="0" w:color="000000"/>
            </w:tcBorders>
            <w:shd w:val="clear" w:color="auto" w:fill="auto"/>
            <w:vAlign w:val="center"/>
          </w:tcPr>
          <w:p w:rsidR="00491AED" w:rsidRPr="00274987" w:rsidRDefault="00491AED" w:rsidP="000B58EF">
            <w:pPr>
              <w:widowControl w:val="0"/>
              <w:snapToGrid w:val="0"/>
              <w:rPr>
                <w:rFonts w:eastAsia="Andale Sans UI"/>
                <w:b/>
                <w:color w:val="auto"/>
                <w:kern w:val="1"/>
              </w:rPr>
            </w:pPr>
          </w:p>
        </w:tc>
        <w:tc>
          <w:tcPr>
            <w:tcW w:w="1077" w:type="dxa"/>
            <w:tcBorders>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color w:val="auto"/>
                <w:kern w:val="1"/>
              </w:rPr>
            </w:pPr>
          </w:p>
        </w:tc>
        <w:tc>
          <w:tcPr>
            <w:tcW w:w="1077" w:type="dxa"/>
            <w:tcBorders>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color w:val="auto"/>
                <w:kern w:val="1"/>
              </w:rPr>
            </w:pPr>
          </w:p>
        </w:tc>
        <w:tc>
          <w:tcPr>
            <w:tcW w:w="1077" w:type="dxa"/>
            <w:tcBorders>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color w:val="auto"/>
                <w:kern w:val="1"/>
              </w:rPr>
            </w:pPr>
          </w:p>
        </w:tc>
        <w:tc>
          <w:tcPr>
            <w:tcW w:w="1077" w:type="dxa"/>
            <w:tcBorders>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color w:val="auto"/>
                <w:kern w:val="1"/>
              </w:rPr>
            </w:pPr>
          </w:p>
        </w:tc>
        <w:tc>
          <w:tcPr>
            <w:tcW w:w="1077" w:type="dxa"/>
            <w:tcBorders>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color w:val="auto"/>
                <w:kern w:val="1"/>
              </w:rPr>
            </w:pPr>
          </w:p>
        </w:tc>
        <w:tc>
          <w:tcPr>
            <w:tcW w:w="1077" w:type="dxa"/>
            <w:tcBorders>
              <w:left w:val="single" w:sz="4" w:space="0" w:color="000000"/>
              <w:bottom w:val="single" w:sz="4" w:space="0" w:color="000000"/>
            </w:tcBorders>
            <w:shd w:val="clear" w:color="auto" w:fill="auto"/>
            <w:vAlign w:val="center"/>
          </w:tcPr>
          <w:p w:rsidR="00491AED" w:rsidRPr="00274987" w:rsidRDefault="00491AED" w:rsidP="00491AED">
            <w:pPr>
              <w:widowControl w:val="0"/>
              <w:jc w:val="center"/>
              <w:rPr>
                <w:rFonts w:eastAsia="Andale Sans UI"/>
                <w:color w:val="auto"/>
                <w:kern w:val="1"/>
              </w:rPr>
            </w:pPr>
          </w:p>
        </w:tc>
        <w:tc>
          <w:tcPr>
            <w:tcW w:w="1077" w:type="dxa"/>
            <w:tcBorders>
              <w:left w:val="single" w:sz="4" w:space="0" w:color="000000"/>
              <w:bottom w:val="single" w:sz="4" w:space="0" w:color="000000"/>
              <w:right w:val="single" w:sz="4" w:space="0" w:color="000000"/>
            </w:tcBorders>
            <w:shd w:val="clear" w:color="auto" w:fill="auto"/>
            <w:vAlign w:val="center"/>
          </w:tcPr>
          <w:p w:rsidR="00491AED" w:rsidRPr="00274987" w:rsidRDefault="00491AED" w:rsidP="00491AED">
            <w:pPr>
              <w:widowControl w:val="0"/>
              <w:jc w:val="center"/>
              <w:rPr>
                <w:rFonts w:eastAsia="Andale Sans UI"/>
                <w:color w:val="auto"/>
                <w:kern w:val="1"/>
              </w:rPr>
            </w:pPr>
          </w:p>
        </w:tc>
        <w:tc>
          <w:tcPr>
            <w:tcW w:w="1077" w:type="dxa"/>
            <w:tcBorders>
              <w:left w:val="single" w:sz="4" w:space="0" w:color="000000"/>
              <w:bottom w:val="single" w:sz="4" w:space="0" w:color="000000"/>
              <w:right w:val="single" w:sz="4" w:space="0" w:color="000000"/>
            </w:tcBorders>
            <w:vAlign w:val="center"/>
          </w:tcPr>
          <w:p w:rsidR="00491AED" w:rsidRPr="00274987" w:rsidRDefault="00491AED" w:rsidP="00491AED">
            <w:pPr>
              <w:widowControl w:val="0"/>
              <w:jc w:val="center"/>
              <w:rPr>
                <w:rFonts w:eastAsia="Andale Sans UI"/>
                <w:color w:val="auto"/>
                <w:kern w:val="1"/>
              </w:rPr>
            </w:pPr>
          </w:p>
        </w:tc>
        <w:tc>
          <w:tcPr>
            <w:tcW w:w="1077" w:type="dxa"/>
            <w:tcBorders>
              <w:left w:val="single" w:sz="4" w:space="0" w:color="000000"/>
              <w:bottom w:val="single" w:sz="4" w:space="0" w:color="000000"/>
              <w:right w:val="single" w:sz="4" w:space="0" w:color="000000"/>
            </w:tcBorders>
            <w:vAlign w:val="center"/>
          </w:tcPr>
          <w:p w:rsidR="00491AED" w:rsidRPr="00274987" w:rsidRDefault="00491AED" w:rsidP="00491AED">
            <w:pPr>
              <w:widowControl w:val="0"/>
              <w:jc w:val="center"/>
              <w:rPr>
                <w:rFonts w:eastAsia="Andale Sans UI"/>
                <w:color w:val="auto"/>
                <w:kern w:val="1"/>
              </w:rPr>
            </w:pPr>
          </w:p>
        </w:tc>
        <w:tc>
          <w:tcPr>
            <w:tcW w:w="1077" w:type="dxa"/>
            <w:tcBorders>
              <w:left w:val="single" w:sz="4" w:space="0" w:color="000000"/>
              <w:bottom w:val="single" w:sz="4" w:space="0" w:color="000000"/>
              <w:right w:val="single" w:sz="4" w:space="0" w:color="000000"/>
            </w:tcBorders>
            <w:vAlign w:val="center"/>
          </w:tcPr>
          <w:p w:rsidR="00491AED" w:rsidRPr="00274987" w:rsidRDefault="00491AED" w:rsidP="00491AED">
            <w:pPr>
              <w:widowControl w:val="0"/>
              <w:jc w:val="center"/>
              <w:rPr>
                <w:rFonts w:eastAsia="Andale Sans UI"/>
                <w:color w:val="auto"/>
                <w:kern w:val="1"/>
              </w:rPr>
            </w:pPr>
          </w:p>
        </w:tc>
        <w:tc>
          <w:tcPr>
            <w:tcW w:w="1077" w:type="dxa"/>
            <w:tcBorders>
              <w:left w:val="single" w:sz="4" w:space="0" w:color="000000"/>
              <w:bottom w:val="single" w:sz="4" w:space="0" w:color="000000"/>
              <w:right w:val="single" w:sz="4" w:space="0" w:color="000000"/>
            </w:tcBorders>
            <w:vAlign w:val="center"/>
          </w:tcPr>
          <w:p w:rsidR="00491AED" w:rsidRPr="00274987" w:rsidRDefault="00491AED" w:rsidP="00491AED">
            <w:pPr>
              <w:widowControl w:val="0"/>
              <w:jc w:val="center"/>
              <w:rPr>
                <w:rFonts w:eastAsia="Andale Sans UI"/>
                <w:color w:val="auto"/>
                <w:kern w:val="1"/>
              </w:rPr>
            </w:pPr>
          </w:p>
        </w:tc>
      </w:tr>
    </w:tbl>
    <w:p w:rsidR="000B58EF" w:rsidRPr="00274987" w:rsidRDefault="000B58EF" w:rsidP="000B58EF">
      <w:pPr>
        <w:widowControl w:val="0"/>
        <w:jc w:val="right"/>
        <w:rPr>
          <w:rFonts w:eastAsia="Andale Sans UI"/>
          <w:color w:val="auto"/>
          <w:kern w:val="1"/>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D2E1B" w:rsidRPr="00274987" w:rsidTr="00AD2E1B">
        <w:tc>
          <w:tcPr>
            <w:tcW w:w="7393" w:type="dxa"/>
          </w:tcPr>
          <w:p w:rsidR="00AD2E1B" w:rsidRPr="00274987" w:rsidRDefault="00AD2E1B">
            <w:pPr>
              <w:jc w:val="both"/>
              <w:rPr>
                <w:lang w:eastAsia="en-US"/>
              </w:rPr>
            </w:pPr>
            <w:r w:rsidRPr="00274987">
              <w:rPr>
                <w:b/>
                <w:lang w:eastAsia="en-US"/>
              </w:rPr>
              <w:t>КОНЦЕНДЕНТ</w:t>
            </w:r>
            <w:r w:rsidRPr="00274987">
              <w:rPr>
                <w:lang w:eastAsia="en-US"/>
              </w:rPr>
              <w:t>:</w:t>
            </w:r>
          </w:p>
          <w:p w:rsidR="000E67A4" w:rsidRPr="00274987" w:rsidRDefault="000E67A4">
            <w:pPr>
              <w:jc w:val="both"/>
              <w:rPr>
                <w:lang w:eastAsia="en-US"/>
              </w:rPr>
            </w:pPr>
          </w:p>
          <w:p w:rsidR="000E67A4" w:rsidRPr="00274987" w:rsidRDefault="000E67A4">
            <w:pPr>
              <w:jc w:val="both"/>
              <w:rPr>
                <w:lang w:eastAsia="en-US"/>
              </w:rPr>
            </w:pPr>
          </w:p>
          <w:p w:rsidR="00AD2E1B" w:rsidRPr="00274987" w:rsidRDefault="00AD2E1B" w:rsidP="000E67A4">
            <w:pPr>
              <w:jc w:val="both"/>
              <w:rPr>
                <w:b/>
                <w:lang w:eastAsia="en-US"/>
              </w:rPr>
            </w:pPr>
            <w:r w:rsidRPr="00274987">
              <w:rPr>
                <w:lang w:eastAsia="en-US"/>
              </w:rPr>
              <w:t>________________/</w:t>
            </w:r>
            <w:r w:rsidR="000E67A4" w:rsidRPr="00274987">
              <w:rPr>
                <w:u w:val="single"/>
                <w:lang w:eastAsia="en-US"/>
              </w:rPr>
              <w:t>_____________</w:t>
            </w:r>
            <w:r w:rsidRPr="00274987">
              <w:rPr>
                <w:lang w:eastAsia="en-US"/>
              </w:rPr>
              <w:t>/</w:t>
            </w:r>
          </w:p>
        </w:tc>
        <w:tc>
          <w:tcPr>
            <w:tcW w:w="7393" w:type="dxa"/>
          </w:tcPr>
          <w:p w:rsidR="00AD2E1B" w:rsidRPr="00274987" w:rsidRDefault="00AD2E1B">
            <w:pPr>
              <w:jc w:val="both"/>
              <w:rPr>
                <w:lang w:eastAsia="en-US"/>
              </w:rPr>
            </w:pPr>
            <w:r w:rsidRPr="00274987">
              <w:rPr>
                <w:b/>
                <w:lang w:eastAsia="en-US"/>
              </w:rPr>
              <w:t>КОНЦЕССИОНЕР</w:t>
            </w:r>
            <w:r w:rsidRPr="00274987">
              <w:rPr>
                <w:lang w:eastAsia="en-US"/>
              </w:rPr>
              <w:t>:</w:t>
            </w:r>
          </w:p>
          <w:p w:rsidR="00AD2E1B" w:rsidRPr="00274987" w:rsidRDefault="00AD2E1B">
            <w:pPr>
              <w:jc w:val="both"/>
              <w:rPr>
                <w:lang w:eastAsia="en-US"/>
              </w:rPr>
            </w:pPr>
          </w:p>
          <w:p w:rsidR="00AD2E1B" w:rsidRPr="00274987" w:rsidRDefault="00AD2E1B">
            <w:pPr>
              <w:jc w:val="both"/>
              <w:rPr>
                <w:b/>
                <w:lang w:eastAsia="en-US"/>
              </w:rPr>
            </w:pPr>
          </w:p>
          <w:p w:rsidR="00AD2E1B" w:rsidRPr="00274987" w:rsidRDefault="00AD2E1B" w:rsidP="000E67A4">
            <w:pPr>
              <w:jc w:val="both"/>
              <w:rPr>
                <w:b/>
                <w:lang w:eastAsia="en-US"/>
              </w:rPr>
            </w:pPr>
            <w:r w:rsidRPr="00274987">
              <w:rPr>
                <w:color w:val="000000" w:themeColor="text1"/>
                <w:lang w:eastAsia="en-US"/>
              </w:rPr>
              <w:t>_______________/</w:t>
            </w:r>
            <w:r w:rsidR="000E67A4" w:rsidRPr="00274987">
              <w:rPr>
                <w:color w:val="000000" w:themeColor="text1"/>
                <w:lang w:eastAsia="en-US"/>
              </w:rPr>
              <w:t>_______________</w:t>
            </w:r>
            <w:r w:rsidRPr="00274987">
              <w:rPr>
                <w:color w:val="000000" w:themeColor="text1"/>
                <w:lang w:eastAsia="en-US"/>
              </w:rPr>
              <w:t>/</w:t>
            </w:r>
          </w:p>
        </w:tc>
      </w:tr>
      <w:tr w:rsidR="00AD2E1B" w:rsidRPr="00274987" w:rsidTr="000E67A4">
        <w:trPr>
          <w:trHeight w:val="1865"/>
        </w:trPr>
        <w:tc>
          <w:tcPr>
            <w:tcW w:w="7393" w:type="dxa"/>
          </w:tcPr>
          <w:p w:rsidR="00AD2E1B" w:rsidRPr="00274987" w:rsidRDefault="00AD2E1B">
            <w:pPr>
              <w:jc w:val="both"/>
              <w:rPr>
                <w:b/>
                <w:lang w:eastAsia="en-US"/>
              </w:rPr>
            </w:pPr>
          </w:p>
          <w:p w:rsidR="00AD2E1B" w:rsidRPr="00274987" w:rsidRDefault="00AD2E1B">
            <w:pPr>
              <w:jc w:val="both"/>
              <w:rPr>
                <w:b/>
                <w:lang w:eastAsia="en-US"/>
              </w:rPr>
            </w:pPr>
            <w:r w:rsidRPr="00274987">
              <w:rPr>
                <w:b/>
                <w:lang w:eastAsia="en-US"/>
              </w:rPr>
              <w:t>ПРЕДПРИЯТИЕ:</w:t>
            </w:r>
          </w:p>
          <w:p w:rsidR="00AD2E1B" w:rsidRPr="00274987" w:rsidRDefault="00AD2E1B">
            <w:pPr>
              <w:jc w:val="both"/>
              <w:rPr>
                <w:b/>
                <w:lang w:eastAsia="en-US"/>
              </w:rPr>
            </w:pPr>
          </w:p>
          <w:p w:rsidR="00AD2E1B" w:rsidRPr="00274987" w:rsidRDefault="00AD2E1B">
            <w:pPr>
              <w:jc w:val="both"/>
              <w:rPr>
                <w:lang w:eastAsia="en-US"/>
              </w:rPr>
            </w:pPr>
            <w:r w:rsidRPr="00274987">
              <w:rPr>
                <w:lang w:eastAsia="en-US"/>
              </w:rPr>
              <w:t>Директор</w:t>
            </w:r>
          </w:p>
          <w:p w:rsidR="00AD2E1B" w:rsidRPr="00274987" w:rsidRDefault="00AD2E1B">
            <w:pPr>
              <w:jc w:val="both"/>
              <w:rPr>
                <w:lang w:eastAsia="en-US"/>
              </w:rPr>
            </w:pPr>
          </w:p>
          <w:p w:rsidR="00AD2E1B" w:rsidRPr="00274987" w:rsidRDefault="00AD2E1B" w:rsidP="000E67A4">
            <w:pPr>
              <w:jc w:val="both"/>
              <w:rPr>
                <w:lang w:eastAsia="en-US"/>
              </w:rPr>
            </w:pPr>
            <w:r w:rsidRPr="00274987">
              <w:rPr>
                <w:lang w:eastAsia="en-US"/>
              </w:rPr>
              <w:t>________________/</w:t>
            </w:r>
            <w:r w:rsidR="000E67A4" w:rsidRPr="00274987">
              <w:rPr>
                <w:lang w:eastAsia="en-US"/>
              </w:rPr>
              <w:t>______________</w:t>
            </w:r>
            <w:r w:rsidRPr="00274987">
              <w:rPr>
                <w:lang w:eastAsia="en-US"/>
              </w:rPr>
              <w:t>/</w:t>
            </w:r>
          </w:p>
        </w:tc>
        <w:tc>
          <w:tcPr>
            <w:tcW w:w="7393" w:type="dxa"/>
          </w:tcPr>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AD2E1B" w:rsidRPr="00274987" w:rsidRDefault="00274987" w:rsidP="00274987">
            <w:pPr>
              <w:jc w:val="both"/>
              <w:rPr>
                <w:b/>
                <w:lang w:eastAsia="en-US"/>
              </w:rPr>
            </w:pPr>
            <w:r w:rsidRPr="00274987">
              <w:t>________________________ А.В. Соколов</w:t>
            </w:r>
          </w:p>
        </w:tc>
      </w:tr>
    </w:tbl>
    <w:p w:rsidR="004A568A" w:rsidRPr="00274987" w:rsidRDefault="004A568A" w:rsidP="000B58EF">
      <w:pPr>
        <w:widowControl w:val="0"/>
        <w:jc w:val="right"/>
        <w:rPr>
          <w:rFonts w:eastAsia="Andale Sans UI"/>
          <w:color w:val="auto"/>
          <w:kern w:val="1"/>
          <w:highlight w:val="yellow"/>
        </w:rPr>
        <w:sectPr w:rsidR="004A568A" w:rsidRPr="00274987" w:rsidSect="004A568A">
          <w:pgSz w:w="16838" w:h="11906" w:orient="landscape"/>
          <w:pgMar w:top="851" w:right="1134" w:bottom="567" w:left="1134" w:header="708" w:footer="708" w:gutter="0"/>
          <w:cols w:space="708"/>
          <w:docGrid w:linePitch="360"/>
        </w:sectPr>
      </w:pPr>
    </w:p>
    <w:p w:rsidR="00083EA1" w:rsidRPr="00274987" w:rsidRDefault="00083EA1" w:rsidP="002814D8">
      <w:pPr>
        <w:keepNext/>
        <w:ind w:left="10632"/>
      </w:pPr>
      <w:r w:rsidRPr="00274987">
        <w:lastRenderedPageBreak/>
        <w:t>Приложение № 6</w:t>
      </w:r>
    </w:p>
    <w:p w:rsidR="00083EA1" w:rsidRPr="00274987" w:rsidRDefault="00083EA1" w:rsidP="00083EA1">
      <w:pPr>
        <w:keepNext/>
        <w:ind w:left="10632"/>
      </w:pPr>
      <w:r w:rsidRPr="00274987">
        <w:t>к концессионному соглашению</w:t>
      </w:r>
    </w:p>
    <w:p w:rsidR="00083EA1" w:rsidRPr="00274987" w:rsidRDefault="00083EA1" w:rsidP="00083EA1">
      <w:pPr>
        <w:keepNext/>
        <w:ind w:left="10632"/>
      </w:pPr>
      <w:r w:rsidRPr="00274987">
        <w:t>от________________ № ______</w:t>
      </w:r>
    </w:p>
    <w:p w:rsidR="00083EA1" w:rsidRDefault="00083EA1" w:rsidP="00083EA1">
      <w:pPr>
        <w:keepNext/>
        <w:jc w:val="right"/>
      </w:pPr>
    </w:p>
    <w:p w:rsidR="00274987" w:rsidRPr="00274987" w:rsidRDefault="00274987" w:rsidP="00083EA1">
      <w:pPr>
        <w:keepNext/>
        <w:jc w:val="right"/>
      </w:pPr>
    </w:p>
    <w:p w:rsidR="00186884" w:rsidRPr="00274987" w:rsidRDefault="00186884" w:rsidP="000B58EF">
      <w:pPr>
        <w:widowControl w:val="0"/>
        <w:jc w:val="center"/>
        <w:rPr>
          <w:rFonts w:eastAsia="Andale Sans UI"/>
          <w:b/>
          <w:color w:val="auto"/>
          <w:kern w:val="1"/>
        </w:rPr>
      </w:pPr>
    </w:p>
    <w:p w:rsidR="000B58EF" w:rsidRPr="00274987" w:rsidRDefault="000B58EF" w:rsidP="000B58EF">
      <w:pPr>
        <w:widowControl w:val="0"/>
        <w:jc w:val="center"/>
        <w:rPr>
          <w:rFonts w:eastAsia="Andale Sans UI"/>
          <w:color w:val="auto"/>
          <w:kern w:val="1"/>
        </w:rPr>
      </w:pPr>
      <w:r w:rsidRPr="00274987">
        <w:rPr>
          <w:rFonts w:eastAsia="Andale Sans UI"/>
          <w:b/>
          <w:color w:val="auto"/>
          <w:kern w:val="1"/>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p w:rsidR="000B58EF" w:rsidRPr="00274987" w:rsidRDefault="000B58EF" w:rsidP="000B58EF">
      <w:pPr>
        <w:widowControl w:val="0"/>
        <w:jc w:val="right"/>
        <w:rPr>
          <w:rFonts w:eastAsia="Andale Sans UI"/>
          <w:color w:val="auto"/>
          <w:kern w:val="1"/>
        </w:rPr>
      </w:pPr>
    </w:p>
    <w:tbl>
      <w:tblPr>
        <w:tblW w:w="5000" w:type="pct"/>
        <w:tblLook w:val="0000"/>
      </w:tblPr>
      <w:tblGrid>
        <w:gridCol w:w="2701"/>
        <w:gridCol w:w="956"/>
        <w:gridCol w:w="1012"/>
        <w:gridCol w:w="1012"/>
        <w:gridCol w:w="1012"/>
        <w:gridCol w:w="1012"/>
        <w:gridCol w:w="1012"/>
        <w:gridCol w:w="1012"/>
        <w:gridCol w:w="1012"/>
        <w:gridCol w:w="1012"/>
        <w:gridCol w:w="1011"/>
        <w:gridCol w:w="1011"/>
        <w:gridCol w:w="1011"/>
      </w:tblGrid>
      <w:tr w:rsidR="00491AED" w:rsidRPr="00274987" w:rsidTr="004A568A">
        <w:trPr>
          <w:trHeight w:val="473"/>
        </w:trPr>
        <w:tc>
          <w:tcPr>
            <w:tcW w:w="913" w:type="pct"/>
            <w:tcBorders>
              <w:top w:val="single" w:sz="4" w:space="0" w:color="000000"/>
              <w:left w:val="single" w:sz="4" w:space="0" w:color="000000"/>
              <w:bottom w:val="single" w:sz="4" w:space="0" w:color="000000"/>
            </w:tcBorders>
            <w:shd w:val="clear" w:color="auto" w:fill="auto"/>
          </w:tcPr>
          <w:p w:rsidR="00491AED" w:rsidRPr="00274987" w:rsidRDefault="00491AED" w:rsidP="000B58EF">
            <w:pPr>
              <w:widowControl w:val="0"/>
              <w:snapToGrid w:val="0"/>
              <w:rPr>
                <w:rFonts w:eastAsia="Andale Sans UI"/>
                <w:b/>
                <w:color w:val="auto"/>
                <w:kern w:val="1"/>
                <w:lang w:eastAsia="ar-SA"/>
              </w:rPr>
            </w:pPr>
          </w:p>
        </w:tc>
        <w:tc>
          <w:tcPr>
            <w:tcW w:w="323" w:type="pct"/>
            <w:tcBorders>
              <w:top w:val="single" w:sz="4" w:space="0" w:color="000000"/>
              <w:left w:val="single" w:sz="4" w:space="0" w:color="000000"/>
              <w:bottom w:val="single" w:sz="4" w:space="0" w:color="000000"/>
            </w:tcBorders>
            <w:shd w:val="clear" w:color="auto" w:fill="auto"/>
          </w:tcPr>
          <w:p w:rsidR="00491AED" w:rsidRPr="00274987" w:rsidRDefault="00491AED" w:rsidP="000B58EF">
            <w:pPr>
              <w:widowControl w:val="0"/>
              <w:jc w:val="center"/>
              <w:rPr>
                <w:rFonts w:eastAsia="Andale Sans UI"/>
                <w:color w:val="auto"/>
                <w:kern w:val="1"/>
                <w:lang w:eastAsia="ar-SA"/>
              </w:rPr>
            </w:pPr>
            <w:r w:rsidRPr="00274987">
              <w:rPr>
                <w:rFonts w:eastAsia="Andale Sans UI"/>
                <w:color w:val="auto"/>
                <w:kern w:val="1"/>
                <w:lang w:eastAsia="ar-SA"/>
              </w:rPr>
              <w:t>Ед.</w:t>
            </w:r>
          </w:p>
          <w:p w:rsidR="00491AED" w:rsidRPr="00274987" w:rsidRDefault="00491AED" w:rsidP="000B58EF">
            <w:pPr>
              <w:widowControl w:val="0"/>
              <w:jc w:val="center"/>
              <w:rPr>
                <w:rFonts w:eastAsia="Andale Sans UI"/>
                <w:color w:val="auto"/>
                <w:kern w:val="1"/>
                <w:sz w:val="16"/>
                <w:szCs w:val="16"/>
                <w:lang w:eastAsia="en-US"/>
              </w:rPr>
            </w:pPr>
            <w:r w:rsidRPr="00274987">
              <w:rPr>
                <w:rFonts w:eastAsia="Andale Sans UI"/>
                <w:color w:val="auto"/>
                <w:kern w:val="1"/>
                <w:lang w:eastAsia="ar-SA"/>
              </w:rPr>
              <w:t>изм.</w:t>
            </w:r>
          </w:p>
        </w:tc>
        <w:tc>
          <w:tcPr>
            <w:tcW w:w="342" w:type="pct"/>
            <w:tcBorders>
              <w:top w:val="single" w:sz="4" w:space="0" w:color="000000"/>
              <w:left w:val="single" w:sz="4" w:space="0" w:color="000000"/>
              <w:bottom w:val="single" w:sz="4" w:space="0" w:color="000000"/>
            </w:tcBorders>
            <w:shd w:val="clear" w:color="auto" w:fill="auto"/>
          </w:tcPr>
          <w:p w:rsidR="00491AED" w:rsidRPr="00274987" w:rsidRDefault="00491AED" w:rsidP="000E67A4">
            <w:pPr>
              <w:widowControl w:val="0"/>
              <w:jc w:val="center"/>
              <w:rPr>
                <w:rFonts w:eastAsia="Andale Sans UI"/>
                <w:color w:val="auto"/>
                <w:kern w:val="1"/>
                <w:sz w:val="16"/>
                <w:szCs w:val="16"/>
                <w:lang w:eastAsia="en-US"/>
              </w:rPr>
            </w:pPr>
          </w:p>
        </w:tc>
        <w:tc>
          <w:tcPr>
            <w:tcW w:w="342" w:type="pct"/>
            <w:tcBorders>
              <w:top w:val="single" w:sz="4" w:space="0" w:color="000000"/>
              <w:left w:val="single" w:sz="4" w:space="0" w:color="000000"/>
              <w:bottom w:val="single" w:sz="4" w:space="0" w:color="000000"/>
            </w:tcBorders>
            <w:shd w:val="clear" w:color="auto" w:fill="auto"/>
          </w:tcPr>
          <w:p w:rsidR="00491AED" w:rsidRPr="00274987" w:rsidRDefault="00491AED" w:rsidP="000E67A4">
            <w:pPr>
              <w:widowControl w:val="0"/>
              <w:jc w:val="center"/>
              <w:rPr>
                <w:rFonts w:eastAsia="Andale Sans UI"/>
                <w:color w:val="auto"/>
                <w:kern w:val="1"/>
                <w:sz w:val="16"/>
                <w:szCs w:val="16"/>
                <w:lang w:eastAsia="en-US"/>
              </w:rPr>
            </w:pPr>
          </w:p>
        </w:tc>
        <w:tc>
          <w:tcPr>
            <w:tcW w:w="342" w:type="pct"/>
            <w:tcBorders>
              <w:top w:val="single" w:sz="4" w:space="0" w:color="000000"/>
              <w:left w:val="single" w:sz="4" w:space="0" w:color="000000"/>
              <w:bottom w:val="single" w:sz="4" w:space="0" w:color="000000"/>
            </w:tcBorders>
            <w:shd w:val="clear" w:color="auto" w:fill="auto"/>
          </w:tcPr>
          <w:p w:rsidR="00491AED" w:rsidRPr="00274987" w:rsidRDefault="00491AED" w:rsidP="000B58EF">
            <w:pPr>
              <w:widowControl w:val="0"/>
              <w:jc w:val="center"/>
              <w:rPr>
                <w:rFonts w:eastAsia="Andale Sans UI"/>
                <w:color w:val="auto"/>
                <w:kern w:val="1"/>
                <w:sz w:val="16"/>
                <w:szCs w:val="16"/>
                <w:lang w:eastAsia="en-US"/>
              </w:rPr>
            </w:pPr>
          </w:p>
        </w:tc>
        <w:tc>
          <w:tcPr>
            <w:tcW w:w="342" w:type="pct"/>
            <w:tcBorders>
              <w:top w:val="single" w:sz="4" w:space="0" w:color="000000"/>
              <w:left w:val="single" w:sz="4" w:space="0" w:color="000000"/>
              <w:bottom w:val="single" w:sz="4" w:space="0" w:color="000000"/>
            </w:tcBorders>
            <w:shd w:val="clear" w:color="auto" w:fill="auto"/>
          </w:tcPr>
          <w:p w:rsidR="00491AED" w:rsidRPr="00274987" w:rsidRDefault="00491AED" w:rsidP="000B58EF">
            <w:pPr>
              <w:widowControl w:val="0"/>
              <w:jc w:val="center"/>
              <w:rPr>
                <w:rFonts w:eastAsia="Andale Sans UI"/>
                <w:color w:val="auto"/>
                <w:kern w:val="1"/>
                <w:sz w:val="16"/>
                <w:szCs w:val="16"/>
                <w:lang w:eastAsia="en-US"/>
              </w:rPr>
            </w:pPr>
          </w:p>
        </w:tc>
        <w:tc>
          <w:tcPr>
            <w:tcW w:w="342" w:type="pct"/>
            <w:tcBorders>
              <w:top w:val="single" w:sz="4" w:space="0" w:color="000000"/>
              <w:left w:val="single" w:sz="4" w:space="0" w:color="000000"/>
              <w:bottom w:val="single" w:sz="4" w:space="0" w:color="000000"/>
            </w:tcBorders>
            <w:shd w:val="clear" w:color="auto" w:fill="auto"/>
          </w:tcPr>
          <w:p w:rsidR="00491AED" w:rsidRPr="00274987" w:rsidRDefault="00491AED" w:rsidP="000B58EF">
            <w:pPr>
              <w:widowControl w:val="0"/>
              <w:jc w:val="center"/>
              <w:rPr>
                <w:rFonts w:eastAsia="Andale Sans UI"/>
                <w:color w:val="auto"/>
                <w:kern w:val="1"/>
                <w:sz w:val="16"/>
                <w:szCs w:val="16"/>
                <w:lang w:eastAsia="en-US"/>
              </w:rPr>
            </w:pPr>
          </w:p>
        </w:tc>
        <w:tc>
          <w:tcPr>
            <w:tcW w:w="342" w:type="pct"/>
            <w:tcBorders>
              <w:top w:val="single" w:sz="4" w:space="0" w:color="000000"/>
              <w:left w:val="single" w:sz="4" w:space="0" w:color="000000"/>
              <w:bottom w:val="single" w:sz="4" w:space="0" w:color="000000"/>
            </w:tcBorders>
            <w:shd w:val="clear" w:color="auto" w:fill="auto"/>
          </w:tcPr>
          <w:p w:rsidR="00491AED" w:rsidRPr="00274987" w:rsidRDefault="00491AED" w:rsidP="000B58EF">
            <w:pPr>
              <w:widowControl w:val="0"/>
              <w:jc w:val="center"/>
              <w:rPr>
                <w:rFonts w:eastAsia="Andale Sans UI"/>
                <w:color w:val="auto"/>
                <w:kern w:val="1"/>
                <w:sz w:val="16"/>
                <w:szCs w:val="16"/>
                <w:lang w:eastAsia="en-US"/>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tcPr>
          <w:p w:rsidR="00491AED" w:rsidRPr="00274987" w:rsidRDefault="00491AED" w:rsidP="000B58EF">
            <w:pPr>
              <w:widowControl w:val="0"/>
              <w:jc w:val="center"/>
              <w:rPr>
                <w:rFonts w:eastAsia="Andale Sans UI"/>
                <w:color w:val="auto"/>
                <w:kern w:val="1"/>
              </w:rPr>
            </w:pPr>
          </w:p>
        </w:tc>
        <w:tc>
          <w:tcPr>
            <w:tcW w:w="342" w:type="pct"/>
            <w:tcBorders>
              <w:top w:val="single" w:sz="4" w:space="0" w:color="000000"/>
              <w:left w:val="single" w:sz="4" w:space="0" w:color="000000"/>
              <w:bottom w:val="single" w:sz="4" w:space="0" w:color="000000"/>
              <w:right w:val="single" w:sz="4" w:space="0" w:color="000000"/>
            </w:tcBorders>
          </w:tcPr>
          <w:p w:rsidR="00491AED" w:rsidRPr="00274987" w:rsidRDefault="00491AED" w:rsidP="000B58EF">
            <w:pPr>
              <w:widowControl w:val="0"/>
              <w:jc w:val="center"/>
              <w:rPr>
                <w:rFonts w:eastAsia="Andale Sans UI"/>
                <w:color w:val="auto"/>
                <w:kern w:val="1"/>
                <w:sz w:val="16"/>
                <w:szCs w:val="16"/>
                <w:lang w:eastAsia="en-US"/>
              </w:rPr>
            </w:pPr>
          </w:p>
        </w:tc>
        <w:tc>
          <w:tcPr>
            <w:tcW w:w="342" w:type="pct"/>
            <w:tcBorders>
              <w:top w:val="single" w:sz="4" w:space="0" w:color="000000"/>
              <w:left w:val="single" w:sz="4" w:space="0" w:color="000000"/>
              <w:bottom w:val="single" w:sz="4" w:space="0" w:color="000000"/>
              <w:right w:val="single" w:sz="4" w:space="0" w:color="000000"/>
            </w:tcBorders>
          </w:tcPr>
          <w:p w:rsidR="00491AED" w:rsidRPr="00274987" w:rsidRDefault="00491AED" w:rsidP="000B58EF">
            <w:pPr>
              <w:widowControl w:val="0"/>
              <w:jc w:val="center"/>
              <w:rPr>
                <w:rFonts w:eastAsia="Andale Sans UI"/>
                <w:color w:val="auto"/>
                <w:kern w:val="1"/>
                <w:sz w:val="16"/>
                <w:szCs w:val="16"/>
                <w:lang w:eastAsia="en-US"/>
              </w:rPr>
            </w:pPr>
          </w:p>
        </w:tc>
        <w:tc>
          <w:tcPr>
            <w:tcW w:w="342" w:type="pct"/>
            <w:tcBorders>
              <w:top w:val="single" w:sz="4" w:space="0" w:color="000000"/>
              <w:left w:val="single" w:sz="4" w:space="0" w:color="000000"/>
              <w:bottom w:val="single" w:sz="4" w:space="0" w:color="000000"/>
              <w:right w:val="single" w:sz="4" w:space="0" w:color="000000"/>
            </w:tcBorders>
          </w:tcPr>
          <w:p w:rsidR="00491AED" w:rsidRPr="00274987" w:rsidRDefault="00491AED" w:rsidP="000B58EF">
            <w:pPr>
              <w:widowControl w:val="0"/>
              <w:jc w:val="center"/>
              <w:rPr>
                <w:rFonts w:eastAsia="Andale Sans UI"/>
                <w:color w:val="auto"/>
                <w:kern w:val="1"/>
                <w:sz w:val="16"/>
                <w:szCs w:val="16"/>
                <w:lang w:eastAsia="en-US"/>
              </w:rPr>
            </w:pPr>
          </w:p>
        </w:tc>
        <w:tc>
          <w:tcPr>
            <w:tcW w:w="342" w:type="pct"/>
            <w:tcBorders>
              <w:top w:val="single" w:sz="4" w:space="0" w:color="000000"/>
              <w:left w:val="single" w:sz="4" w:space="0" w:color="000000"/>
              <w:bottom w:val="single" w:sz="4" w:space="0" w:color="000000"/>
              <w:right w:val="single" w:sz="4" w:space="0" w:color="000000"/>
            </w:tcBorders>
          </w:tcPr>
          <w:p w:rsidR="00491AED" w:rsidRPr="00274987" w:rsidRDefault="00491AED" w:rsidP="000B58EF">
            <w:pPr>
              <w:widowControl w:val="0"/>
              <w:jc w:val="center"/>
              <w:rPr>
                <w:rFonts w:eastAsia="Andale Sans UI"/>
                <w:color w:val="auto"/>
                <w:kern w:val="1"/>
                <w:sz w:val="16"/>
                <w:szCs w:val="16"/>
                <w:lang w:eastAsia="en-US"/>
              </w:rPr>
            </w:pPr>
          </w:p>
        </w:tc>
      </w:tr>
      <w:tr w:rsidR="00491AED" w:rsidRPr="00274987" w:rsidTr="004A568A">
        <w:trPr>
          <w:trHeight w:val="2929"/>
        </w:trPr>
        <w:tc>
          <w:tcPr>
            <w:tcW w:w="913" w:type="pct"/>
            <w:tcBorders>
              <w:top w:val="single" w:sz="4" w:space="0" w:color="000000"/>
              <w:left w:val="single" w:sz="4" w:space="0" w:color="000000"/>
              <w:bottom w:val="single" w:sz="4" w:space="0" w:color="000000"/>
            </w:tcBorders>
            <w:shd w:val="clear" w:color="auto" w:fill="auto"/>
          </w:tcPr>
          <w:p w:rsidR="00491AED" w:rsidRPr="00274987" w:rsidRDefault="00491AED" w:rsidP="000B58EF">
            <w:pPr>
              <w:widowControl w:val="0"/>
              <w:rPr>
                <w:rFonts w:eastAsia="Andale Sans UI"/>
                <w:color w:val="auto"/>
                <w:kern w:val="1"/>
                <w:lang w:eastAsia="ar-SA"/>
              </w:rPr>
            </w:pPr>
            <w:r w:rsidRPr="00274987">
              <w:rPr>
                <w:rFonts w:eastAsia="Andale Sans UI"/>
                <w:color w:val="auto"/>
                <w:kern w:val="1"/>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tc>
        <w:tc>
          <w:tcPr>
            <w:tcW w:w="323" w:type="pct"/>
            <w:tcBorders>
              <w:top w:val="single" w:sz="4" w:space="0" w:color="000000"/>
              <w:left w:val="single" w:sz="4" w:space="0" w:color="000000"/>
              <w:bottom w:val="single" w:sz="4" w:space="0" w:color="000000"/>
            </w:tcBorders>
            <w:shd w:val="clear" w:color="auto" w:fill="auto"/>
            <w:vAlign w:val="center"/>
          </w:tcPr>
          <w:p w:rsidR="00491AED" w:rsidRPr="00274987" w:rsidRDefault="00491AED" w:rsidP="00D64098">
            <w:pPr>
              <w:widowControl w:val="0"/>
              <w:jc w:val="center"/>
              <w:rPr>
                <w:rFonts w:eastAsia="Andale Sans UI"/>
                <w:color w:val="auto"/>
                <w:kern w:val="1"/>
                <w:lang w:eastAsia="ar-SA"/>
              </w:rPr>
            </w:pPr>
            <w:r w:rsidRPr="00274987">
              <w:rPr>
                <w:rFonts w:eastAsia="Andale Sans UI"/>
                <w:color w:val="auto"/>
                <w:kern w:val="1"/>
                <w:lang w:eastAsia="ar-SA"/>
              </w:rPr>
              <w:t>%</w:t>
            </w:r>
          </w:p>
        </w:tc>
        <w:tc>
          <w:tcPr>
            <w:tcW w:w="342" w:type="pct"/>
            <w:tcBorders>
              <w:top w:val="single" w:sz="4" w:space="0" w:color="000000"/>
              <w:left w:val="single" w:sz="4" w:space="0" w:color="000000"/>
              <w:bottom w:val="single" w:sz="4" w:space="0" w:color="000000"/>
            </w:tcBorders>
            <w:shd w:val="clear" w:color="auto" w:fill="auto"/>
            <w:vAlign w:val="center"/>
          </w:tcPr>
          <w:p w:rsidR="00491AED" w:rsidRPr="00274987" w:rsidRDefault="00491AED" w:rsidP="00D64098">
            <w:pPr>
              <w:widowControl w:val="0"/>
              <w:jc w:val="center"/>
              <w:rPr>
                <w:rFonts w:eastAsia="Andale Sans UI"/>
                <w:color w:val="auto"/>
                <w:kern w:val="1"/>
                <w:lang w:eastAsia="ar-SA"/>
              </w:rPr>
            </w:pPr>
          </w:p>
        </w:tc>
        <w:tc>
          <w:tcPr>
            <w:tcW w:w="342" w:type="pct"/>
            <w:tcBorders>
              <w:top w:val="single" w:sz="4" w:space="0" w:color="000000"/>
              <w:left w:val="single" w:sz="4" w:space="0" w:color="000000"/>
              <w:bottom w:val="single" w:sz="4" w:space="0" w:color="000000"/>
            </w:tcBorders>
            <w:shd w:val="clear" w:color="auto" w:fill="auto"/>
            <w:vAlign w:val="center"/>
          </w:tcPr>
          <w:p w:rsidR="00491AED" w:rsidRPr="00274987" w:rsidRDefault="00491AED" w:rsidP="00D64098">
            <w:pPr>
              <w:widowControl w:val="0"/>
              <w:jc w:val="center"/>
              <w:rPr>
                <w:rFonts w:eastAsia="Andale Sans UI"/>
                <w:color w:val="auto"/>
                <w:kern w:val="1"/>
                <w:lang w:eastAsia="ar-SA"/>
              </w:rPr>
            </w:pPr>
          </w:p>
        </w:tc>
        <w:tc>
          <w:tcPr>
            <w:tcW w:w="342" w:type="pct"/>
            <w:tcBorders>
              <w:top w:val="single" w:sz="4" w:space="0" w:color="000000"/>
              <w:left w:val="single" w:sz="4" w:space="0" w:color="000000"/>
              <w:bottom w:val="single" w:sz="4" w:space="0" w:color="000000"/>
            </w:tcBorders>
            <w:shd w:val="clear" w:color="auto" w:fill="auto"/>
            <w:vAlign w:val="center"/>
          </w:tcPr>
          <w:p w:rsidR="00491AED" w:rsidRPr="00274987" w:rsidRDefault="00491AED" w:rsidP="00D64098">
            <w:pPr>
              <w:widowControl w:val="0"/>
              <w:jc w:val="center"/>
              <w:rPr>
                <w:rFonts w:eastAsia="Andale Sans UI"/>
                <w:color w:val="auto"/>
                <w:kern w:val="1"/>
                <w:lang w:eastAsia="ar-SA"/>
              </w:rPr>
            </w:pPr>
          </w:p>
        </w:tc>
        <w:tc>
          <w:tcPr>
            <w:tcW w:w="342" w:type="pct"/>
            <w:tcBorders>
              <w:top w:val="single" w:sz="4" w:space="0" w:color="000000"/>
              <w:left w:val="single" w:sz="4" w:space="0" w:color="000000"/>
              <w:bottom w:val="single" w:sz="4" w:space="0" w:color="000000"/>
            </w:tcBorders>
            <w:shd w:val="clear" w:color="auto" w:fill="auto"/>
            <w:vAlign w:val="center"/>
          </w:tcPr>
          <w:p w:rsidR="00491AED" w:rsidRPr="00274987" w:rsidRDefault="00491AED" w:rsidP="00D64098">
            <w:pPr>
              <w:widowControl w:val="0"/>
              <w:jc w:val="center"/>
              <w:rPr>
                <w:rFonts w:eastAsia="Andale Sans UI"/>
                <w:color w:val="auto"/>
                <w:kern w:val="1"/>
                <w:lang w:eastAsia="ar-SA"/>
              </w:rPr>
            </w:pPr>
          </w:p>
        </w:tc>
        <w:tc>
          <w:tcPr>
            <w:tcW w:w="342" w:type="pct"/>
            <w:tcBorders>
              <w:top w:val="single" w:sz="4" w:space="0" w:color="000000"/>
              <w:left w:val="single" w:sz="4" w:space="0" w:color="000000"/>
              <w:bottom w:val="single" w:sz="4" w:space="0" w:color="000000"/>
            </w:tcBorders>
            <w:shd w:val="clear" w:color="auto" w:fill="auto"/>
            <w:vAlign w:val="center"/>
          </w:tcPr>
          <w:p w:rsidR="00491AED" w:rsidRPr="00274987" w:rsidRDefault="00491AED" w:rsidP="00D64098">
            <w:pPr>
              <w:widowControl w:val="0"/>
              <w:jc w:val="center"/>
              <w:rPr>
                <w:rFonts w:eastAsia="Andale Sans UI"/>
                <w:color w:val="auto"/>
                <w:kern w:val="1"/>
                <w:lang w:eastAsia="ar-SA"/>
              </w:rPr>
            </w:pPr>
          </w:p>
        </w:tc>
        <w:tc>
          <w:tcPr>
            <w:tcW w:w="342" w:type="pct"/>
            <w:tcBorders>
              <w:top w:val="single" w:sz="4" w:space="0" w:color="000000"/>
              <w:left w:val="single" w:sz="4" w:space="0" w:color="000000"/>
              <w:bottom w:val="single" w:sz="4" w:space="0" w:color="000000"/>
            </w:tcBorders>
            <w:shd w:val="clear" w:color="auto" w:fill="auto"/>
            <w:vAlign w:val="center"/>
          </w:tcPr>
          <w:p w:rsidR="00491AED" w:rsidRPr="00274987" w:rsidRDefault="00491AED" w:rsidP="00D64098">
            <w:pPr>
              <w:widowControl w:val="0"/>
              <w:jc w:val="center"/>
              <w:rPr>
                <w:rFonts w:eastAsia="Andale Sans UI"/>
                <w:color w:val="auto"/>
                <w:kern w:val="1"/>
                <w:lang w:eastAsia="ar-SA"/>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AED" w:rsidRPr="00274987" w:rsidRDefault="00491AED" w:rsidP="00D64098">
            <w:pPr>
              <w:widowControl w:val="0"/>
              <w:jc w:val="center"/>
              <w:rPr>
                <w:rFonts w:eastAsia="Andale Sans UI"/>
                <w:color w:val="auto"/>
                <w:kern w:val="1"/>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491AED" w:rsidRPr="00274987" w:rsidRDefault="00491AED" w:rsidP="00D64098">
            <w:pPr>
              <w:widowControl w:val="0"/>
              <w:jc w:val="center"/>
              <w:rPr>
                <w:rFonts w:eastAsia="Andale Sans UI"/>
                <w:color w:val="auto"/>
                <w:kern w:val="1"/>
                <w:lang w:eastAsia="ar-SA"/>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491AED" w:rsidRPr="00274987" w:rsidRDefault="00491AED" w:rsidP="00D64098">
            <w:pPr>
              <w:widowControl w:val="0"/>
              <w:jc w:val="center"/>
              <w:rPr>
                <w:rFonts w:eastAsia="Andale Sans UI"/>
                <w:color w:val="auto"/>
                <w:kern w:val="1"/>
                <w:lang w:eastAsia="ar-SA"/>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491AED" w:rsidRPr="00274987" w:rsidRDefault="00491AED" w:rsidP="00D64098">
            <w:pPr>
              <w:widowControl w:val="0"/>
              <w:jc w:val="center"/>
              <w:rPr>
                <w:rFonts w:eastAsia="Andale Sans UI"/>
                <w:color w:val="auto"/>
                <w:kern w:val="1"/>
                <w:lang w:eastAsia="ar-SA"/>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491AED" w:rsidRPr="00274987" w:rsidRDefault="00491AED" w:rsidP="00D64098">
            <w:pPr>
              <w:widowControl w:val="0"/>
              <w:jc w:val="center"/>
              <w:rPr>
                <w:rFonts w:eastAsia="Andale Sans UI"/>
                <w:color w:val="auto"/>
                <w:kern w:val="1"/>
                <w:lang w:eastAsia="ar-SA"/>
              </w:rPr>
            </w:pPr>
          </w:p>
        </w:tc>
      </w:tr>
    </w:tbl>
    <w:p w:rsidR="000B58EF" w:rsidRPr="00274987" w:rsidRDefault="000B58EF" w:rsidP="000B58EF">
      <w:pPr>
        <w:keepNext/>
      </w:pPr>
    </w:p>
    <w:p w:rsidR="00274987" w:rsidRDefault="00274987" w:rsidP="00083EA1">
      <w:pPr>
        <w:keepNext/>
        <w:jc w:val="center"/>
      </w:pPr>
    </w:p>
    <w:p w:rsidR="00274987" w:rsidRDefault="00274987" w:rsidP="00083EA1">
      <w:pPr>
        <w:keepNext/>
        <w:jc w:val="center"/>
      </w:pPr>
    </w:p>
    <w:p w:rsidR="00274987" w:rsidRDefault="00274987" w:rsidP="00083EA1">
      <w:pPr>
        <w:keepNext/>
        <w:jc w:val="center"/>
      </w:pPr>
    </w:p>
    <w:p w:rsidR="00274987" w:rsidRDefault="00274987" w:rsidP="00083EA1">
      <w:pPr>
        <w:keepNext/>
        <w:jc w:val="center"/>
      </w:pPr>
    </w:p>
    <w:p w:rsidR="00274987" w:rsidRDefault="00274987" w:rsidP="00083EA1">
      <w:pPr>
        <w:keepNext/>
        <w:jc w:val="center"/>
      </w:pPr>
    </w:p>
    <w:p w:rsidR="00083EA1" w:rsidRPr="00274987" w:rsidRDefault="00083EA1" w:rsidP="00083EA1">
      <w:pPr>
        <w:keepNext/>
        <w:jc w:val="center"/>
      </w:pPr>
      <w:r w:rsidRPr="00274987">
        <w:t>Объём валовой выручки</w:t>
      </w:r>
      <w:r w:rsidR="00DC5CEE" w:rsidRPr="00274987">
        <w:t>,</w:t>
      </w:r>
      <w:r w:rsidRPr="00274987">
        <w:t xml:space="preserve"> получаемой Концессионером при реализации соглашения</w:t>
      </w:r>
    </w:p>
    <w:p w:rsidR="00083EA1" w:rsidRPr="00274987" w:rsidRDefault="00083EA1" w:rsidP="00083EA1">
      <w:pPr>
        <w:keepNext/>
        <w:jc w:val="right"/>
        <w:rPr>
          <w:highlight w:val="yellow"/>
        </w:rPr>
      </w:pPr>
    </w:p>
    <w:tbl>
      <w:tblPr>
        <w:tblStyle w:val="3"/>
        <w:tblW w:w="5000" w:type="pct"/>
        <w:tblCellMar>
          <w:left w:w="93" w:type="dxa"/>
        </w:tblCellMar>
        <w:tblLook w:val="04A0"/>
      </w:tblPr>
      <w:tblGrid>
        <w:gridCol w:w="1759"/>
        <w:gridCol w:w="1353"/>
        <w:gridCol w:w="1059"/>
        <w:gridCol w:w="1060"/>
        <w:gridCol w:w="1060"/>
        <w:gridCol w:w="1060"/>
        <w:gridCol w:w="1060"/>
        <w:gridCol w:w="1060"/>
        <w:gridCol w:w="1060"/>
        <w:gridCol w:w="1060"/>
        <w:gridCol w:w="1060"/>
        <w:gridCol w:w="1060"/>
        <w:gridCol w:w="1060"/>
      </w:tblGrid>
      <w:tr w:rsidR="000B58EF" w:rsidRPr="00274987" w:rsidTr="00186884">
        <w:tc>
          <w:tcPr>
            <w:tcW w:w="588" w:type="pct"/>
            <w:shd w:val="clear" w:color="auto" w:fill="auto"/>
            <w:tcMar>
              <w:left w:w="93" w:type="dxa"/>
            </w:tcMar>
          </w:tcPr>
          <w:p w:rsidR="000B58EF" w:rsidRPr="00274987" w:rsidRDefault="000B58EF" w:rsidP="00083EA1">
            <w:pPr>
              <w:jc w:val="center"/>
              <w:rPr>
                <w:b/>
              </w:rPr>
            </w:pPr>
            <w:r w:rsidRPr="00274987">
              <w:rPr>
                <w:b/>
              </w:rPr>
              <w:t>наименование</w:t>
            </w:r>
          </w:p>
        </w:tc>
        <w:tc>
          <w:tcPr>
            <w:tcW w:w="452" w:type="pct"/>
            <w:shd w:val="clear" w:color="auto" w:fill="auto"/>
            <w:tcMar>
              <w:left w:w="93" w:type="dxa"/>
            </w:tcMar>
          </w:tcPr>
          <w:p w:rsidR="000B58EF" w:rsidRPr="00274987" w:rsidRDefault="000B58EF" w:rsidP="00083EA1">
            <w:pPr>
              <w:jc w:val="center"/>
              <w:rPr>
                <w:b/>
              </w:rPr>
            </w:pPr>
            <w:r w:rsidRPr="00274987">
              <w:rPr>
                <w:b/>
              </w:rPr>
              <w:t>Ед. измерения</w:t>
            </w:r>
          </w:p>
        </w:tc>
        <w:tc>
          <w:tcPr>
            <w:tcW w:w="360" w:type="pct"/>
            <w:shd w:val="clear" w:color="auto" w:fill="auto"/>
            <w:tcMar>
              <w:left w:w="93" w:type="dxa"/>
            </w:tcMar>
          </w:tcPr>
          <w:p w:rsidR="000B58EF" w:rsidRPr="00274987" w:rsidRDefault="000B58EF" w:rsidP="00083EA1">
            <w:pPr>
              <w:jc w:val="center"/>
              <w:rPr>
                <w:b/>
              </w:rPr>
            </w:pPr>
          </w:p>
        </w:tc>
        <w:tc>
          <w:tcPr>
            <w:tcW w:w="360" w:type="pct"/>
            <w:shd w:val="clear" w:color="auto" w:fill="auto"/>
            <w:tcMar>
              <w:left w:w="93" w:type="dxa"/>
            </w:tcMar>
          </w:tcPr>
          <w:p w:rsidR="000B58EF" w:rsidRPr="00274987" w:rsidRDefault="000B58EF" w:rsidP="00083EA1">
            <w:pPr>
              <w:jc w:val="center"/>
              <w:rPr>
                <w:b/>
              </w:rPr>
            </w:pPr>
          </w:p>
        </w:tc>
        <w:tc>
          <w:tcPr>
            <w:tcW w:w="360" w:type="pct"/>
            <w:shd w:val="clear" w:color="auto" w:fill="auto"/>
            <w:tcMar>
              <w:left w:w="93" w:type="dxa"/>
            </w:tcMar>
          </w:tcPr>
          <w:p w:rsidR="000B58EF" w:rsidRPr="00274987" w:rsidRDefault="000B58EF" w:rsidP="00083EA1">
            <w:pPr>
              <w:jc w:val="center"/>
              <w:rPr>
                <w:b/>
              </w:rPr>
            </w:pPr>
          </w:p>
        </w:tc>
        <w:tc>
          <w:tcPr>
            <w:tcW w:w="360" w:type="pct"/>
            <w:shd w:val="clear" w:color="auto" w:fill="auto"/>
            <w:tcMar>
              <w:left w:w="93" w:type="dxa"/>
            </w:tcMar>
          </w:tcPr>
          <w:p w:rsidR="000B58EF" w:rsidRPr="00274987" w:rsidRDefault="000B58EF" w:rsidP="00083EA1">
            <w:pPr>
              <w:jc w:val="center"/>
              <w:rPr>
                <w:b/>
              </w:rPr>
            </w:pPr>
          </w:p>
        </w:tc>
        <w:tc>
          <w:tcPr>
            <w:tcW w:w="360" w:type="pct"/>
            <w:shd w:val="clear" w:color="auto" w:fill="auto"/>
            <w:tcMar>
              <w:left w:w="93" w:type="dxa"/>
            </w:tcMar>
          </w:tcPr>
          <w:p w:rsidR="000B58EF" w:rsidRPr="00274987" w:rsidRDefault="000B58EF" w:rsidP="00083EA1">
            <w:pPr>
              <w:jc w:val="center"/>
              <w:rPr>
                <w:b/>
              </w:rPr>
            </w:pPr>
          </w:p>
        </w:tc>
        <w:tc>
          <w:tcPr>
            <w:tcW w:w="360" w:type="pct"/>
            <w:shd w:val="clear" w:color="auto" w:fill="auto"/>
            <w:tcMar>
              <w:left w:w="93" w:type="dxa"/>
            </w:tcMar>
          </w:tcPr>
          <w:p w:rsidR="000B58EF" w:rsidRPr="00274987" w:rsidRDefault="000B58EF" w:rsidP="00083EA1">
            <w:pPr>
              <w:jc w:val="center"/>
              <w:rPr>
                <w:b/>
                <w:color w:val="FF0000"/>
              </w:rPr>
            </w:pPr>
          </w:p>
        </w:tc>
        <w:tc>
          <w:tcPr>
            <w:tcW w:w="360" w:type="pct"/>
            <w:shd w:val="clear" w:color="auto" w:fill="auto"/>
            <w:tcMar>
              <w:left w:w="93" w:type="dxa"/>
            </w:tcMar>
          </w:tcPr>
          <w:p w:rsidR="000B58EF" w:rsidRPr="00274987" w:rsidRDefault="000B58EF" w:rsidP="00083EA1">
            <w:pPr>
              <w:jc w:val="center"/>
              <w:rPr>
                <w:b/>
                <w:color w:val="FF0000"/>
              </w:rPr>
            </w:pPr>
          </w:p>
        </w:tc>
        <w:tc>
          <w:tcPr>
            <w:tcW w:w="360" w:type="pct"/>
            <w:shd w:val="clear" w:color="auto" w:fill="auto"/>
            <w:tcMar>
              <w:left w:w="93" w:type="dxa"/>
            </w:tcMar>
          </w:tcPr>
          <w:p w:rsidR="000B58EF" w:rsidRPr="00274987" w:rsidRDefault="000B58EF" w:rsidP="00083EA1">
            <w:pPr>
              <w:jc w:val="center"/>
              <w:rPr>
                <w:b/>
                <w:color w:val="FF0000"/>
              </w:rPr>
            </w:pPr>
          </w:p>
        </w:tc>
        <w:tc>
          <w:tcPr>
            <w:tcW w:w="360" w:type="pct"/>
            <w:shd w:val="clear" w:color="auto" w:fill="auto"/>
            <w:tcMar>
              <w:left w:w="93" w:type="dxa"/>
            </w:tcMar>
          </w:tcPr>
          <w:p w:rsidR="000B58EF" w:rsidRPr="00274987" w:rsidRDefault="000B58EF" w:rsidP="00083EA1">
            <w:pPr>
              <w:jc w:val="center"/>
              <w:rPr>
                <w:b/>
                <w:color w:val="FF0000"/>
              </w:rPr>
            </w:pPr>
          </w:p>
        </w:tc>
        <w:tc>
          <w:tcPr>
            <w:tcW w:w="360" w:type="pct"/>
            <w:shd w:val="clear" w:color="auto" w:fill="auto"/>
            <w:tcMar>
              <w:left w:w="93" w:type="dxa"/>
            </w:tcMar>
          </w:tcPr>
          <w:p w:rsidR="000B58EF" w:rsidRPr="00274987" w:rsidRDefault="000B58EF" w:rsidP="00083EA1">
            <w:pPr>
              <w:jc w:val="center"/>
              <w:rPr>
                <w:b/>
                <w:color w:val="FF0000"/>
              </w:rPr>
            </w:pPr>
          </w:p>
        </w:tc>
        <w:tc>
          <w:tcPr>
            <w:tcW w:w="360" w:type="pct"/>
            <w:shd w:val="clear" w:color="auto" w:fill="auto"/>
            <w:tcMar>
              <w:left w:w="93" w:type="dxa"/>
            </w:tcMar>
          </w:tcPr>
          <w:p w:rsidR="000B58EF" w:rsidRPr="00274987" w:rsidRDefault="000B58EF" w:rsidP="00083EA1">
            <w:pPr>
              <w:jc w:val="center"/>
              <w:rPr>
                <w:b/>
                <w:color w:val="FF0000"/>
              </w:rPr>
            </w:pPr>
          </w:p>
        </w:tc>
      </w:tr>
      <w:tr w:rsidR="000B58EF" w:rsidRPr="00274987" w:rsidTr="000E67A4">
        <w:tc>
          <w:tcPr>
            <w:tcW w:w="588" w:type="pct"/>
            <w:shd w:val="clear" w:color="auto" w:fill="auto"/>
            <w:tcMar>
              <w:left w:w="93" w:type="dxa"/>
            </w:tcMar>
          </w:tcPr>
          <w:p w:rsidR="000B58EF" w:rsidRPr="00274987" w:rsidRDefault="000B58EF" w:rsidP="00083EA1">
            <w:pPr>
              <w:jc w:val="both"/>
            </w:pPr>
            <w:r w:rsidRPr="00274987">
              <w:lastRenderedPageBreak/>
              <w:t>Объём валовой выручки</w:t>
            </w:r>
          </w:p>
        </w:tc>
        <w:tc>
          <w:tcPr>
            <w:tcW w:w="452" w:type="pct"/>
            <w:shd w:val="clear" w:color="auto" w:fill="auto"/>
            <w:tcMar>
              <w:left w:w="93" w:type="dxa"/>
            </w:tcMar>
            <w:vAlign w:val="center"/>
          </w:tcPr>
          <w:p w:rsidR="000B58EF" w:rsidRPr="00274987" w:rsidRDefault="000B58EF" w:rsidP="000E67A4">
            <w:pPr>
              <w:jc w:val="center"/>
            </w:pPr>
            <w:r w:rsidRPr="00274987">
              <w:t>Тыс. руб.</w:t>
            </w:r>
          </w:p>
        </w:tc>
        <w:tc>
          <w:tcPr>
            <w:tcW w:w="360" w:type="pct"/>
            <w:shd w:val="clear" w:color="auto" w:fill="auto"/>
            <w:tcMar>
              <w:left w:w="93" w:type="dxa"/>
            </w:tcMar>
          </w:tcPr>
          <w:p w:rsidR="000B58EF" w:rsidRPr="00274987" w:rsidRDefault="000B58EF" w:rsidP="00083EA1">
            <w:pPr>
              <w:jc w:val="center"/>
              <w:rPr>
                <w:color w:val="auto"/>
              </w:rPr>
            </w:pPr>
          </w:p>
        </w:tc>
        <w:tc>
          <w:tcPr>
            <w:tcW w:w="360" w:type="pct"/>
            <w:shd w:val="clear" w:color="auto" w:fill="auto"/>
            <w:tcMar>
              <w:left w:w="93" w:type="dxa"/>
            </w:tcMar>
          </w:tcPr>
          <w:p w:rsidR="000B58EF" w:rsidRPr="00274987" w:rsidRDefault="000B58EF" w:rsidP="00083EA1">
            <w:pPr>
              <w:jc w:val="center"/>
              <w:rPr>
                <w:color w:val="auto"/>
              </w:rPr>
            </w:pPr>
          </w:p>
        </w:tc>
        <w:tc>
          <w:tcPr>
            <w:tcW w:w="360" w:type="pct"/>
            <w:shd w:val="clear" w:color="auto" w:fill="auto"/>
            <w:tcMar>
              <w:left w:w="93" w:type="dxa"/>
            </w:tcMar>
          </w:tcPr>
          <w:p w:rsidR="000B58EF" w:rsidRPr="00274987" w:rsidRDefault="000B58EF" w:rsidP="00083EA1">
            <w:pPr>
              <w:jc w:val="center"/>
              <w:rPr>
                <w:color w:val="auto"/>
              </w:rPr>
            </w:pPr>
          </w:p>
        </w:tc>
        <w:tc>
          <w:tcPr>
            <w:tcW w:w="360" w:type="pct"/>
            <w:shd w:val="clear" w:color="auto" w:fill="auto"/>
            <w:tcMar>
              <w:left w:w="93" w:type="dxa"/>
            </w:tcMar>
          </w:tcPr>
          <w:p w:rsidR="000B58EF" w:rsidRPr="00274987" w:rsidRDefault="000B58EF" w:rsidP="00083EA1">
            <w:pPr>
              <w:jc w:val="center"/>
              <w:rPr>
                <w:color w:val="auto"/>
              </w:rPr>
            </w:pPr>
          </w:p>
        </w:tc>
        <w:tc>
          <w:tcPr>
            <w:tcW w:w="360" w:type="pct"/>
            <w:shd w:val="clear" w:color="auto" w:fill="auto"/>
            <w:tcMar>
              <w:left w:w="93" w:type="dxa"/>
            </w:tcMar>
          </w:tcPr>
          <w:p w:rsidR="000B58EF" w:rsidRPr="00274987" w:rsidRDefault="000B58EF" w:rsidP="00083EA1">
            <w:pPr>
              <w:jc w:val="center"/>
              <w:rPr>
                <w:color w:val="auto"/>
              </w:rPr>
            </w:pPr>
          </w:p>
        </w:tc>
        <w:tc>
          <w:tcPr>
            <w:tcW w:w="360" w:type="pct"/>
            <w:shd w:val="clear" w:color="auto" w:fill="auto"/>
            <w:tcMar>
              <w:left w:w="93" w:type="dxa"/>
            </w:tcMar>
          </w:tcPr>
          <w:p w:rsidR="000B58EF" w:rsidRPr="00274987" w:rsidRDefault="000B58EF" w:rsidP="00083EA1">
            <w:pPr>
              <w:jc w:val="center"/>
              <w:rPr>
                <w:color w:val="auto"/>
              </w:rPr>
            </w:pPr>
          </w:p>
        </w:tc>
        <w:tc>
          <w:tcPr>
            <w:tcW w:w="360" w:type="pct"/>
            <w:shd w:val="clear" w:color="auto" w:fill="auto"/>
            <w:tcMar>
              <w:left w:w="93" w:type="dxa"/>
            </w:tcMar>
          </w:tcPr>
          <w:p w:rsidR="000B58EF" w:rsidRPr="00274987" w:rsidRDefault="000B58EF" w:rsidP="00083EA1">
            <w:pPr>
              <w:jc w:val="center"/>
              <w:rPr>
                <w:color w:val="auto"/>
              </w:rPr>
            </w:pPr>
          </w:p>
        </w:tc>
        <w:tc>
          <w:tcPr>
            <w:tcW w:w="360" w:type="pct"/>
            <w:shd w:val="clear" w:color="auto" w:fill="auto"/>
            <w:tcMar>
              <w:left w:w="93" w:type="dxa"/>
            </w:tcMar>
          </w:tcPr>
          <w:p w:rsidR="000B58EF" w:rsidRPr="00274987" w:rsidRDefault="000B58EF" w:rsidP="00083EA1">
            <w:pPr>
              <w:jc w:val="center"/>
              <w:rPr>
                <w:color w:val="auto"/>
              </w:rPr>
            </w:pPr>
          </w:p>
        </w:tc>
        <w:tc>
          <w:tcPr>
            <w:tcW w:w="360" w:type="pct"/>
            <w:shd w:val="clear" w:color="auto" w:fill="auto"/>
            <w:tcMar>
              <w:left w:w="93" w:type="dxa"/>
            </w:tcMar>
          </w:tcPr>
          <w:p w:rsidR="000B58EF" w:rsidRPr="00274987" w:rsidRDefault="000B58EF" w:rsidP="00083EA1">
            <w:pPr>
              <w:jc w:val="center"/>
              <w:rPr>
                <w:color w:val="auto"/>
              </w:rPr>
            </w:pPr>
          </w:p>
        </w:tc>
        <w:tc>
          <w:tcPr>
            <w:tcW w:w="360" w:type="pct"/>
            <w:shd w:val="clear" w:color="auto" w:fill="auto"/>
            <w:tcMar>
              <w:left w:w="93" w:type="dxa"/>
            </w:tcMar>
          </w:tcPr>
          <w:p w:rsidR="000B58EF" w:rsidRPr="00274987" w:rsidRDefault="000B58EF" w:rsidP="00083EA1">
            <w:pPr>
              <w:jc w:val="center"/>
              <w:rPr>
                <w:color w:val="auto"/>
              </w:rPr>
            </w:pPr>
          </w:p>
        </w:tc>
        <w:tc>
          <w:tcPr>
            <w:tcW w:w="360" w:type="pct"/>
            <w:shd w:val="clear" w:color="auto" w:fill="auto"/>
            <w:tcMar>
              <w:left w:w="93" w:type="dxa"/>
            </w:tcMar>
          </w:tcPr>
          <w:p w:rsidR="000B58EF" w:rsidRPr="00274987" w:rsidRDefault="000B58EF" w:rsidP="00083EA1">
            <w:pPr>
              <w:jc w:val="center"/>
              <w:rPr>
                <w:color w:val="auto"/>
              </w:rPr>
            </w:pPr>
          </w:p>
        </w:tc>
      </w:tr>
    </w:tbl>
    <w:p w:rsidR="00083EA1" w:rsidRPr="00274987" w:rsidRDefault="00083EA1" w:rsidP="00083EA1">
      <w:pPr>
        <w:keepNext/>
        <w:ind w:left="10632"/>
      </w:pPr>
    </w:p>
    <w:tbl>
      <w:tblPr>
        <w:tblStyle w:val="af"/>
        <w:tblpPr w:leftFromText="180" w:rightFromText="180" w:vertAnchor="text" w:horzAnchor="margin"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186884" w:rsidRPr="00274987" w:rsidTr="00186884">
        <w:tc>
          <w:tcPr>
            <w:tcW w:w="7393" w:type="dxa"/>
          </w:tcPr>
          <w:p w:rsidR="00186884" w:rsidRPr="00274987" w:rsidRDefault="00186884" w:rsidP="00186884">
            <w:pPr>
              <w:jc w:val="both"/>
              <w:rPr>
                <w:lang w:eastAsia="en-US"/>
              </w:rPr>
            </w:pPr>
            <w:r w:rsidRPr="00274987">
              <w:rPr>
                <w:b/>
                <w:lang w:eastAsia="en-US"/>
              </w:rPr>
              <w:t>КОНЦЕНДЕНТ</w:t>
            </w:r>
            <w:r w:rsidRPr="00274987">
              <w:rPr>
                <w:lang w:eastAsia="en-US"/>
              </w:rPr>
              <w:t>:</w:t>
            </w:r>
          </w:p>
          <w:p w:rsidR="00186884" w:rsidRPr="00274987" w:rsidRDefault="00186884" w:rsidP="00186884">
            <w:pPr>
              <w:jc w:val="both"/>
              <w:rPr>
                <w:lang w:eastAsia="en-US"/>
              </w:rPr>
            </w:pPr>
          </w:p>
          <w:p w:rsidR="000E67A4" w:rsidRPr="00274987" w:rsidRDefault="000E67A4" w:rsidP="00186884">
            <w:pPr>
              <w:jc w:val="both"/>
              <w:rPr>
                <w:lang w:eastAsia="en-US"/>
              </w:rPr>
            </w:pPr>
          </w:p>
          <w:p w:rsidR="00186884" w:rsidRPr="00274987" w:rsidRDefault="00186884" w:rsidP="000E67A4">
            <w:pPr>
              <w:jc w:val="both"/>
              <w:rPr>
                <w:b/>
                <w:lang w:eastAsia="en-US"/>
              </w:rPr>
            </w:pPr>
            <w:r w:rsidRPr="00274987">
              <w:rPr>
                <w:lang w:eastAsia="en-US"/>
              </w:rPr>
              <w:t>________________/</w:t>
            </w:r>
            <w:r w:rsidR="000E67A4" w:rsidRPr="00274987">
              <w:rPr>
                <w:u w:val="single"/>
                <w:lang w:eastAsia="en-US"/>
              </w:rPr>
              <w:t>_________________</w:t>
            </w:r>
            <w:r w:rsidRPr="00274987">
              <w:rPr>
                <w:lang w:eastAsia="en-US"/>
              </w:rPr>
              <w:t>/</w:t>
            </w:r>
          </w:p>
        </w:tc>
        <w:tc>
          <w:tcPr>
            <w:tcW w:w="7393" w:type="dxa"/>
          </w:tcPr>
          <w:p w:rsidR="00186884" w:rsidRPr="00274987" w:rsidRDefault="00186884" w:rsidP="00186884">
            <w:pPr>
              <w:jc w:val="both"/>
              <w:rPr>
                <w:lang w:eastAsia="en-US"/>
              </w:rPr>
            </w:pPr>
            <w:r w:rsidRPr="00274987">
              <w:rPr>
                <w:b/>
                <w:lang w:eastAsia="en-US"/>
              </w:rPr>
              <w:t>КОНЦЕССИОНЕР</w:t>
            </w:r>
            <w:r w:rsidRPr="00274987">
              <w:rPr>
                <w:lang w:eastAsia="en-US"/>
              </w:rPr>
              <w:t>:</w:t>
            </w:r>
          </w:p>
          <w:p w:rsidR="00186884" w:rsidRPr="00274987" w:rsidRDefault="00186884" w:rsidP="00186884">
            <w:pPr>
              <w:jc w:val="both"/>
              <w:rPr>
                <w:lang w:eastAsia="en-US"/>
              </w:rPr>
            </w:pPr>
          </w:p>
          <w:p w:rsidR="00186884" w:rsidRPr="00274987" w:rsidRDefault="00186884" w:rsidP="00186884">
            <w:pPr>
              <w:jc w:val="both"/>
              <w:rPr>
                <w:b/>
                <w:lang w:eastAsia="en-US"/>
              </w:rPr>
            </w:pPr>
          </w:p>
          <w:p w:rsidR="00186884" w:rsidRPr="00274987" w:rsidRDefault="00186884" w:rsidP="000E67A4">
            <w:pPr>
              <w:jc w:val="both"/>
              <w:rPr>
                <w:b/>
                <w:lang w:eastAsia="en-US"/>
              </w:rPr>
            </w:pPr>
            <w:r w:rsidRPr="00274987">
              <w:rPr>
                <w:color w:val="000000" w:themeColor="text1"/>
                <w:lang w:eastAsia="en-US"/>
              </w:rPr>
              <w:t>_______________/</w:t>
            </w:r>
            <w:r w:rsidR="000E67A4" w:rsidRPr="00274987">
              <w:rPr>
                <w:color w:val="000000" w:themeColor="text1"/>
                <w:lang w:eastAsia="en-US"/>
              </w:rPr>
              <w:t>_______________</w:t>
            </w:r>
            <w:r w:rsidRPr="00274987">
              <w:rPr>
                <w:color w:val="000000" w:themeColor="text1"/>
                <w:lang w:eastAsia="en-US"/>
              </w:rPr>
              <w:t>/</w:t>
            </w:r>
          </w:p>
        </w:tc>
      </w:tr>
      <w:tr w:rsidR="00186884" w:rsidRPr="00274987" w:rsidTr="00B03FE3">
        <w:trPr>
          <w:trHeight w:val="2148"/>
        </w:trPr>
        <w:tc>
          <w:tcPr>
            <w:tcW w:w="7393" w:type="dxa"/>
          </w:tcPr>
          <w:p w:rsidR="00186884" w:rsidRPr="00274987" w:rsidRDefault="00186884" w:rsidP="00186884">
            <w:pPr>
              <w:jc w:val="both"/>
              <w:rPr>
                <w:b/>
                <w:lang w:eastAsia="en-US"/>
              </w:rPr>
            </w:pPr>
          </w:p>
          <w:p w:rsidR="00186884" w:rsidRPr="00274987" w:rsidRDefault="00186884" w:rsidP="00186884">
            <w:pPr>
              <w:jc w:val="both"/>
              <w:rPr>
                <w:b/>
                <w:lang w:eastAsia="en-US"/>
              </w:rPr>
            </w:pPr>
            <w:r w:rsidRPr="00274987">
              <w:rPr>
                <w:b/>
                <w:lang w:eastAsia="en-US"/>
              </w:rPr>
              <w:t>ПРЕДПРИЯТИЕ:</w:t>
            </w:r>
          </w:p>
          <w:p w:rsidR="00186884" w:rsidRPr="00274987" w:rsidRDefault="00186884" w:rsidP="00186884">
            <w:pPr>
              <w:jc w:val="both"/>
              <w:rPr>
                <w:b/>
                <w:lang w:eastAsia="en-US"/>
              </w:rPr>
            </w:pPr>
          </w:p>
          <w:p w:rsidR="00186884" w:rsidRPr="00274987" w:rsidRDefault="00186884" w:rsidP="00186884">
            <w:pPr>
              <w:jc w:val="both"/>
              <w:rPr>
                <w:lang w:eastAsia="en-US"/>
              </w:rPr>
            </w:pPr>
            <w:r w:rsidRPr="00274987">
              <w:rPr>
                <w:lang w:eastAsia="en-US"/>
              </w:rPr>
              <w:t>Директор</w:t>
            </w:r>
          </w:p>
          <w:p w:rsidR="00186884" w:rsidRPr="00274987" w:rsidRDefault="00186884" w:rsidP="00186884">
            <w:pPr>
              <w:jc w:val="both"/>
              <w:rPr>
                <w:lang w:eastAsia="en-US"/>
              </w:rPr>
            </w:pPr>
          </w:p>
          <w:p w:rsidR="00186884" w:rsidRPr="00274987" w:rsidRDefault="000E67A4" w:rsidP="000E67A4">
            <w:pPr>
              <w:jc w:val="both"/>
              <w:rPr>
                <w:lang w:eastAsia="en-US"/>
              </w:rPr>
            </w:pPr>
            <w:r w:rsidRPr="00274987">
              <w:rPr>
                <w:lang w:eastAsia="en-US"/>
              </w:rPr>
              <w:t xml:space="preserve">________________/_______________ </w:t>
            </w:r>
            <w:r w:rsidR="00186884" w:rsidRPr="00274987">
              <w:rPr>
                <w:lang w:eastAsia="en-US"/>
              </w:rPr>
              <w:t>/</w:t>
            </w:r>
          </w:p>
        </w:tc>
        <w:tc>
          <w:tcPr>
            <w:tcW w:w="7393" w:type="dxa"/>
          </w:tcPr>
          <w:p w:rsidR="00186884" w:rsidRPr="00274987" w:rsidRDefault="00186884" w:rsidP="00186884">
            <w:pPr>
              <w:jc w:val="both"/>
              <w:rPr>
                <w:b/>
                <w:highlight w:val="yellow"/>
                <w:lang w:eastAsia="en-US"/>
              </w:rPr>
            </w:pPr>
          </w:p>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186884" w:rsidRPr="00274987" w:rsidRDefault="00274987" w:rsidP="00274987">
            <w:pPr>
              <w:jc w:val="both"/>
              <w:rPr>
                <w:b/>
                <w:highlight w:val="yellow"/>
                <w:lang w:eastAsia="en-US"/>
              </w:rPr>
            </w:pPr>
            <w:r w:rsidRPr="00274987">
              <w:t>________________________ А.В. Соколов</w:t>
            </w:r>
          </w:p>
        </w:tc>
      </w:tr>
    </w:tbl>
    <w:p w:rsidR="00E40324" w:rsidRPr="00274987" w:rsidRDefault="00E40324" w:rsidP="00083EA1">
      <w:pPr>
        <w:ind w:left="10632"/>
        <w:rPr>
          <w:highlight w:val="yellow"/>
        </w:rPr>
        <w:sectPr w:rsidR="00E40324" w:rsidRPr="00274987" w:rsidSect="004A568A">
          <w:pgSz w:w="16838" w:h="11906" w:orient="landscape"/>
          <w:pgMar w:top="851" w:right="1134" w:bottom="567" w:left="1134" w:header="708" w:footer="708" w:gutter="0"/>
          <w:cols w:space="708"/>
          <w:docGrid w:linePitch="360"/>
        </w:sectPr>
      </w:pPr>
    </w:p>
    <w:p w:rsidR="00D61FC7" w:rsidRPr="00274987" w:rsidRDefault="00083EA1" w:rsidP="002814D8">
      <w:pPr>
        <w:ind w:left="10632"/>
      </w:pPr>
      <w:r w:rsidRPr="00274987">
        <w:lastRenderedPageBreak/>
        <w:t>Приложение № 7</w:t>
      </w:r>
    </w:p>
    <w:p w:rsidR="002814D8" w:rsidRPr="00274987" w:rsidRDefault="00083EA1" w:rsidP="002814D8">
      <w:pPr>
        <w:ind w:left="10632"/>
      </w:pPr>
      <w:r w:rsidRPr="00274987">
        <w:t>к концессионному соглашению</w:t>
      </w:r>
    </w:p>
    <w:p w:rsidR="002814D8" w:rsidRPr="00274987" w:rsidRDefault="00083EA1" w:rsidP="002814D8">
      <w:pPr>
        <w:ind w:left="10632"/>
      </w:pPr>
      <w:r w:rsidRPr="00274987">
        <w:t>от ________________ № _____</w:t>
      </w:r>
    </w:p>
    <w:p w:rsidR="002814D8" w:rsidRPr="00274987" w:rsidRDefault="002814D8" w:rsidP="002814D8">
      <w:pPr>
        <w:ind w:left="10632"/>
      </w:pPr>
    </w:p>
    <w:tbl>
      <w:tblPr>
        <w:tblStyle w:val="4"/>
        <w:tblpPr w:leftFromText="180" w:rightFromText="180" w:vertAnchor="text" w:horzAnchor="margin" w:tblpY="567"/>
        <w:tblW w:w="14771" w:type="dxa"/>
        <w:tblCellMar>
          <w:left w:w="93" w:type="dxa"/>
        </w:tblCellMar>
        <w:tblLook w:val="04A0"/>
      </w:tblPr>
      <w:tblGrid>
        <w:gridCol w:w="1948"/>
        <w:gridCol w:w="1051"/>
        <w:gridCol w:w="1053"/>
        <w:gridCol w:w="1054"/>
        <w:gridCol w:w="1054"/>
        <w:gridCol w:w="1063"/>
        <w:gridCol w:w="1060"/>
        <w:gridCol w:w="1063"/>
        <w:gridCol w:w="1063"/>
        <w:gridCol w:w="1063"/>
        <w:gridCol w:w="1063"/>
        <w:gridCol w:w="1063"/>
        <w:gridCol w:w="1173"/>
      </w:tblGrid>
      <w:tr w:rsidR="001A38EB" w:rsidRPr="00274987" w:rsidTr="004229DB">
        <w:tc>
          <w:tcPr>
            <w:tcW w:w="13598" w:type="dxa"/>
            <w:gridSpan w:val="12"/>
            <w:shd w:val="clear" w:color="auto" w:fill="auto"/>
            <w:tcMar>
              <w:left w:w="93" w:type="dxa"/>
            </w:tcMar>
          </w:tcPr>
          <w:p w:rsidR="001A38EB" w:rsidRPr="00274987" w:rsidRDefault="001A38EB" w:rsidP="00BA12CC">
            <w:pPr>
              <w:keepNext/>
              <w:jc w:val="center"/>
            </w:pPr>
            <w:r w:rsidRPr="00274987">
              <w:t>Размер расходов на модернизацию объектов</w:t>
            </w:r>
            <w:r w:rsidR="00C14647" w:rsidRPr="00274987">
              <w:rPr>
                <w:color w:val="auto"/>
              </w:rPr>
              <w:t>, входящих в состав объекта С</w:t>
            </w:r>
            <w:r w:rsidRPr="00274987">
              <w:rPr>
                <w:color w:val="auto"/>
              </w:rPr>
              <w:t>оглашения</w:t>
            </w:r>
            <w:r w:rsidR="00C14647" w:rsidRPr="00274987">
              <w:t>,</w:t>
            </w:r>
            <w:r w:rsidRPr="00274987">
              <w:t xml:space="preserve"> по годам (тыс. руб.)</w:t>
            </w:r>
          </w:p>
        </w:tc>
        <w:tc>
          <w:tcPr>
            <w:tcW w:w="1173" w:type="dxa"/>
            <w:vMerge w:val="restart"/>
            <w:vAlign w:val="center"/>
          </w:tcPr>
          <w:p w:rsidR="001A38EB" w:rsidRPr="00274987" w:rsidRDefault="001A38EB" w:rsidP="001A38EB">
            <w:pPr>
              <w:keepNext/>
              <w:jc w:val="center"/>
              <w:rPr>
                <w:b/>
              </w:rPr>
            </w:pPr>
            <w:r w:rsidRPr="00274987">
              <w:rPr>
                <w:b/>
              </w:rPr>
              <w:t>Итого расходов</w:t>
            </w:r>
          </w:p>
        </w:tc>
      </w:tr>
      <w:tr w:rsidR="001A38EB" w:rsidRPr="00274987" w:rsidTr="004229DB">
        <w:trPr>
          <w:trHeight w:val="850"/>
        </w:trPr>
        <w:tc>
          <w:tcPr>
            <w:tcW w:w="1948" w:type="dxa"/>
            <w:shd w:val="clear" w:color="auto" w:fill="auto"/>
            <w:tcMar>
              <w:left w:w="93" w:type="dxa"/>
            </w:tcMar>
          </w:tcPr>
          <w:p w:rsidR="001A38EB" w:rsidRPr="00274987" w:rsidRDefault="001A38EB" w:rsidP="002814D8">
            <w:pPr>
              <w:keepNext/>
              <w:jc w:val="center"/>
            </w:pPr>
            <w:r w:rsidRPr="00274987">
              <w:t>Срок действия соглашения 10 лет</w:t>
            </w:r>
          </w:p>
        </w:tc>
        <w:tc>
          <w:tcPr>
            <w:tcW w:w="1051" w:type="dxa"/>
            <w:shd w:val="clear" w:color="auto" w:fill="auto"/>
            <w:tcMar>
              <w:left w:w="93" w:type="dxa"/>
            </w:tcMar>
            <w:vAlign w:val="center"/>
          </w:tcPr>
          <w:p w:rsidR="001A38EB" w:rsidRPr="00274987" w:rsidRDefault="001A38EB" w:rsidP="00DC5CEE">
            <w:pPr>
              <w:keepNext/>
              <w:jc w:val="center"/>
              <w:rPr>
                <w:b/>
              </w:rPr>
            </w:pPr>
          </w:p>
        </w:tc>
        <w:tc>
          <w:tcPr>
            <w:tcW w:w="1053" w:type="dxa"/>
            <w:shd w:val="clear" w:color="auto" w:fill="auto"/>
            <w:tcMar>
              <w:left w:w="93" w:type="dxa"/>
            </w:tcMar>
            <w:vAlign w:val="center"/>
          </w:tcPr>
          <w:p w:rsidR="001A38EB" w:rsidRPr="00274987" w:rsidRDefault="001A38EB" w:rsidP="00DC5CEE">
            <w:pPr>
              <w:keepNext/>
              <w:jc w:val="center"/>
              <w:rPr>
                <w:b/>
              </w:rPr>
            </w:pPr>
          </w:p>
        </w:tc>
        <w:tc>
          <w:tcPr>
            <w:tcW w:w="1054" w:type="dxa"/>
            <w:shd w:val="clear" w:color="auto" w:fill="auto"/>
            <w:tcMar>
              <w:left w:w="93" w:type="dxa"/>
            </w:tcMar>
            <w:vAlign w:val="center"/>
          </w:tcPr>
          <w:p w:rsidR="001A38EB" w:rsidRPr="00274987" w:rsidRDefault="001A38EB" w:rsidP="00DC5CEE">
            <w:pPr>
              <w:keepNext/>
              <w:jc w:val="center"/>
              <w:rPr>
                <w:b/>
              </w:rPr>
            </w:pPr>
          </w:p>
        </w:tc>
        <w:tc>
          <w:tcPr>
            <w:tcW w:w="1054" w:type="dxa"/>
            <w:shd w:val="clear" w:color="auto" w:fill="auto"/>
            <w:tcMar>
              <w:left w:w="93" w:type="dxa"/>
            </w:tcMar>
            <w:vAlign w:val="center"/>
          </w:tcPr>
          <w:p w:rsidR="001A38EB" w:rsidRPr="00274987" w:rsidRDefault="001A38EB" w:rsidP="00DC5CEE">
            <w:pPr>
              <w:keepNext/>
              <w:jc w:val="center"/>
              <w:rPr>
                <w:b/>
              </w:rPr>
            </w:pPr>
          </w:p>
        </w:tc>
        <w:tc>
          <w:tcPr>
            <w:tcW w:w="1063" w:type="dxa"/>
            <w:shd w:val="clear" w:color="auto" w:fill="auto"/>
            <w:tcMar>
              <w:left w:w="93" w:type="dxa"/>
            </w:tcMar>
            <w:vAlign w:val="center"/>
          </w:tcPr>
          <w:p w:rsidR="001A38EB" w:rsidRPr="00274987" w:rsidRDefault="001A38EB" w:rsidP="00DC5CEE">
            <w:pPr>
              <w:keepNext/>
              <w:jc w:val="center"/>
              <w:rPr>
                <w:b/>
              </w:rPr>
            </w:pPr>
          </w:p>
        </w:tc>
        <w:tc>
          <w:tcPr>
            <w:tcW w:w="1060" w:type="dxa"/>
            <w:shd w:val="clear" w:color="auto" w:fill="auto"/>
            <w:tcMar>
              <w:left w:w="93" w:type="dxa"/>
            </w:tcMar>
            <w:vAlign w:val="center"/>
          </w:tcPr>
          <w:p w:rsidR="001A38EB" w:rsidRPr="00274987" w:rsidRDefault="001A38EB" w:rsidP="00DC5CEE">
            <w:pPr>
              <w:keepNext/>
              <w:jc w:val="center"/>
              <w:rPr>
                <w:b/>
                <w:color w:val="FF0000"/>
              </w:rPr>
            </w:pPr>
          </w:p>
        </w:tc>
        <w:tc>
          <w:tcPr>
            <w:tcW w:w="1063" w:type="dxa"/>
            <w:shd w:val="clear" w:color="auto" w:fill="auto"/>
            <w:tcMar>
              <w:left w:w="93" w:type="dxa"/>
            </w:tcMar>
            <w:vAlign w:val="center"/>
          </w:tcPr>
          <w:p w:rsidR="001A38EB" w:rsidRPr="00274987" w:rsidRDefault="001A38EB" w:rsidP="00DC5CEE">
            <w:pPr>
              <w:keepNext/>
              <w:jc w:val="center"/>
              <w:rPr>
                <w:b/>
                <w:color w:val="FF0000"/>
              </w:rPr>
            </w:pPr>
          </w:p>
        </w:tc>
        <w:tc>
          <w:tcPr>
            <w:tcW w:w="1063" w:type="dxa"/>
            <w:shd w:val="clear" w:color="auto" w:fill="auto"/>
            <w:tcMar>
              <w:left w:w="93" w:type="dxa"/>
            </w:tcMar>
            <w:vAlign w:val="center"/>
          </w:tcPr>
          <w:p w:rsidR="001A38EB" w:rsidRPr="00274987" w:rsidRDefault="001A38EB" w:rsidP="00DC5CEE">
            <w:pPr>
              <w:keepNext/>
              <w:jc w:val="center"/>
              <w:rPr>
                <w:b/>
                <w:color w:val="FF0000"/>
              </w:rPr>
            </w:pPr>
          </w:p>
        </w:tc>
        <w:tc>
          <w:tcPr>
            <w:tcW w:w="1063" w:type="dxa"/>
            <w:shd w:val="clear" w:color="auto" w:fill="auto"/>
            <w:tcMar>
              <w:left w:w="93" w:type="dxa"/>
            </w:tcMar>
            <w:vAlign w:val="center"/>
          </w:tcPr>
          <w:p w:rsidR="001A38EB" w:rsidRPr="00274987" w:rsidRDefault="001A38EB" w:rsidP="00DC5CEE">
            <w:pPr>
              <w:keepNext/>
              <w:jc w:val="center"/>
              <w:rPr>
                <w:b/>
                <w:color w:val="FF0000"/>
              </w:rPr>
            </w:pPr>
          </w:p>
        </w:tc>
        <w:tc>
          <w:tcPr>
            <w:tcW w:w="1063" w:type="dxa"/>
            <w:shd w:val="clear" w:color="auto" w:fill="auto"/>
            <w:tcMar>
              <w:left w:w="93" w:type="dxa"/>
            </w:tcMar>
            <w:vAlign w:val="center"/>
          </w:tcPr>
          <w:p w:rsidR="001A38EB" w:rsidRPr="00274987" w:rsidRDefault="001A38EB" w:rsidP="00DC5CEE">
            <w:pPr>
              <w:keepNext/>
              <w:jc w:val="center"/>
              <w:rPr>
                <w:b/>
                <w:color w:val="FF0000"/>
              </w:rPr>
            </w:pPr>
          </w:p>
        </w:tc>
        <w:tc>
          <w:tcPr>
            <w:tcW w:w="1063" w:type="dxa"/>
            <w:shd w:val="clear" w:color="auto" w:fill="auto"/>
            <w:tcMar>
              <w:left w:w="93" w:type="dxa"/>
            </w:tcMar>
            <w:vAlign w:val="center"/>
          </w:tcPr>
          <w:p w:rsidR="001A38EB" w:rsidRPr="00274987" w:rsidRDefault="001A38EB" w:rsidP="00DC5CEE">
            <w:pPr>
              <w:keepNext/>
              <w:jc w:val="center"/>
              <w:rPr>
                <w:b/>
                <w:color w:val="FF0000"/>
              </w:rPr>
            </w:pPr>
          </w:p>
        </w:tc>
        <w:tc>
          <w:tcPr>
            <w:tcW w:w="1173" w:type="dxa"/>
            <w:vMerge/>
          </w:tcPr>
          <w:p w:rsidR="001A38EB" w:rsidRPr="00274987" w:rsidRDefault="001A38EB" w:rsidP="002814D8">
            <w:pPr>
              <w:keepNext/>
              <w:jc w:val="center"/>
              <w:rPr>
                <w:b/>
                <w:color w:val="000000"/>
              </w:rPr>
            </w:pPr>
          </w:p>
        </w:tc>
      </w:tr>
      <w:tr w:rsidR="004229DB" w:rsidRPr="00274987" w:rsidTr="004229DB">
        <w:trPr>
          <w:trHeight w:val="850"/>
        </w:trPr>
        <w:tc>
          <w:tcPr>
            <w:tcW w:w="1948" w:type="dxa"/>
            <w:shd w:val="clear" w:color="auto" w:fill="auto"/>
            <w:tcMar>
              <w:left w:w="93" w:type="dxa"/>
            </w:tcMar>
          </w:tcPr>
          <w:p w:rsidR="004229DB" w:rsidRPr="00274987" w:rsidRDefault="004229DB" w:rsidP="002814D8">
            <w:pPr>
              <w:keepNext/>
            </w:pPr>
            <w:r w:rsidRPr="00274987">
              <w:t>Расходы на мероприятия по концессионному соглашению</w:t>
            </w:r>
          </w:p>
        </w:tc>
        <w:tc>
          <w:tcPr>
            <w:tcW w:w="1051" w:type="dxa"/>
            <w:shd w:val="clear" w:color="auto" w:fill="auto"/>
            <w:tcMar>
              <w:left w:w="93" w:type="dxa"/>
            </w:tcMar>
            <w:vAlign w:val="center"/>
          </w:tcPr>
          <w:p w:rsidR="004229DB" w:rsidRPr="00274987" w:rsidRDefault="004229DB" w:rsidP="00DC5CEE">
            <w:pPr>
              <w:jc w:val="center"/>
              <w:rPr>
                <w:color w:val="000000" w:themeColor="text1"/>
              </w:rPr>
            </w:pPr>
          </w:p>
        </w:tc>
        <w:tc>
          <w:tcPr>
            <w:tcW w:w="1053" w:type="dxa"/>
            <w:shd w:val="clear" w:color="auto" w:fill="auto"/>
            <w:tcMar>
              <w:left w:w="93" w:type="dxa"/>
            </w:tcMar>
            <w:vAlign w:val="center"/>
          </w:tcPr>
          <w:p w:rsidR="004229DB" w:rsidRPr="00274987" w:rsidRDefault="004229DB" w:rsidP="00DC5CEE">
            <w:pPr>
              <w:jc w:val="center"/>
              <w:rPr>
                <w:color w:val="000000" w:themeColor="text1"/>
              </w:rPr>
            </w:pPr>
          </w:p>
        </w:tc>
        <w:tc>
          <w:tcPr>
            <w:tcW w:w="1054" w:type="dxa"/>
            <w:shd w:val="clear" w:color="auto" w:fill="auto"/>
            <w:tcMar>
              <w:left w:w="93" w:type="dxa"/>
            </w:tcMar>
            <w:vAlign w:val="center"/>
          </w:tcPr>
          <w:p w:rsidR="004229DB" w:rsidRPr="00274987" w:rsidRDefault="004229DB" w:rsidP="00DC5CEE">
            <w:pPr>
              <w:jc w:val="center"/>
              <w:rPr>
                <w:color w:val="000000" w:themeColor="text1"/>
              </w:rPr>
            </w:pPr>
          </w:p>
        </w:tc>
        <w:tc>
          <w:tcPr>
            <w:tcW w:w="1054" w:type="dxa"/>
            <w:shd w:val="clear" w:color="auto" w:fill="auto"/>
            <w:tcMar>
              <w:left w:w="93" w:type="dxa"/>
            </w:tcMar>
            <w:vAlign w:val="center"/>
          </w:tcPr>
          <w:p w:rsidR="004229DB" w:rsidRPr="00274987" w:rsidRDefault="004229DB" w:rsidP="004229DB">
            <w:pPr>
              <w:jc w:val="center"/>
              <w:rPr>
                <w:color w:val="000000" w:themeColor="text1"/>
              </w:rPr>
            </w:pPr>
          </w:p>
        </w:tc>
        <w:tc>
          <w:tcPr>
            <w:tcW w:w="1063" w:type="dxa"/>
            <w:shd w:val="clear" w:color="auto" w:fill="auto"/>
            <w:tcMar>
              <w:left w:w="93" w:type="dxa"/>
            </w:tcMar>
            <w:vAlign w:val="center"/>
          </w:tcPr>
          <w:p w:rsidR="004229DB" w:rsidRPr="00274987" w:rsidRDefault="004229DB" w:rsidP="00DC5CEE">
            <w:pPr>
              <w:jc w:val="center"/>
              <w:rPr>
                <w:color w:val="000000" w:themeColor="text1"/>
              </w:rPr>
            </w:pPr>
          </w:p>
        </w:tc>
        <w:tc>
          <w:tcPr>
            <w:tcW w:w="1060" w:type="dxa"/>
            <w:shd w:val="clear" w:color="auto" w:fill="auto"/>
            <w:tcMar>
              <w:left w:w="93" w:type="dxa"/>
            </w:tcMar>
            <w:vAlign w:val="center"/>
          </w:tcPr>
          <w:p w:rsidR="004229DB" w:rsidRPr="00274987" w:rsidRDefault="004229DB" w:rsidP="00DC5CEE">
            <w:pPr>
              <w:keepNext/>
              <w:jc w:val="center"/>
              <w:rPr>
                <w:color w:val="000000" w:themeColor="text1"/>
              </w:rPr>
            </w:pPr>
          </w:p>
        </w:tc>
        <w:tc>
          <w:tcPr>
            <w:tcW w:w="1063" w:type="dxa"/>
            <w:shd w:val="clear" w:color="auto" w:fill="auto"/>
            <w:tcMar>
              <w:left w:w="93" w:type="dxa"/>
            </w:tcMar>
            <w:vAlign w:val="center"/>
          </w:tcPr>
          <w:p w:rsidR="004229DB" w:rsidRPr="00274987" w:rsidRDefault="004229DB" w:rsidP="004229DB">
            <w:pPr>
              <w:jc w:val="center"/>
            </w:pPr>
          </w:p>
        </w:tc>
        <w:tc>
          <w:tcPr>
            <w:tcW w:w="1063" w:type="dxa"/>
            <w:shd w:val="clear" w:color="auto" w:fill="auto"/>
            <w:tcMar>
              <w:left w:w="93" w:type="dxa"/>
            </w:tcMar>
            <w:vAlign w:val="center"/>
          </w:tcPr>
          <w:p w:rsidR="004229DB" w:rsidRPr="00274987" w:rsidRDefault="004229DB" w:rsidP="004229DB">
            <w:pPr>
              <w:jc w:val="center"/>
            </w:pPr>
          </w:p>
        </w:tc>
        <w:tc>
          <w:tcPr>
            <w:tcW w:w="1063" w:type="dxa"/>
            <w:shd w:val="clear" w:color="auto" w:fill="auto"/>
            <w:tcMar>
              <w:left w:w="93" w:type="dxa"/>
            </w:tcMar>
            <w:vAlign w:val="center"/>
          </w:tcPr>
          <w:p w:rsidR="004229DB" w:rsidRPr="00274987" w:rsidRDefault="004229DB" w:rsidP="004229DB">
            <w:pPr>
              <w:jc w:val="center"/>
            </w:pPr>
          </w:p>
        </w:tc>
        <w:tc>
          <w:tcPr>
            <w:tcW w:w="1063" w:type="dxa"/>
            <w:shd w:val="clear" w:color="auto" w:fill="auto"/>
            <w:tcMar>
              <w:left w:w="93" w:type="dxa"/>
            </w:tcMar>
            <w:vAlign w:val="center"/>
          </w:tcPr>
          <w:p w:rsidR="004229DB" w:rsidRPr="00274987" w:rsidRDefault="004229DB" w:rsidP="004229DB">
            <w:pPr>
              <w:jc w:val="center"/>
            </w:pPr>
          </w:p>
        </w:tc>
        <w:tc>
          <w:tcPr>
            <w:tcW w:w="1063" w:type="dxa"/>
            <w:shd w:val="clear" w:color="auto" w:fill="auto"/>
            <w:tcMar>
              <w:left w:w="93" w:type="dxa"/>
            </w:tcMar>
            <w:vAlign w:val="center"/>
          </w:tcPr>
          <w:p w:rsidR="004229DB" w:rsidRPr="00274987" w:rsidRDefault="004229DB" w:rsidP="004229DB">
            <w:pPr>
              <w:jc w:val="center"/>
            </w:pPr>
          </w:p>
        </w:tc>
        <w:tc>
          <w:tcPr>
            <w:tcW w:w="1173" w:type="dxa"/>
            <w:vAlign w:val="center"/>
          </w:tcPr>
          <w:p w:rsidR="004229DB" w:rsidRPr="00274987" w:rsidRDefault="004229DB" w:rsidP="001A38EB">
            <w:pPr>
              <w:keepNext/>
              <w:jc w:val="center"/>
              <w:rPr>
                <w:color w:val="000000" w:themeColor="text1"/>
              </w:rPr>
            </w:pPr>
          </w:p>
        </w:tc>
      </w:tr>
    </w:tbl>
    <w:p w:rsidR="00083EA1" w:rsidRPr="00274987" w:rsidRDefault="00083EA1" w:rsidP="002814D8">
      <w:pPr>
        <w:jc w:val="center"/>
        <w:rPr>
          <w:b/>
        </w:rPr>
      </w:pPr>
      <w:r w:rsidRPr="00274987">
        <w:rPr>
          <w:b/>
        </w:rPr>
        <w:t xml:space="preserve">Размер расходов на модернизацию </w:t>
      </w:r>
      <w:r w:rsidRPr="00274987">
        <w:rPr>
          <w:b/>
          <w:color w:val="auto"/>
        </w:rPr>
        <w:t>объект</w:t>
      </w:r>
      <w:r w:rsidR="00E40324" w:rsidRPr="00274987">
        <w:rPr>
          <w:b/>
          <w:color w:val="auto"/>
        </w:rPr>
        <w:t>а</w:t>
      </w:r>
      <w:r w:rsidR="00C14647" w:rsidRPr="00274987">
        <w:rPr>
          <w:b/>
          <w:color w:val="auto"/>
        </w:rPr>
        <w:t xml:space="preserve"> С</w:t>
      </w:r>
      <w:r w:rsidRPr="00274987">
        <w:rPr>
          <w:b/>
          <w:color w:val="auto"/>
        </w:rPr>
        <w:t>оглашения</w:t>
      </w:r>
      <w:r w:rsidRPr="00274987">
        <w:rPr>
          <w:b/>
        </w:rPr>
        <w:t xml:space="preserve"> за счёт Концессионера</w:t>
      </w:r>
    </w:p>
    <w:p w:rsidR="002814D8" w:rsidRPr="00274987" w:rsidRDefault="002814D8" w:rsidP="002814D8">
      <w:pPr>
        <w:jc w:val="center"/>
      </w:pPr>
    </w:p>
    <w:p w:rsidR="002814D8" w:rsidRPr="00274987" w:rsidRDefault="002814D8" w:rsidP="002814D8"/>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9D47A0" w:rsidRPr="00274987" w:rsidTr="009D47A0">
        <w:tc>
          <w:tcPr>
            <w:tcW w:w="7393" w:type="dxa"/>
          </w:tcPr>
          <w:p w:rsidR="009D47A0" w:rsidRPr="00274987" w:rsidRDefault="009D47A0">
            <w:pPr>
              <w:jc w:val="both"/>
              <w:rPr>
                <w:lang w:eastAsia="en-US"/>
              </w:rPr>
            </w:pPr>
            <w:r w:rsidRPr="00274987">
              <w:rPr>
                <w:b/>
                <w:lang w:eastAsia="en-US"/>
              </w:rPr>
              <w:t>КОНЦЕНДЕНТ</w:t>
            </w:r>
            <w:r w:rsidRPr="00274987">
              <w:rPr>
                <w:lang w:eastAsia="en-US"/>
              </w:rPr>
              <w:t>:</w:t>
            </w:r>
          </w:p>
          <w:p w:rsidR="009D47A0" w:rsidRPr="00274987" w:rsidRDefault="009D47A0">
            <w:pPr>
              <w:jc w:val="both"/>
              <w:rPr>
                <w:lang w:eastAsia="en-US"/>
              </w:rPr>
            </w:pPr>
          </w:p>
          <w:p w:rsidR="000E67A4" w:rsidRPr="00274987" w:rsidRDefault="000E67A4">
            <w:pPr>
              <w:jc w:val="both"/>
              <w:rPr>
                <w:lang w:eastAsia="en-US"/>
              </w:rPr>
            </w:pPr>
          </w:p>
          <w:p w:rsidR="009D47A0" w:rsidRPr="00274987" w:rsidRDefault="009D47A0" w:rsidP="000E67A4">
            <w:pPr>
              <w:jc w:val="both"/>
              <w:rPr>
                <w:b/>
                <w:lang w:eastAsia="en-US"/>
              </w:rPr>
            </w:pPr>
            <w:r w:rsidRPr="00274987">
              <w:rPr>
                <w:lang w:eastAsia="en-US"/>
              </w:rPr>
              <w:t>________________/</w:t>
            </w:r>
            <w:r w:rsidR="000E67A4" w:rsidRPr="00274987">
              <w:rPr>
                <w:u w:val="single"/>
                <w:lang w:eastAsia="en-US"/>
              </w:rPr>
              <w:t>_______________</w:t>
            </w:r>
            <w:r w:rsidRPr="00274987">
              <w:rPr>
                <w:lang w:eastAsia="en-US"/>
              </w:rPr>
              <w:t>/</w:t>
            </w:r>
          </w:p>
        </w:tc>
        <w:tc>
          <w:tcPr>
            <w:tcW w:w="7393" w:type="dxa"/>
          </w:tcPr>
          <w:p w:rsidR="009D47A0" w:rsidRPr="00274987" w:rsidRDefault="009D47A0">
            <w:pPr>
              <w:jc w:val="both"/>
              <w:rPr>
                <w:lang w:eastAsia="en-US"/>
              </w:rPr>
            </w:pPr>
            <w:r w:rsidRPr="00274987">
              <w:rPr>
                <w:b/>
                <w:lang w:eastAsia="en-US"/>
              </w:rPr>
              <w:t>КОНЦЕССИОНЕР</w:t>
            </w:r>
            <w:r w:rsidRPr="00274987">
              <w:rPr>
                <w:lang w:eastAsia="en-US"/>
              </w:rPr>
              <w:t>:</w:t>
            </w:r>
          </w:p>
          <w:p w:rsidR="009D47A0" w:rsidRPr="00274987" w:rsidRDefault="009D47A0">
            <w:pPr>
              <w:jc w:val="both"/>
              <w:rPr>
                <w:lang w:eastAsia="en-US"/>
              </w:rPr>
            </w:pPr>
          </w:p>
          <w:p w:rsidR="009D47A0" w:rsidRPr="00274987" w:rsidRDefault="009D47A0">
            <w:pPr>
              <w:jc w:val="both"/>
              <w:rPr>
                <w:b/>
                <w:lang w:eastAsia="en-US"/>
              </w:rPr>
            </w:pPr>
          </w:p>
          <w:p w:rsidR="009D47A0" w:rsidRPr="00274987" w:rsidRDefault="009D47A0" w:rsidP="000E67A4">
            <w:pPr>
              <w:jc w:val="both"/>
              <w:rPr>
                <w:b/>
                <w:lang w:eastAsia="en-US"/>
              </w:rPr>
            </w:pPr>
            <w:r w:rsidRPr="00274987">
              <w:rPr>
                <w:color w:val="000000" w:themeColor="text1"/>
                <w:lang w:eastAsia="en-US"/>
              </w:rPr>
              <w:t>_______________/</w:t>
            </w:r>
            <w:r w:rsidR="000E67A4" w:rsidRPr="00274987">
              <w:rPr>
                <w:color w:val="000000" w:themeColor="text1"/>
                <w:lang w:eastAsia="en-US"/>
              </w:rPr>
              <w:t>_______________</w:t>
            </w:r>
            <w:r w:rsidRPr="00274987">
              <w:rPr>
                <w:color w:val="000000" w:themeColor="text1"/>
                <w:lang w:eastAsia="en-US"/>
              </w:rPr>
              <w:t>/</w:t>
            </w:r>
          </w:p>
        </w:tc>
      </w:tr>
      <w:tr w:rsidR="009D47A0" w:rsidRPr="00274987" w:rsidTr="009D47A0">
        <w:tc>
          <w:tcPr>
            <w:tcW w:w="7393" w:type="dxa"/>
          </w:tcPr>
          <w:p w:rsidR="009D47A0" w:rsidRPr="00274987" w:rsidRDefault="009D47A0">
            <w:pPr>
              <w:jc w:val="both"/>
              <w:rPr>
                <w:b/>
                <w:lang w:eastAsia="en-US"/>
              </w:rPr>
            </w:pPr>
          </w:p>
          <w:p w:rsidR="009D47A0" w:rsidRPr="00274987" w:rsidRDefault="009D47A0">
            <w:pPr>
              <w:jc w:val="both"/>
              <w:rPr>
                <w:b/>
                <w:lang w:eastAsia="en-US"/>
              </w:rPr>
            </w:pPr>
            <w:r w:rsidRPr="00274987">
              <w:rPr>
                <w:b/>
                <w:lang w:eastAsia="en-US"/>
              </w:rPr>
              <w:t>ПРЕДПРИЯТИЕ:</w:t>
            </w:r>
          </w:p>
          <w:p w:rsidR="009D47A0" w:rsidRPr="00274987" w:rsidRDefault="009D47A0">
            <w:pPr>
              <w:jc w:val="both"/>
              <w:rPr>
                <w:b/>
                <w:lang w:eastAsia="en-US"/>
              </w:rPr>
            </w:pPr>
          </w:p>
          <w:p w:rsidR="009D47A0" w:rsidRPr="00274987" w:rsidRDefault="009D47A0">
            <w:pPr>
              <w:jc w:val="both"/>
              <w:rPr>
                <w:lang w:eastAsia="en-US"/>
              </w:rPr>
            </w:pPr>
            <w:r w:rsidRPr="00274987">
              <w:rPr>
                <w:lang w:eastAsia="en-US"/>
              </w:rPr>
              <w:t>Директор</w:t>
            </w:r>
          </w:p>
          <w:p w:rsidR="009D47A0" w:rsidRPr="00274987" w:rsidRDefault="009D47A0">
            <w:pPr>
              <w:jc w:val="both"/>
              <w:rPr>
                <w:lang w:eastAsia="en-US"/>
              </w:rPr>
            </w:pPr>
          </w:p>
          <w:p w:rsidR="009D47A0" w:rsidRPr="00274987" w:rsidRDefault="000E67A4" w:rsidP="000E67A4">
            <w:pPr>
              <w:jc w:val="both"/>
              <w:rPr>
                <w:lang w:eastAsia="en-US"/>
              </w:rPr>
            </w:pPr>
            <w:r w:rsidRPr="00274987">
              <w:rPr>
                <w:lang w:eastAsia="en-US"/>
              </w:rPr>
              <w:t xml:space="preserve">________________/______________ </w:t>
            </w:r>
            <w:r w:rsidR="009D47A0" w:rsidRPr="00274987">
              <w:rPr>
                <w:lang w:eastAsia="en-US"/>
              </w:rPr>
              <w:t>/</w:t>
            </w:r>
          </w:p>
        </w:tc>
        <w:tc>
          <w:tcPr>
            <w:tcW w:w="7393" w:type="dxa"/>
          </w:tcPr>
          <w:p w:rsidR="009D47A0" w:rsidRPr="00274987" w:rsidRDefault="009D47A0">
            <w:pPr>
              <w:jc w:val="both"/>
              <w:rPr>
                <w:b/>
                <w:lang w:eastAsia="en-US"/>
              </w:rPr>
            </w:pPr>
          </w:p>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9D47A0" w:rsidRPr="00274987" w:rsidRDefault="00274987" w:rsidP="00274987">
            <w:pPr>
              <w:jc w:val="both"/>
              <w:rPr>
                <w:b/>
                <w:lang w:eastAsia="en-US"/>
              </w:rPr>
            </w:pPr>
            <w:r w:rsidRPr="00274987">
              <w:t>________________________ А.В. Соколов</w:t>
            </w:r>
          </w:p>
        </w:tc>
      </w:tr>
    </w:tbl>
    <w:p w:rsidR="002814D8" w:rsidRPr="00274987" w:rsidRDefault="002814D8" w:rsidP="002814D8">
      <w:pPr>
        <w:jc w:val="center"/>
        <w:rPr>
          <w:highlight w:val="yellow"/>
        </w:rPr>
      </w:pPr>
    </w:p>
    <w:p w:rsidR="009D47A0" w:rsidRPr="00274987" w:rsidRDefault="009D47A0" w:rsidP="002814D8">
      <w:pPr>
        <w:jc w:val="center"/>
        <w:rPr>
          <w:highlight w:val="yellow"/>
        </w:rPr>
        <w:sectPr w:rsidR="009D47A0" w:rsidRPr="00274987" w:rsidSect="004A568A">
          <w:pgSz w:w="16838" w:h="11906" w:orient="landscape"/>
          <w:pgMar w:top="851" w:right="1134" w:bottom="567" w:left="1134" w:header="708" w:footer="708" w:gutter="0"/>
          <w:cols w:space="708"/>
          <w:docGrid w:linePitch="360"/>
        </w:sectPr>
      </w:pPr>
    </w:p>
    <w:p w:rsidR="00083EA1" w:rsidRPr="00274987" w:rsidRDefault="00083EA1" w:rsidP="00DC5CEE">
      <w:pPr>
        <w:keepNext/>
        <w:ind w:left="10915"/>
      </w:pPr>
      <w:r w:rsidRPr="00274987">
        <w:lastRenderedPageBreak/>
        <w:t>Приложение № 8</w:t>
      </w:r>
    </w:p>
    <w:p w:rsidR="00083EA1" w:rsidRPr="00274987" w:rsidRDefault="00083EA1" w:rsidP="00083EA1">
      <w:pPr>
        <w:keepNext/>
        <w:ind w:left="10915"/>
      </w:pPr>
      <w:r w:rsidRPr="00274987">
        <w:t>к концессионному соглашению</w:t>
      </w:r>
    </w:p>
    <w:p w:rsidR="00083EA1" w:rsidRPr="00274987" w:rsidRDefault="00083EA1" w:rsidP="00083EA1">
      <w:pPr>
        <w:keepNext/>
        <w:ind w:left="10915"/>
      </w:pPr>
      <w:r w:rsidRPr="00274987">
        <w:t>от _________________ № _____</w:t>
      </w:r>
    </w:p>
    <w:p w:rsidR="00083EA1" w:rsidRPr="00274987" w:rsidRDefault="00083EA1" w:rsidP="00083EA1">
      <w:pPr>
        <w:keepNext/>
        <w:jc w:val="center"/>
        <w:rPr>
          <w:b/>
        </w:rPr>
      </w:pPr>
      <w:r w:rsidRPr="00274987">
        <w:rPr>
          <w:b/>
        </w:rPr>
        <w:t>Плановые значения показателей надежности и энергетической эффективности</w:t>
      </w:r>
    </w:p>
    <w:p w:rsidR="00083EA1" w:rsidRPr="00274987" w:rsidRDefault="00083EA1" w:rsidP="00083EA1">
      <w:pPr>
        <w:keepNext/>
        <w:jc w:val="center"/>
      </w:pPr>
    </w:p>
    <w:tbl>
      <w:tblPr>
        <w:tblW w:w="145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483"/>
        <w:gridCol w:w="969"/>
        <w:gridCol w:w="1661"/>
        <w:gridCol w:w="2728"/>
        <w:gridCol w:w="1156"/>
        <w:gridCol w:w="781"/>
        <w:gridCol w:w="679"/>
        <w:gridCol w:w="678"/>
        <w:gridCol w:w="680"/>
        <w:gridCol w:w="680"/>
        <w:gridCol w:w="680"/>
        <w:gridCol w:w="678"/>
        <w:gridCol w:w="679"/>
        <w:gridCol w:w="679"/>
        <w:gridCol w:w="680"/>
        <w:gridCol w:w="680"/>
      </w:tblGrid>
      <w:tr w:rsidR="00083EA1" w:rsidRPr="00274987" w:rsidTr="00083EA1">
        <w:trPr>
          <w:trHeight w:val="934"/>
          <w:jc w:val="center"/>
        </w:trPr>
        <w:tc>
          <w:tcPr>
            <w:tcW w:w="4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r w:rsidRPr="00274987">
              <w:rPr>
                <w:b/>
                <w:bCs/>
                <w:color w:val="000000" w:themeColor="text1"/>
                <w:sz w:val="20"/>
                <w:szCs w:val="20"/>
              </w:rPr>
              <w:t>№ п/п</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r w:rsidRPr="00274987">
              <w:rPr>
                <w:b/>
                <w:bCs/>
                <w:color w:val="000000" w:themeColor="text1"/>
                <w:sz w:val="20"/>
                <w:szCs w:val="20"/>
              </w:rPr>
              <w:t>Вид системы</w:t>
            </w:r>
          </w:p>
        </w:tc>
        <w:tc>
          <w:tcPr>
            <w:tcW w:w="166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r w:rsidRPr="00274987">
              <w:rPr>
                <w:b/>
                <w:bCs/>
                <w:color w:val="000000" w:themeColor="text1"/>
                <w:sz w:val="20"/>
                <w:szCs w:val="20"/>
              </w:rPr>
              <w:t>Показатели</w:t>
            </w: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r w:rsidRPr="00274987">
              <w:rPr>
                <w:b/>
                <w:bCs/>
                <w:color w:val="000000" w:themeColor="text1"/>
                <w:sz w:val="20"/>
                <w:szCs w:val="20"/>
              </w:rPr>
              <w:t>Наименование показателя</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r w:rsidRPr="00274987">
              <w:rPr>
                <w:b/>
                <w:bCs/>
                <w:color w:val="000000" w:themeColor="text1"/>
                <w:sz w:val="20"/>
                <w:szCs w:val="20"/>
              </w:rPr>
              <w:t>Ед. измерения</w:t>
            </w:r>
          </w:p>
        </w:tc>
        <w:tc>
          <w:tcPr>
            <w:tcW w:w="7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83EA1" w:rsidRPr="00274987" w:rsidRDefault="00083EA1" w:rsidP="00083EA1">
            <w:pPr>
              <w:jc w:val="center"/>
              <w:rPr>
                <w:b/>
                <w:bCs/>
                <w:color w:val="000000" w:themeColor="text1"/>
                <w:sz w:val="20"/>
                <w:szCs w:val="20"/>
              </w:rPr>
            </w:pPr>
          </w:p>
        </w:tc>
      </w:tr>
      <w:tr w:rsidR="002814D8" w:rsidRPr="00274987" w:rsidTr="00C26DFE">
        <w:trPr>
          <w:jc w:val="center"/>
        </w:trPr>
        <w:tc>
          <w:tcPr>
            <w:tcW w:w="4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814D8" w:rsidRPr="00274987" w:rsidRDefault="002814D8" w:rsidP="00083EA1">
            <w:pPr>
              <w:jc w:val="center"/>
              <w:rPr>
                <w:color w:val="000000" w:themeColor="text1"/>
                <w:sz w:val="20"/>
                <w:szCs w:val="20"/>
              </w:rPr>
            </w:pPr>
            <w:r w:rsidRPr="00274987">
              <w:rPr>
                <w:color w:val="000000" w:themeColor="text1"/>
                <w:sz w:val="20"/>
                <w:szCs w:val="20"/>
              </w:rPr>
              <w:t>1.</w:t>
            </w:r>
          </w:p>
        </w:tc>
        <w:tc>
          <w:tcPr>
            <w:tcW w:w="969" w:type="dxa"/>
            <w:vMerge w:val="restart"/>
            <w:tcBorders>
              <w:top w:val="single" w:sz="4" w:space="0" w:color="00000A"/>
              <w:left w:val="single" w:sz="4" w:space="0" w:color="00000A"/>
              <w:right w:val="single" w:sz="4" w:space="0" w:color="00000A"/>
            </w:tcBorders>
            <w:shd w:val="clear" w:color="000000" w:fill="FFFFFF"/>
            <w:tcMar>
              <w:left w:w="88" w:type="dxa"/>
            </w:tcMar>
            <w:textDirection w:val="btLr"/>
            <w:vAlign w:val="center"/>
          </w:tcPr>
          <w:p w:rsidR="002814D8" w:rsidRPr="00274987" w:rsidRDefault="002814D8" w:rsidP="00083EA1">
            <w:pPr>
              <w:jc w:val="center"/>
              <w:rPr>
                <w:b/>
                <w:bCs/>
                <w:color w:val="000000" w:themeColor="text1"/>
                <w:sz w:val="20"/>
                <w:szCs w:val="20"/>
              </w:rPr>
            </w:pPr>
            <w:r w:rsidRPr="00274987">
              <w:rPr>
                <w:b/>
                <w:bCs/>
                <w:color w:val="000000" w:themeColor="text1"/>
                <w:sz w:val="20"/>
                <w:szCs w:val="20"/>
              </w:rPr>
              <w:t>Теплоснабжения</w:t>
            </w:r>
          </w:p>
        </w:tc>
        <w:tc>
          <w:tcPr>
            <w:tcW w:w="16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b/>
                <w:bCs/>
                <w:color w:val="000000" w:themeColor="text1"/>
                <w:sz w:val="20"/>
                <w:szCs w:val="20"/>
              </w:rPr>
            </w:pPr>
            <w:r w:rsidRPr="00274987">
              <w:rPr>
                <w:b/>
                <w:bCs/>
                <w:color w:val="000000" w:themeColor="text1"/>
                <w:sz w:val="20"/>
                <w:szCs w:val="20"/>
              </w:rPr>
              <w:t>Надежности</w:t>
            </w:r>
          </w:p>
        </w:tc>
        <w:tc>
          <w:tcPr>
            <w:tcW w:w="2728" w:type="dxa"/>
            <w:tcBorders>
              <w:top w:val="single" w:sz="4" w:space="0" w:color="00000A"/>
              <w:left w:val="single" w:sz="4" w:space="0" w:color="00000A"/>
              <w:bottom w:val="single" w:sz="4" w:space="0" w:color="00000A"/>
              <w:right w:val="single" w:sz="4" w:space="0" w:color="00000A"/>
            </w:tcBorders>
            <w:shd w:val="clear" w:color="000000" w:fill="FFFFFF"/>
          </w:tcPr>
          <w:p w:rsidR="002814D8" w:rsidRPr="00274987" w:rsidRDefault="002814D8" w:rsidP="00083EA1">
            <w:pPr>
              <w:rPr>
                <w:color w:val="000000" w:themeColor="text1"/>
                <w:sz w:val="16"/>
                <w:szCs w:val="16"/>
              </w:rPr>
            </w:pPr>
            <w:r w:rsidRPr="00274987">
              <w:rPr>
                <w:color w:val="000000" w:themeColor="text1"/>
                <w:sz w:val="16"/>
                <w:szCs w:val="16"/>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15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r w:rsidRPr="00274987">
              <w:rPr>
                <w:color w:val="000000" w:themeColor="text1"/>
                <w:sz w:val="20"/>
                <w:szCs w:val="20"/>
              </w:rPr>
              <w:t>ед.</w:t>
            </w:r>
          </w:p>
        </w:tc>
        <w:tc>
          <w:tcPr>
            <w:tcW w:w="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7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7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7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r>
      <w:tr w:rsidR="002814D8" w:rsidRPr="00274987" w:rsidTr="00C26DFE">
        <w:trPr>
          <w:trHeight w:val="906"/>
          <w:jc w:val="center"/>
        </w:trPr>
        <w:tc>
          <w:tcPr>
            <w:tcW w:w="4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814D8" w:rsidRPr="00274987" w:rsidRDefault="002814D8" w:rsidP="00083EA1">
            <w:pPr>
              <w:jc w:val="center"/>
              <w:rPr>
                <w:color w:val="000000" w:themeColor="text1"/>
                <w:sz w:val="20"/>
                <w:szCs w:val="20"/>
              </w:rPr>
            </w:pPr>
            <w:r w:rsidRPr="00274987">
              <w:rPr>
                <w:color w:val="000000" w:themeColor="text1"/>
                <w:sz w:val="20"/>
                <w:szCs w:val="20"/>
              </w:rPr>
              <w:t>2.</w:t>
            </w:r>
          </w:p>
        </w:tc>
        <w:tc>
          <w:tcPr>
            <w:tcW w:w="969" w:type="dxa"/>
            <w:vMerge/>
            <w:tcBorders>
              <w:left w:val="single" w:sz="4" w:space="0" w:color="00000A"/>
              <w:right w:val="single" w:sz="4" w:space="0" w:color="00000A"/>
            </w:tcBorders>
            <w:shd w:val="clear" w:color="auto" w:fill="auto"/>
            <w:tcMar>
              <w:left w:w="88" w:type="dxa"/>
            </w:tcMar>
            <w:vAlign w:val="center"/>
          </w:tcPr>
          <w:p w:rsidR="002814D8" w:rsidRPr="00274987" w:rsidRDefault="002814D8" w:rsidP="00083EA1">
            <w:pPr>
              <w:rPr>
                <w:b/>
                <w:bCs/>
                <w:color w:val="000000" w:themeColor="text1"/>
                <w:sz w:val="20"/>
                <w:szCs w:val="20"/>
              </w:rPr>
            </w:pPr>
          </w:p>
        </w:tc>
        <w:tc>
          <w:tcPr>
            <w:tcW w:w="1661" w:type="dxa"/>
            <w:vMerge w:val="restart"/>
            <w:tcBorders>
              <w:top w:val="single" w:sz="4" w:space="0" w:color="00000A"/>
              <w:left w:val="single" w:sz="4" w:space="0" w:color="00000A"/>
              <w:right w:val="single" w:sz="4" w:space="0" w:color="00000A"/>
            </w:tcBorders>
            <w:shd w:val="clear" w:color="000000" w:fill="FFFFFF"/>
            <w:tcMar>
              <w:left w:w="88" w:type="dxa"/>
            </w:tcMar>
            <w:vAlign w:val="center"/>
          </w:tcPr>
          <w:p w:rsidR="002814D8" w:rsidRPr="00274987" w:rsidRDefault="002814D8" w:rsidP="00083EA1">
            <w:pPr>
              <w:jc w:val="center"/>
              <w:rPr>
                <w:b/>
                <w:bCs/>
                <w:color w:val="000000" w:themeColor="text1"/>
                <w:sz w:val="20"/>
                <w:szCs w:val="20"/>
              </w:rPr>
            </w:pPr>
            <w:r w:rsidRPr="00274987">
              <w:rPr>
                <w:b/>
                <w:bCs/>
                <w:color w:val="000000" w:themeColor="text1"/>
                <w:sz w:val="20"/>
                <w:szCs w:val="20"/>
              </w:rPr>
              <w:t>Энергетической эффективности</w:t>
            </w:r>
          </w:p>
        </w:tc>
        <w:tc>
          <w:tcPr>
            <w:tcW w:w="2728" w:type="dxa"/>
            <w:tcBorders>
              <w:top w:val="single" w:sz="4" w:space="0" w:color="00000A"/>
              <w:left w:val="single" w:sz="4" w:space="0" w:color="00000A"/>
              <w:bottom w:val="single" w:sz="4" w:space="0" w:color="00000A"/>
              <w:right w:val="single" w:sz="4" w:space="0" w:color="00000A"/>
            </w:tcBorders>
            <w:shd w:val="clear" w:color="000000" w:fill="FFFFFF"/>
          </w:tcPr>
          <w:p w:rsidR="002814D8" w:rsidRPr="00274987" w:rsidRDefault="002814D8" w:rsidP="00083EA1">
            <w:pPr>
              <w:rPr>
                <w:color w:val="000000" w:themeColor="text1"/>
                <w:sz w:val="16"/>
                <w:szCs w:val="16"/>
              </w:rPr>
            </w:pPr>
            <w:r w:rsidRPr="00274987">
              <w:rPr>
                <w:color w:val="000000" w:themeColor="text1"/>
                <w:sz w:val="16"/>
                <w:szCs w:val="16"/>
              </w:rPr>
              <w:t>Отношение величины технологических потерь тепловой энергии, теплоносителя к материальной характеристике тепловой сети</w:t>
            </w:r>
          </w:p>
        </w:tc>
        <w:tc>
          <w:tcPr>
            <w:tcW w:w="115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r w:rsidRPr="00274987">
              <w:rPr>
                <w:color w:val="000000" w:themeColor="text1"/>
                <w:sz w:val="20"/>
                <w:szCs w:val="20"/>
              </w:rPr>
              <w:t>Гкал/</w:t>
            </w:r>
          </w:p>
          <w:p w:rsidR="002814D8" w:rsidRPr="00274987" w:rsidRDefault="002814D8" w:rsidP="00083EA1">
            <w:pPr>
              <w:jc w:val="center"/>
              <w:rPr>
                <w:color w:val="000000" w:themeColor="text1"/>
                <w:sz w:val="20"/>
                <w:szCs w:val="20"/>
              </w:rPr>
            </w:pPr>
            <w:r w:rsidRPr="00274987">
              <w:rPr>
                <w:color w:val="000000" w:themeColor="text1"/>
                <w:sz w:val="20"/>
                <w:szCs w:val="20"/>
              </w:rPr>
              <w:t>м2</w:t>
            </w:r>
          </w:p>
        </w:tc>
        <w:tc>
          <w:tcPr>
            <w:tcW w:w="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7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7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7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814D8" w:rsidRPr="00274987" w:rsidRDefault="002814D8" w:rsidP="00083EA1">
            <w:pPr>
              <w:jc w:val="center"/>
              <w:rPr>
                <w:color w:val="000000" w:themeColor="text1"/>
                <w:sz w:val="20"/>
                <w:szCs w:val="20"/>
              </w:rPr>
            </w:pPr>
          </w:p>
        </w:tc>
      </w:tr>
      <w:tr w:rsidR="00D61FC7" w:rsidRPr="00274987" w:rsidTr="00D61FC7">
        <w:trPr>
          <w:trHeight w:val="678"/>
          <w:jc w:val="center"/>
        </w:trPr>
        <w:tc>
          <w:tcPr>
            <w:tcW w:w="4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61FC7" w:rsidRPr="00274987" w:rsidRDefault="00D61FC7" w:rsidP="00083EA1">
            <w:pPr>
              <w:jc w:val="center"/>
              <w:rPr>
                <w:color w:val="000000" w:themeColor="text1"/>
                <w:sz w:val="20"/>
                <w:szCs w:val="20"/>
              </w:rPr>
            </w:pPr>
            <w:r w:rsidRPr="00274987">
              <w:rPr>
                <w:color w:val="000000" w:themeColor="text1"/>
                <w:sz w:val="20"/>
                <w:szCs w:val="20"/>
              </w:rPr>
              <w:t>3.</w:t>
            </w:r>
          </w:p>
        </w:tc>
        <w:tc>
          <w:tcPr>
            <w:tcW w:w="969" w:type="dxa"/>
            <w:vMerge/>
            <w:tcBorders>
              <w:left w:val="single" w:sz="4" w:space="0" w:color="00000A"/>
              <w:right w:val="single" w:sz="4" w:space="0" w:color="00000A"/>
            </w:tcBorders>
            <w:shd w:val="clear" w:color="auto" w:fill="auto"/>
            <w:tcMar>
              <w:left w:w="88" w:type="dxa"/>
            </w:tcMar>
            <w:vAlign w:val="center"/>
          </w:tcPr>
          <w:p w:rsidR="00D61FC7" w:rsidRPr="00274987" w:rsidRDefault="00D61FC7" w:rsidP="00083EA1">
            <w:pPr>
              <w:rPr>
                <w:b/>
                <w:bCs/>
                <w:color w:val="000000" w:themeColor="text1"/>
                <w:sz w:val="20"/>
                <w:szCs w:val="20"/>
              </w:rPr>
            </w:pPr>
          </w:p>
        </w:tc>
        <w:tc>
          <w:tcPr>
            <w:tcW w:w="1661" w:type="dxa"/>
            <w:vMerge/>
            <w:tcBorders>
              <w:left w:val="single" w:sz="4" w:space="0" w:color="00000A"/>
              <w:right w:val="single" w:sz="4" w:space="0" w:color="00000A"/>
            </w:tcBorders>
            <w:shd w:val="clear" w:color="auto" w:fill="auto"/>
            <w:tcMar>
              <w:left w:w="88" w:type="dxa"/>
            </w:tcMar>
            <w:vAlign w:val="center"/>
          </w:tcPr>
          <w:p w:rsidR="00D61FC7" w:rsidRPr="00274987" w:rsidRDefault="00D61FC7" w:rsidP="00083EA1">
            <w:pPr>
              <w:rPr>
                <w:b/>
                <w:bCs/>
                <w:color w:val="000000" w:themeColor="text1"/>
                <w:sz w:val="20"/>
                <w:szCs w:val="20"/>
              </w:rPr>
            </w:pPr>
          </w:p>
        </w:tc>
        <w:tc>
          <w:tcPr>
            <w:tcW w:w="2728" w:type="dxa"/>
            <w:tcBorders>
              <w:top w:val="single" w:sz="4" w:space="0" w:color="00000A"/>
              <w:left w:val="single" w:sz="4" w:space="0" w:color="00000A"/>
              <w:bottom w:val="single" w:sz="4" w:space="0" w:color="00000A"/>
              <w:right w:val="single" w:sz="4" w:space="0" w:color="00000A"/>
            </w:tcBorders>
            <w:shd w:val="clear" w:color="000000" w:fill="FFFFFF"/>
          </w:tcPr>
          <w:p w:rsidR="00D61FC7" w:rsidRPr="00274987" w:rsidRDefault="00D61FC7" w:rsidP="00083EA1">
            <w:pPr>
              <w:rPr>
                <w:color w:val="000000" w:themeColor="text1"/>
                <w:sz w:val="16"/>
                <w:szCs w:val="16"/>
              </w:rPr>
            </w:pPr>
            <w:r w:rsidRPr="00274987">
              <w:rPr>
                <w:color w:val="000000" w:themeColor="text1"/>
                <w:sz w:val="16"/>
                <w:szCs w:val="16"/>
              </w:rPr>
              <w:t>Величина технологических потерь при передаче тепловой энергии, теплоносителя по тепловым сетям</w:t>
            </w:r>
          </w:p>
        </w:tc>
        <w:tc>
          <w:tcPr>
            <w:tcW w:w="115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083EA1">
            <w:pPr>
              <w:jc w:val="center"/>
              <w:rPr>
                <w:color w:val="000000" w:themeColor="text1"/>
                <w:sz w:val="20"/>
                <w:szCs w:val="20"/>
              </w:rPr>
            </w:pPr>
            <w:r w:rsidRPr="00274987">
              <w:rPr>
                <w:color w:val="000000" w:themeColor="text1"/>
                <w:sz w:val="20"/>
                <w:szCs w:val="20"/>
              </w:rPr>
              <w:t>Гкал/</w:t>
            </w:r>
          </w:p>
          <w:p w:rsidR="00D61FC7" w:rsidRPr="00274987" w:rsidRDefault="00D61FC7" w:rsidP="00083EA1">
            <w:pPr>
              <w:jc w:val="center"/>
              <w:rPr>
                <w:color w:val="000000" w:themeColor="text1"/>
                <w:sz w:val="20"/>
                <w:szCs w:val="20"/>
              </w:rPr>
            </w:pPr>
            <w:r w:rsidRPr="00274987">
              <w:rPr>
                <w:color w:val="000000" w:themeColor="text1"/>
                <w:sz w:val="20"/>
                <w:szCs w:val="20"/>
              </w:rPr>
              <w:t>год</w:t>
            </w:r>
          </w:p>
        </w:tc>
        <w:tc>
          <w:tcPr>
            <w:tcW w:w="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083EA1">
            <w:pPr>
              <w:jc w:val="center"/>
              <w:rPr>
                <w:color w:val="000000" w:themeColor="text1"/>
                <w:sz w:val="20"/>
                <w:szCs w:val="20"/>
              </w:rPr>
            </w:pPr>
          </w:p>
        </w:tc>
        <w:tc>
          <w:tcPr>
            <w:tcW w:w="67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D61FC7">
            <w:pPr>
              <w:jc w:val="center"/>
              <w:rPr>
                <w:sz w:val="18"/>
                <w:szCs w:val="18"/>
              </w:rPr>
            </w:pPr>
          </w:p>
        </w:tc>
        <w:tc>
          <w:tcPr>
            <w:tcW w:w="6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D61FC7">
            <w:pPr>
              <w:jc w:val="center"/>
              <w:rPr>
                <w:sz w:val="18"/>
                <w:szCs w:val="18"/>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D61FC7">
            <w:pPr>
              <w:jc w:val="center"/>
              <w:rPr>
                <w:sz w:val="18"/>
                <w:szCs w:val="18"/>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D61FC7">
            <w:pPr>
              <w:jc w:val="center"/>
              <w:rPr>
                <w:sz w:val="18"/>
                <w:szCs w:val="18"/>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D61FC7">
            <w:pPr>
              <w:jc w:val="center"/>
              <w:rPr>
                <w:sz w:val="18"/>
                <w:szCs w:val="18"/>
              </w:rPr>
            </w:pPr>
          </w:p>
        </w:tc>
        <w:tc>
          <w:tcPr>
            <w:tcW w:w="67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D61FC7">
            <w:pPr>
              <w:jc w:val="center"/>
              <w:rPr>
                <w:sz w:val="18"/>
                <w:szCs w:val="18"/>
              </w:rPr>
            </w:pPr>
          </w:p>
        </w:tc>
        <w:tc>
          <w:tcPr>
            <w:tcW w:w="67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D61FC7">
            <w:pPr>
              <w:jc w:val="center"/>
              <w:rPr>
                <w:sz w:val="18"/>
                <w:szCs w:val="18"/>
              </w:rPr>
            </w:pPr>
          </w:p>
        </w:tc>
        <w:tc>
          <w:tcPr>
            <w:tcW w:w="67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D61FC7">
            <w:pPr>
              <w:jc w:val="center"/>
              <w:rPr>
                <w:sz w:val="18"/>
                <w:szCs w:val="18"/>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D61FC7">
            <w:pPr>
              <w:jc w:val="center"/>
              <w:rPr>
                <w:sz w:val="18"/>
                <w:szCs w:val="18"/>
              </w:rPr>
            </w:pPr>
          </w:p>
        </w:tc>
        <w:tc>
          <w:tcPr>
            <w:tcW w:w="6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1FC7" w:rsidRPr="00274987" w:rsidRDefault="00D61FC7" w:rsidP="00D61FC7">
            <w:pPr>
              <w:jc w:val="center"/>
              <w:rPr>
                <w:sz w:val="18"/>
                <w:szCs w:val="18"/>
              </w:rPr>
            </w:pPr>
          </w:p>
        </w:tc>
      </w:tr>
    </w:tbl>
    <w:p w:rsidR="00083EA1" w:rsidRPr="00274987" w:rsidRDefault="00083EA1" w:rsidP="00083EA1">
      <w:pPr>
        <w:keepNext/>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32613" w:rsidRPr="00274987" w:rsidTr="00A32613">
        <w:tc>
          <w:tcPr>
            <w:tcW w:w="7393" w:type="dxa"/>
          </w:tcPr>
          <w:p w:rsidR="00A32613" w:rsidRPr="00274987" w:rsidRDefault="00A32613">
            <w:pPr>
              <w:jc w:val="both"/>
              <w:rPr>
                <w:lang w:eastAsia="en-US"/>
              </w:rPr>
            </w:pPr>
            <w:r w:rsidRPr="00274987">
              <w:rPr>
                <w:b/>
                <w:lang w:eastAsia="en-US"/>
              </w:rPr>
              <w:t>КОНЦЕНДЕНТ</w:t>
            </w:r>
            <w:r w:rsidRPr="00274987">
              <w:rPr>
                <w:lang w:eastAsia="en-US"/>
              </w:rPr>
              <w:t>:</w:t>
            </w:r>
          </w:p>
          <w:p w:rsidR="00A32613" w:rsidRPr="00274987" w:rsidRDefault="00A32613">
            <w:pPr>
              <w:jc w:val="both"/>
              <w:rPr>
                <w:lang w:eastAsia="en-US"/>
              </w:rPr>
            </w:pPr>
          </w:p>
          <w:p w:rsidR="000E67A4" w:rsidRPr="00274987" w:rsidRDefault="000E67A4">
            <w:pPr>
              <w:jc w:val="both"/>
              <w:rPr>
                <w:lang w:eastAsia="en-US"/>
              </w:rPr>
            </w:pPr>
          </w:p>
          <w:p w:rsidR="00A32613" w:rsidRPr="00274987" w:rsidRDefault="00A32613">
            <w:pPr>
              <w:jc w:val="both"/>
              <w:rPr>
                <w:b/>
                <w:lang w:eastAsia="en-US"/>
              </w:rPr>
            </w:pPr>
            <w:r w:rsidRPr="00274987">
              <w:rPr>
                <w:lang w:eastAsia="en-US"/>
              </w:rPr>
              <w:t>________________/</w:t>
            </w:r>
            <w:r w:rsidR="000E67A4" w:rsidRPr="00274987">
              <w:rPr>
                <w:u w:val="single"/>
                <w:lang w:eastAsia="en-US"/>
              </w:rPr>
              <w:t>________________</w:t>
            </w:r>
            <w:r w:rsidRPr="00274987">
              <w:rPr>
                <w:lang w:eastAsia="en-US"/>
              </w:rPr>
              <w:t>/</w:t>
            </w:r>
          </w:p>
        </w:tc>
        <w:tc>
          <w:tcPr>
            <w:tcW w:w="7393" w:type="dxa"/>
          </w:tcPr>
          <w:p w:rsidR="00A32613" w:rsidRPr="00274987" w:rsidRDefault="00A32613">
            <w:pPr>
              <w:jc w:val="both"/>
              <w:rPr>
                <w:lang w:eastAsia="en-US"/>
              </w:rPr>
            </w:pPr>
            <w:r w:rsidRPr="00274987">
              <w:rPr>
                <w:b/>
                <w:lang w:eastAsia="en-US"/>
              </w:rPr>
              <w:t>КОНЦЕССИОНЕР</w:t>
            </w:r>
            <w:r w:rsidRPr="00274987">
              <w:rPr>
                <w:lang w:eastAsia="en-US"/>
              </w:rPr>
              <w:t>:</w:t>
            </w:r>
          </w:p>
          <w:p w:rsidR="00A32613" w:rsidRPr="00274987" w:rsidRDefault="00A32613">
            <w:pPr>
              <w:jc w:val="both"/>
              <w:rPr>
                <w:lang w:eastAsia="en-US"/>
              </w:rPr>
            </w:pPr>
          </w:p>
          <w:p w:rsidR="00A32613" w:rsidRPr="00274987" w:rsidRDefault="00A32613">
            <w:pPr>
              <w:jc w:val="both"/>
              <w:rPr>
                <w:b/>
                <w:lang w:eastAsia="en-US"/>
              </w:rPr>
            </w:pPr>
          </w:p>
          <w:p w:rsidR="00A32613" w:rsidRPr="00274987" w:rsidRDefault="00A32613">
            <w:pPr>
              <w:jc w:val="both"/>
              <w:rPr>
                <w:b/>
                <w:lang w:eastAsia="en-US"/>
              </w:rPr>
            </w:pPr>
            <w:r w:rsidRPr="00274987">
              <w:rPr>
                <w:color w:val="000000" w:themeColor="text1"/>
                <w:lang w:eastAsia="en-US"/>
              </w:rPr>
              <w:t>_______________/</w:t>
            </w:r>
            <w:r w:rsidR="000E67A4" w:rsidRPr="00274987">
              <w:rPr>
                <w:color w:val="000000" w:themeColor="text1"/>
                <w:lang w:eastAsia="en-US"/>
              </w:rPr>
              <w:t>________________</w:t>
            </w:r>
            <w:r w:rsidRPr="00274987">
              <w:rPr>
                <w:color w:val="000000" w:themeColor="text1"/>
                <w:lang w:eastAsia="en-US"/>
              </w:rPr>
              <w:t>/</w:t>
            </w:r>
          </w:p>
        </w:tc>
      </w:tr>
      <w:tr w:rsidR="00A32613" w:rsidRPr="00274987" w:rsidTr="00A32613">
        <w:tc>
          <w:tcPr>
            <w:tcW w:w="7393" w:type="dxa"/>
          </w:tcPr>
          <w:p w:rsidR="00A32613" w:rsidRPr="00274987" w:rsidRDefault="00A32613">
            <w:pPr>
              <w:jc w:val="both"/>
              <w:rPr>
                <w:b/>
                <w:highlight w:val="yellow"/>
                <w:lang w:eastAsia="en-US"/>
              </w:rPr>
            </w:pPr>
          </w:p>
          <w:p w:rsidR="00A32613" w:rsidRPr="00274987" w:rsidRDefault="00A32613">
            <w:pPr>
              <w:jc w:val="both"/>
              <w:rPr>
                <w:b/>
                <w:lang w:eastAsia="en-US"/>
              </w:rPr>
            </w:pPr>
            <w:r w:rsidRPr="00274987">
              <w:rPr>
                <w:b/>
                <w:lang w:eastAsia="en-US"/>
              </w:rPr>
              <w:t>ПРЕДПРИЯТИЕ:</w:t>
            </w:r>
          </w:p>
          <w:p w:rsidR="00A32613" w:rsidRPr="00274987" w:rsidRDefault="00A32613">
            <w:pPr>
              <w:jc w:val="both"/>
              <w:rPr>
                <w:b/>
                <w:lang w:eastAsia="en-US"/>
              </w:rPr>
            </w:pPr>
          </w:p>
          <w:p w:rsidR="00A32613" w:rsidRPr="00274987" w:rsidRDefault="00A32613">
            <w:pPr>
              <w:jc w:val="both"/>
              <w:rPr>
                <w:lang w:eastAsia="en-US"/>
              </w:rPr>
            </w:pPr>
            <w:r w:rsidRPr="00274987">
              <w:rPr>
                <w:lang w:eastAsia="en-US"/>
              </w:rPr>
              <w:t>Директор</w:t>
            </w:r>
          </w:p>
          <w:p w:rsidR="00A32613" w:rsidRPr="00274987" w:rsidRDefault="00A32613">
            <w:pPr>
              <w:jc w:val="both"/>
              <w:rPr>
                <w:lang w:eastAsia="en-US"/>
              </w:rPr>
            </w:pPr>
          </w:p>
          <w:p w:rsidR="00A32613" w:rsidRPr="00274987" w:rsidRDefault="00A32613">
            <w:pPr>
              <w:jc w:val="both"/>
              <w:rPr>
                <w:highlight w:val="yellow"/>
                <w:lang w:eastAsia="en-US"/>
              </w:rPr>
            </w:pPr>
            <w:r w:rsidRPr="00274987">
              <w:rPr>
                <w:lang w:eastAsia="en-US"/>
              </w:rPr>
              <w:t>_</w:t>
            </w:r>
            <w:r w:rsidR="000E67A4" w:rsidRPr="00274987">
              <w:rPr>
                <w:lang w:eastAsia="en-US"/>
              </w:rPr>
              <w:t>_______________/________________</w:t>
            </w:r>
            <w:r w:rsidRPr="00274987">
              <w:rPr>
                <w:lang w:eastAsia="en-US"/>
              </w:rPr>
              <w:t>/</w:t>
            </w:r>
          </w:p>
        </w:tc>
        <w:tc>
          <w:tcPr>
            <w:tcW w:w="7393" w:type="dxa"/>
          </w:tcPr>
          <w:p w:rsidR="00A32613" w:rsidRPr="00274987" w:rsidRDefault="00A32613">
            <w:pPr>
              <w:jc w:val="both"/>
              <w:rPr>
                <w:b/>
                <w:highlight w:val="yellow"/>
                <w:lang w:eastAsia="en-US"/>
              </w:rPr>
            </w:pPr>
          </w:p>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A32613" w:rsidRPr="00274987" w:rsidRDefault="00274987" w:rsidP="00274987">
            <w:pPr>
              <w:jc w:val="both"/>
              <w:rPr>
                <w:b/>
                <w:highlight w:val="yellow"/>
                <w:lang w:eastAsia="en-US"/>
              </w:rPr>
            </w:pPr>
            <w:r w:rsidRPr="00274987">
              <w:t>________________________ А.В. Соколов</w:t>
            </w:r>
          </w:p>
        </w:tc>
      </w:tr>
    </w:tbl>
    <w:p w:rsidR="00A32613" w:rsidRPr="00274987" w:rsidRDefault="00A32613" w:rsidP="00E62C2E">
      <w:pPr>
        <w:jc w:val="both"/>
        <w:rPr>
          <w:highlight w:val="yellow"/>
        </w:rPr>
        <w:sectPr w:rsidR="00A32613" w:rsidRPr="00274987" w:rsidSect="004A568A">
          <w:pgSz w:w="16838" w:h="11906" w:orient="landscape"/>
          <w:pgMar w:top="851" w:right="1134" w:bottom="567" w:left="1134" w:header="708" w:footer="708" w:gutter="0"/>
          <w:cols w:space="708"/>
          <w:docGrid w:linePitch="360"/>
        </w:sectPr>
      </w:pPr>
    </w:p>
    <w:p w:rsidR="002814D8" w:rsidRPr="00274987" w:rsidRDefault="002814D8" w:rsidP="00A32613">
      <w:pPr>
        <w:pageBreakBefore/>
        <w:widowControl w:val="0"/>
        <w:ind w:firstLine="10206"/>
        <w:rPr>
          <w:color w:val="auto"/>
          <w:sz w:val="28"/>
          <w:szCs w:val="20"/>
          <w:lang w:eastAsia="zh-CN"/>
        </w:rPr>
      </w:pPr>
      <w:r w:rsidRPr="00274987">
        <w:rPr>
          <w:color w:val="auto"/>
          <w:szCs w:val="18"/>
          <w:lang w:eastAsia="ar-SA"/>
        </w:rPr>
        <w:lastRenderedPageBreak/>
        <w:t>Приложение № 9</w:t>
      </w:r>
    </w:p>
    <w:p w:rsidR="002814D8" w:rsidRPr="00274987" w:rsidRDefault="002814D8" w:rsidP="00A32613">
      <w:pPr>
        <w:widowControl w:val="0"/>
        <w:ind w:firstLine="10206"/>
        <w:rPr>
          <w:color w:val="auto"/>
          <w:sz w:val="28"/>
          <w:szCs w:val="20"/>
          <w:lang w:eastAsia="zh-CN"/>
        </w:rPr>
      </w:pPr>
      <w:r w:rsidRPr="00274987">
        <w:rPr>
          <w:color w:val="auto"/>
          <w:szCs w:val="18"/>
          <w:lang w:eastAsia="ar-SA"/>
        </w:rPr>
        <w:t>к концессионному соглашению</w:t>
      </w:r>
    </w:p>
    <w:p w:rsidR="002814D8" w:rsidRPr="00274987" w:rsidRDefault="002814D8" w:rsidP="00A32613">
      <w:pPr>
        <w:widowControl w:val="0"/>
        <w:ind w:firstLine="10206"/>
        <w:rPr>
          <w:color w:val="auto"/>
          <w:sz w:val="28"/>
          <w:szCs w:val="20"/>
          <w:lang w:eastAsia="zh-CN"/>
        </w:rPr>
      </w:pPr>
      <w:r w:rsidRPr="00274987">
        <w:rPr>
          <w:color w:val="auto"/>
          <w:szCs w:val="18"/>
          <w:lang w:eastAsia="ar-SA"/>
        </w:rPr>
        <w:t>от __________________ № ___________</w:t>
      </w:r>
    </w:p>
    <w:p w:rsidR="002814D8" w:rsidRPr="00274987" w:rsidRDefault="002814D8" w:rsidP="002814D8">
      <w:pPr>
        <w:widowControl w:val="0"/>
        <w:ind w:firstLine="5103"/>
        <w:jc w:val="right"/>
        <w:rPr>
          <w:b/>
          <w:color w:val="FF0000"/>
          <w:sz w:val="28"/>
          <w:szCs w:val="28"/>
          <w:lang w:eastAsia="ar-SA"/>
        </w:rPr>
      </w:pPr>
    </w:p>
    <w:p w:rsidR="002814D8" w:rsidRPr="00274987" w:rsidRDefault="002814D8" w:rsidP="002814D8">
      <w:pPr>
        <w:widowControl w:val="0"/>
        <w:jc w:val="center"/>
        <w:rPr>
          <w:b/>
          <w:color w:val="FF0000"/>
          <w:sz w:val="28"/>
          <w:szCs w:val="28"/>
          <w:lang w:eastAsia="ar-SA"/>
        </w:rPr>
      </w:pPr>
    </w:p>
    <w:p w:rsidR="002814D8" w:rsidRPr="00274987" w:rsidRDefault="002814D8" w:rsidP="002814D8">
      <w:pPr>
        <w:widowControl w:val="0"/>
        <w:jc w:val="center"/>
        <w:rPr>
          <w:color w:val="auto"/>
          <w:sz w:val="20"/>
          <w:szCs w:val="20"/>
          <w:lang w:eastAsia="zh-CN"/>
        </w:rPr>
      </w:pPr>
      <w:r w:rsidRPr="00274987">
        <w:rPr>
          <w:b/>
          <w:color w:val="auto"/>
          <w:lang w:eastAsia="ar-SA"/>
        </w:rPr>
        <w:t>Объем полезного отпуска тепловой энергии и прогноз объема полезного отпуска тепловой энергии</w:t>
      </w:r>
    </w:p>
    <w:p w:rsidR="002814D8" w:rsidRPr="00274987" w:rsidRDefault="002814D8" w:rsidP="002814D8">
      <w:pPr>
        <w:widowControl w:val="0"/>
        <w:spacing w:after="240"/>
        <w:jc w:val="center"/>
        <w:rPr>
          <w:color w:val="auto"/>
          <w:sz w:val="20"/>
          <w:szCs w:val="20"/>
          <w:lang w:eastAsia="zh-CN"/>
        </w:rPr>
      </w:pPr>
      <w:r w:rsidRPr="00274987">
        <w:rPr>
          <w:b/>
          <w:color w:val="auto"/>
          <w:lang w:eastAsia="ar-SA"/>
        </w:rPr>
        <w:t xml:space="preserve">на срок действия концессионного соглашения </w:t>
      </w:r>
      <w:r w:rsidR="000E67A4" w:rsidRPr="00274987">
        <w:rPr>
          <w:b/>
          <w:color w:val="auto"/>
          <w:lang w:eastAsia="ar-SA"/>
        </w:rPr>
        <w:t>___________</w:t>
      </w:r>
      <w:r w:rsidRPr="00274987">
        <w:rPr>
          <w:b/>
          <w:color w:val="auto"/>
          <w:lang w:eastAsia="ar-SA"/>
        </w:rPr>
        <w:t xml:space="preserve"> гг.</w:t>
      </w:r>
    </w:p>
    <w:p w:rsidR="002814D8" w:rsidRPr="00274987" w:rsidRDefault="002814D8" w:rsidP="002814D8">
      <w:pPr>
        <w:widowControl w:val="0"/>
        <w:spacing w:after="120"/>
        <w:jc w:val="center"/>
        <w:rPr>
          <w:b/>
          <w:color w:val="auto"/>
          <w:sz w:val="28"/>
          <w:szCs w:val="28"/>
          <w:highlight w:val="yellow"/>
          <w:lang w:eastAsia="ar-SA"/>
        </w:rPr>
      </w:pPr>
    </w:p>
    <w:tbl>
      <w:tblPr>
        <w:tblW w:w="5000" w:type="pct"/>
        <w:tblLook w:val="0000"/>
      </w:tblPr>
      <w:tblGrid>
        <w:gridCol w:w="4290"/>
        <w:gridCol w:w="1140"/>
        <w:gridCol w:w="851"/>
        <w:gridCol w:w="852"/>
        <w:gridCol w:w="852"/>
        <w:gridCol w:w="852"/>
        <w:gridCol w:w="852"/>
        <w:gridCol w:w="852"/>
        <w:gridCol w:w="852"/>
        <w:gridCol w:w="852"/>
        <w:gridCol w:w="852"/>
        <w:gridCol w:w="852"/>
        <w:gridCol w:w="837"/>
      </w:tblGrid>
      <w:tr w:rsidR="00DC5CEE" w:rsidRPr="00274987" w:rsidTr="006A5D9B">
        <w:trPr>
          <w:trHeight w:val="1220"/>
        </w:trPr>
        <w:tc>
          <w:tcPr>
            <w:tcW w:w="1451" w:type="pct"/>
            <w:tcBorders>
              <w:top w:val="single" w:sz="4" w:space="0" w:color="000000"/>
              <w:left w:val="single" w:sz="4" w:space="0" w:color="000000"/>
              <w:bottom w:val="single" w:sz="4" w:space="0" w:color="000000"/>
            </w:tcBorders>
            <w:shd w:val="clear" w:color="auto" w:fill="auto"/>
          </w:tcPr>
          <w:p w:rsidR="00DC5CEE" w:rsidRPr="00274987" w:rsidRDefault="00DC5CEE" w:rsidP="002814D8">
            <w:pPr>
              <w:widowControl w:val="0"/>
              <w:snapToGrid w:val="0"/>
              <w:rPr>
                <w:color w:val="auto"/>
                <w:lang w:eastAsia="ar-SA"/>
              </w:rPr>
            </w:pPr>
          </w:p>
        </w:tc>
        <w:tc>
          <w:tcPr>
            <w:tcW w:w="386" w:type="pct"/>
            <w:tcBorders>
              <w:top w:val="single" w:sz="4" w:space="0" w:color="000000"/>
              <w:left w:val="single" w:sz="4" w:space="0" w:color="000000"/>
              <w:bottom w:val="single" w:sz="4" w:space="0" w:color="000000"/>
            </w:tcBorders>
            <w:shd w:val="clear" w:color="auto" w:fill="auto"/>
            <w:vAlign w:val="center"/>
          </w:tcPr>
          <w:p w:rsidR="00DC5CEE" w:rsidRPr="00274987" w:rsidRDefault="00DC5CEE" w:rsidP="00DC5CEE">
            <w:pPr>
              <w:widowControl w:val="0"/>
              <w:jc w:val="center"/>
              <w:rPr>
                <w:color w:val="auto"/>
                <w:sz w:val="20"/>
                <w:szCs w:val="20"/>
                <w:lang w:eastAsia="zh-CN"/>
              </w:rPr>
            </w:pPr>
            <w:r w:rsidRPr="00274987">
              <w:rPr>
                <w:b/>
                <w:color w:val="auto"/>
                <w:lang w:eastAsia="ar-SA"/>
              </w:rPr>
              <w:t>Ед. изм.</w:t>
            </w:r>
          </w:p>
        </w:tc>
        <w:tc>
          <w:tcPr>
            <w:tcW w:w="288" w:type="pct"/>
            <w:tcBorders>
              <w:top w:val="single" w:sz="4" w:space="0" w:color="000000"/>
              <w:left w:val="single" w:sz="4" w:space="0" w:color="000000"/>
              <w:bottom w:val="single" w:sz="4" w:space="0" w:color="000000"/>
            </w:tcBorders>
            <w:shd w:val="clear" w:color="auto" w:fill="auto"/>
            <w:vAlign w:val="center"/>
          </w:tcPr>
          <w:p w:rsidR="00DC5CEE" w:rsidRPr="00274987" w:rsidRDefault="00DC5CEE" w:rsidP="00DC5CEE">
            <w:pPr>
              <w:widowControl w:val="0"/>
              <w:jc w:val="center"/>
              <w:rPr>
                <w:color w:val="auto"/>
                <w:sz w:val="20"/>
                <w:szCs w:val="20"/>
                <w:lang w:eastAsia="zh-CN"/>
              </w:rPr>
            </w:pPr>
            <w:r w:rsidRPr="00274987">
              <w:rPr>
                <w:b/>
                <w:color w:val="auto"/>
                <w:lang w:eastAsia="ar-SA"/>
              </w:rPr>
              <w:t>год</w:t>
            </w:r>
          </w:p>
        </w:tc>
        <w:tc>
          <w:tcPr>
            <w:tcW w:w="288" w:type="pct"/>
            <w:tcBorders>
              <w:top w:val="single" w:sz="4" w:space="0" w:color="000000"/>
              <w:left w:val="single" w:sz="4" w:space="0" w:color="000000"/>
              <w:bottom w:val="single" w:sz="4" w:space="0" w:color="000000"/>
            </w:tcBorders>
            <w:shd w:val="clear" w:color="auto" w:fill="auto"/>
            <w:vAlign w:val="center"/>
          </w:tcPr>
          <w:p w:rsidR="00DC5CEE" w:rsidRPr="00274987" w:rsidRDefault="00DC5CEE" w:rsidP="00DC5CEE">
            <w:pPr>
              <w:widowControl w:val="0"/>
              <w:jc w:val="center"/>
              <w:rPr>
                <w:color w:val="auto"/>
                <w:sz w:val="20"/>
                <w:szCs w:val="20"/>
                <w:lang w:eastAsia="zh-CN"/>
              </w:rPr>
            </w:pPr>
            <w:r w:rsidRPr="00274987">
              <w:rPr>
                <w:b/>
                <w:color w:val="auto"/>
                <w:lang w:eastAsia="ar-SA"/>
              </w:rPr>
              <w:t>год</w:t>
            </w:r>
          </w:p>
        </w:tc>
        <w:tc>
          <w:tcPr>
            <w:tcW w:w="288" w:type="pct"/>
            <w:tcBorders>
              <w:top w:val="single" w:sz="4" w:space="0" w:color="000000"/>
              <w:left w:val="single" w:sz="4" w:space="0" w:color="000000"/>
              <w:bottom w:val="single" w:sz="4" w:space="0" w:color="000000"/>
            </w:tcBorders>
            <w:shd w:val="clear" w:color="auto" w:fill="auto"/>
            <w:vAlign w:val="center"/>
          </w:tcPr>
          <w:p w:rsidR="00DC5CEE" w:rsidRPr="00274987" w:rsidRDefault="00DC5CEE" w:rsidP="00D44F33">
            <w:pPr>
              <w:widowControl w:val="0"/>
              <w:jc w:val="center"/>
              <w:rPr>
                <w:color w:val="auto"/>
                <w:sz w:val="20"/>
                <w:szCs w:val="20"/>
                <w:lang w:eastAsia="zh-CN"/>
              </w:rPr>
            </w:pPr>
            <w:r w:rsidRPr="00274987">
              <w:rPr>
                <w:b/>
                <w:color w:val="auto"/>
                <w:lang w:eastAsia="ar-SA"/>
              </w:rPr>
              <w:t xml:space="preserve"> год</w:t>
            </w:r>
          </w:p>
        </w:tc>
        <w:tc>
          <w:tcPr>
            <w:tcW w:w="288" w:type="pct"/>
            <w:tcBorders>
              <w:top w:val="single" w:sz="4" w:space="0" w:color="000000"/>
              <w:left w:val="single" w:sz="4" w:space="0" w:color="000000"/>
              <w:bottom w:val="single" w:sz="4" w:space="0" w:color="000000"/>
            </w:tcBorders>
            <w:shd w:val="clear" w:color="auto" w:fill="auto"/>
            <w:vAlign w:val="center"/>
          </w:tcPr>
          <w:p w:rsidR="00DC5CEE" w:rsidRPr="00274987" w:rsidRDefault="00DC5CEE" w:rsidP="00DC5CEE">
            <w:pPr>
              <w:widowControl w:val="0"/>
              <w:jc w:val="center"/>
              <w:rPr>
                <w:color w:val="auto"/>
                <w:sz w:val="20"/>
                <w:szCs w:val="20"/>
                <w:lang w:eastAsia="zh-CN"/>
              </w:rPr>
            </w:pPr>
            <w:r w:rsidRPr="00274987">
              <w:rPr>
                <w:b/>
                <w:color w:val="auto"/>
                <w:lang w:eastAsia="ar-SA"/>
              </w:rPr>
              <w:t>год</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5CEE" w:rsidRPr="00274987" w:rsidRDefault="00DC5CEE" w:rsidP="00DC5CEE">
            <w:pPr>
              <w:widowControl w:val="0"/>
              <w:jc w:val="center"/>
              <w:rPr>
                <w:color w:val="auto"/>
                <w:sz w:val="20"/>
                <w:szCs w:val="20"/>
                <w:lang w:eastAsia="zh-CN"/>
              </w:rPr>
            </w:pPr>
            <w:r w:rsidRPr="00274987">
              <w:rPr>
                <w:b/>
                <w:color w:val="auto"/>
                <w:lang w:eastAsia="ar-SA"/>
              </w:rPr>
              <w:t>год</w:t>
            </w:r>
          </w:p>
        </w:tc>
        <w:tc>
          <w:tcPr>
            <w:tcW w:w="288" w:type="pct"/>
            <w:tcBorders>
              <w:top w:val="single" w:sz="4" w:space="0" w:color="000000"/>
              <w:left w:val="single" w:sz="4" w:space="0" w:color="000000"/>
              <w:bottom w:val="single" w:sz="4" w:space="0" w:color="000000"/>
              <w:right w:val="single" w:sz="4" w:space="0" w:color="000000"/>
            </w:tcBorders>
            <w:vAlign w:val="center"/>
          </w:tcPr>
          <w:p w:rsidR="00DC5CEE" w:rsidRPr="00274987" w:rsidRDefault="00DC5CEE" w:rsidP="00DC5CEE">
            <w:pPr>
              <w:jc w:val="center"/>
            </w:pPr>
            <w:r w:rsidRPr="00274987">
              <w:rPr>
                <w:b/>
                <w:color w:val="auto"/>
                <w:lang w:eastAsia="ar-SA"/>
              </w:rPr>
              <w:t>год</w:t>
            </w:r>
          </w:p>
        </w:tc>
        <w:tc>
          <w:tcPr>
            <w:tcW w:w="288" w:type="pct"/>
            <w:tcBorders>
              <w:top w:val="single" w:sz="4" w:space="0" w:color="000000"/>
              <w:left w:val="single" w:sz="4" w:space="0" w:color="000000"/>
              <w:bottom w:val="single" w:sz="4" w:space="0" w:color="000000"/>
              <w:right w:val="single" w:sz="4" w:space="0" w:color="000000"/>
            </w:tcBorders>
            <w:vAlign w:val="center"/>
          </w:tcPr>
          <w:p w:rsidR="00DC5CEE" w:rsidRPr="00274987" w:rsidRDefault="00DC5CEE" w:rsidP="00DC5CEE">
            <w:pPr>
              <w:jc w:val="center"/>
            </w:pPr>
            <w:r w:rsidRPr="00274987">
              <w:rPr>
                <w:b/>
                <w:color w:val="auto"/>
                <w:lang w:eastAsia="ar-SA"/>
              </w:rPr>
              <w:t>год</w:t>
            </w:r>
          </w:p>
        </w:tc>
        <w:tc>
          <w:tcPr>
            <w:tcW w:w="288" w:type="pct"/>
            <w:tcBorders>
              <w:top w:val="single" w:sz="4" w:space="0" w:color="000000"/>
              <w:left w:val="single" w:sz="4" w:space="0" w:color="000000"/>
              <w:bottom w:val="single" w:sz="4" w:space="0" w:color="000000"/>
              <w:right w:val="single" w:sz="4" w:space="0" w:color="000000"/>
            </w:tcBorders>
            <w:vAlign w:val="center"/>
          </w:tcPr>
          <w:p w:rsidR="00DC5CEE" w:rsidRPr="00274987" w:rsidRDefault="00DC5CEE" w:rsidP="00DC5CEE">
            <w:pPr>
              <w:jc w:val="center"/>
            </w:pPr>
            <w:r w:rsidRPr="00274987">
              <w:rPr>
                <w:b/>
                <w:color w:val="auto"/>
                <w:lang w:eastAsia="ar-SA"/>
              </w:rPr>
              <w:t>год</w:t>
            </w:r>
          </w:p>
        </w:tc>
        <w:tc>
          <w:tcPr>
            <w:tcW w:w="288" w:type="pct"/>
            <w:tcBorders>
              <w:top w:val="single" w:sz="4" w:space="0" w:color="000000"/>
              <w:left w:val="single" w:sz="4" w:space="0" w:color="000000"/>
              <w:bottom w:val="single" w:sz="4" w:space="0" w:color="000000"/>
              <w:right w:val="single" w:sz="4" w:space="0" w:color="000000"/>
            </w:tcBorders>
            <w:vAlign w:val="center"/>
          </w:tcPr>
          <w:p w:rsidR="00DC5CEE" w:rsidRPr="00274987" w:rsidRDefault="00DC5CEE" w:rsidP="00DC5CEE">
            <w:pPr>
              <w:jc w:val="center"/>
            </w:pPr>
            <w:r w:rsidRPr="00274987">
              <w:rPr>
                <w:b/>
                <w:color w:val="auto"/>
                <w:lang w:eastAsia="ar-SA"/>
              </w:rPr>
              <w:t>год</w:t>
            </w:r>
          </w:p>
        </w:tc>
        <w:tc>
          <w:tcPr>
            <w:tcW w:w="288" w:type="pct"/>
            <w:tcBorders>
              <w:top w:val="single" w:sz="4" w:space="0" w:color="000000"/>
              <w:left w:val="single" w:sz="4" w:space="0" w:color="000000"/>
              <w:bottom w:val="single" w:sz="4" w:space="0" w:color="000000"/>
              <w:right w:val="single" w:sz="4" w:space="0" w:color="000000"/>
            </w:tcBorders>
            <w:vAlign w:val="center"/>
          </w:tcPr>
          <w:p w:rsidR="00DC5CEE" w:rsidRPr="00274987" w:rsidRDefault="00DC5CEE" w:rsidP="00DC5CEE">
            <w:pPr>
              <w:jc w:val="center"/>
            </w:pPr>
            <w:r w:rsidRPr="00274987">
              <w:rPr>
                <w:b/>
                <w:color w:val="auto"/>
                <w:lang w:eastAsia="ar-SA"/>
              </w:rPr>
              <w:t>год</w:t>
            </w:r>
          </w:p>
        </w:tc>
        <w:tc>
          <w:tcPr>
            <w:tcW w:w="288" w:type="pct"/>
            <w:tcBorders>
              <w:top w:val="single" w:sz="4" w:space="0" w:color="000000"/>
              <w:left w:val="single" w:sz="4" w:space="0" w:color="000000"/>
              <w:bottom w:val="single" w:sz="4" w:space="0" w:color="000000"/>
              <w:right w:val="single" w:sz="4" w:space="0" w:color="000000"/>
            </w:tcBorders>
            <w:vAlign w:val="center"/>
          </w:tcPr>
          <w:p w:rsidR="00DC5CEE" w:rsidRPr="00274987" w:rsidRDefault="00DC5CEE" w:rsidP="00DC5CEE">
            <w:pPr>
              <w:jc w:val="center"/>
            </w:pPr>
            <w:r w:rsidRPr="00274987">
              <w:rPr>
                <w:b/>
                <w:color w:val="auto"/>
                <w:lang w:eastAsia="ar-SA"/>
              </w:rPr>
              <w:t>год</w:t>
            </w:r>
          </w:p>
        </w:tc>
      </w:tr>
      <w:tr w:rsidR="00E20E50" w:rsidRPr="00274987" w:rsidTr="006A5D9B">
        <w:tc>
          <w:tcPr>
            <w:tcW w:w="1451" w:type="pct"/>
            <w:tcBorders>
              <w:top w:val="single" w:sz="4" w:space="0" w:color="000000"/>
              <w:left w:val="single" w:sz="4" w:space="0" w:color="000000"/>
              <w:bottom w:val="single" w:sz="4" w:space="0" w:color="000000"/>
            </w:tcBorders>
            <w:shd w:val="clear" w:color="auto" w:fill="auto"/>
          </w:tcPr>
          <w:p w:rsidR="00E20E50" w:rsidRPr="00274987" w:rsidRDefault="00E20E50" w:rsidP="002814D8">
            <w:pPr>
              <w:widowControl w:val="0"/>
              <w:rPr>
                <w:color w:val="auto"/>
                <w:sz w:val="20"/>
                <w:szCs w:val="20"/>
                <w:lang w:eastAsia="zh-CN"/>
              </w:rPr>
            </w:pPr>
            <w:r w:rsidRPr="00274987">
              <w:rPr>
                <w:color w:val="auto"/>
                <w:lang w:eastAsia="ar-SA"/>
              </w:rPr>
              <w:t>Полезный отпуск из тепловой сети, Гкал/год</w:t>
            </w:r>
          </w:p>
        </w:tc>
        <w:tc>
          <w:tcPr>
            <w:tcW w:w="386" w:type="pct"/>
            <w:tcBorders>
              <w:top w:val="single" w:sz="4" w:space="0" w:color="000000"/>
              <w:left w:val="single" w:sz="4" w:space="0" w:color="000000"/>
              <w:bottom w:val="single" w:sz="4" w:space="0" w:color="000000"/>
            </w:tcBorders>
            <w:shd w:val="clear" w:color="auto" w:fill="auto"/>
          </w:tcPr>
          <w:p w:rsidR="00E20E50" w:rsidRPr="00274987" w:rsidRDefault="00E20E50" w:rsidP="002814D8">
            <w:pPr>
              <w:widowControl w:val="0"/>
              <w:jc w:val="center"/>
              <w:rPr>
                <w:color w:val="auto"/>
                <w:sz w:val="20"/>
                <w:szCs w:val="20"/>
                <w:lang w:eastAsia="zh-CN"/>
              </w:rPr>
            </w:pPr>
            <w:r w:rsidRPr="00274987">
              <w:rPr>
                <w:color w:val="auto"/>
                <w:lang w:eastAsia="ar-SA"/>
              </w:rPr>
              <w:t>Гкал</w:t>
            </w:r>
          </w:p>
        </w:tc>
        <w:tc>
          <w:tcPr>
            <w:tcW w:w="288" w:type="pct"/>
            <w:tcBorders>
              <w:top w:val="single" w:sz="4" w:space="0" w:color="000000"/>
              <w:left w:val="single" w:sz="4" w:space="0" w:color="000000"/>
              <w:bottom w:val="single" w:sz="4" w:space="0" w:color="000000"/>
            </w:tcBorders>
            <w:shd w:val="clear" w:color="auto" w:fill="auto"/>
            <w:vAlign w:val="center"/>
          </w:tcPr>
          <w:p w:rsidR="00E20E50" w:rsidRPr="00274987" w:rsidRDefault="00E20E50" w:rsidP="00E20E50">
            <w:pPr>
              <w:widowControl w:val="0"/>
              <w:jc w:val="center"/>
              <w:rPr>
                <w:rFonts w:eastAsia="Andale Sans UI"/>
                <w:color w:val="000000"/>
                <w:kern w:val="1"/>
                <w:sz w:val="22"/>
              </w:rPr>
            </w:pPr>
          </w:p>
        </w:tc>
        <w:tc>
          <w:tcPr>
            <w:tcW w:w="288" w:type="pct"/>
            <w:tcBorders>
              <w:top w:val="single" w:sz="4" w:space="0" w:color="000000"/>
              <w:left w:val="single" w:sz="4" w:space="0" w:color="000000"/>
              <w:bottom w:val="single" w:sz="4" w:space="0" w:color="000000"/>
            </w:tcBorders>
            <w:shd w:val="clear" w:color="auto" w:fill="auto"/>
            <w:vAlign w:val="center"/>
          </w:tcPr>
          <w:p w:rsidR="00E20E50" w:rsidRPr="00274987" w:rsidRDefault="00E20E50" w:rsidP="00E20E50">
            <w:pPr>
              <w:jc w:val="center"/>
            </w:pPr>
          </w:p>
        </w:tc>
        <w:tc>
          <w:tcPr>
            <w:tcW w:w="288" w:type="pct"/>
            <w:tcBorders>
              <w:top w:val="single" w:sz="4" w:space="0" w:color="000000"/>
              <w:left w:val="single" w:sz="4" w:space="0" w:color="000000"/>
              <w:bottom w:val="single" w:sz="4" w:space="0" w:color="000000"/>
            </w:tcBorders>
            <w:shd w:val="clear" w:color="auto" w:fill="auto"/>
            <w:vAlign w:val="center"/>
          </w:tcPr>
          <w:p w:rsidR="00E20E50" w:rsidRPr="00274987" w:rsidRDefault="00E20E50" w:rsidP="00E20E50">
            <w:pPr>
              <w:jc w:val="center"/>
            </w:pPr>
          </w:p>
        </w:tc>
        <w:tc>
          <w:tcPr>
            <w:tcW w:w="288" w:type="pct"/>
            <w:tcBorders>
              <w:top w:val="single" w:sz="4" w:space="0" w:color="000000"/>
              <w:left w:val="single" w:sz="4" w:space="0" w:color="000000"/>
              <w:bottom w:val="single" w:sz="4" w:space="0" w:color="000000"/>
            </w:tcBorders>
            <w:shd w:val="clear" w:color="auto" w:fill="auto"/>
            <w:vAlign w:val="center"/>
          </w:tcPr>
          <w:p w:rsidR="00E20E50" w:rsidRPr="00274987" w:rsidRDefault="00E20E50" w:rsidP="00E20E50">
            <w:pPr>
              <w:jc w:val="cente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0E50" w:rsidRPr="00274987" w:rsidRDefault="00E20E50" w:rsidP="00E20E50">
            <w:pPr>
              <w:jc w:val="center"/>
            </w:pPr>
          </w:p>
        </w:tc>
        <w:tc>
          <w:tcPr>
            <w:tcW w:w="288" w:type="pct"/>
            <w:tcBorders>
              <w:top w:val="single" w:sz="4" w:space="0" w:color="000000"/>
              <w:left w:val="single" w:sz="4" w:space="0" w:color="000000"/>
              <w:bottom w:val="single" w:sz="4" w:space="0" w:color="000000"/>
              <w:right w:val="single" w:sz="4" w:space="0" w:color="000000"/>
            </w:tcBorders>
            <w:vAlign w:val="center"/>
          </w:tcPr>
          <w:p w:rsidR="00E20E50" w:rsidRPr="00274987" w:rsidRDefault="00E20E50" w:rsidP="00E20E50">
            <w:pPr>
              <w:jc w:val="center"/>
            </w:pPr>
          </w:p>
        </w:tc>
        <w:tc>
          <w:tcPr>
            <w:tcW w:w="288" w:type="pct"/>
            <w:tcBorders>
              <w:top w:val="single" w:sz="4" w:space="0" w:color="000000"/>
              <w:left w:val="single" w:sz="4" w:space="0" w:color="000000"/>
              <w:bottom w:val="single" w:sz="4" w:space="0" w:color="000000"/>
              <w:right w:val="single" w:sz="4" w:space="0" w:color="000000"/>
            </w:tcBorders>
            <w:vAlign w:val="center"/>
          </w:tcPr>
          <w:p w:rsidR="00E20E50" w:rsidRPr="00274987" w:rsidRDefault="00E20E50" w:rsidP="00E20E50">
            <w:pPr>
              <w:jc w:val="center"/>
            </w:pPr>
          </w:p>
        </w:tc>
        <w:tc>
          <w:tcPr>
            <w:tcW w:w="288" w:type="pct"/>
            <w:tcBorders>
              <w:top w:val="single" w:sz="4" w:space="0" w:color="000000"/>
              <w:left w:val="single" w:sz="4" w:space="0" w:color="000000"/>
              <w:bottom w:val="single" w:sz="4" w:space="0" w:color="000000"/>
              <w:right w:val="single" w:sz="4" w:space="0" w:color="000000"/>
            </w:tcBorders>
            <w:vAlign w:val="center"/>
          </w:tcPr>
          <w:p w:rsidR="00E20E50" w:rsidRPr="00274987" w:rsidRDefault="00E20E50" w:rsidP="00E20E50">
            <w:pPr>
              <w:jc w:val="center"/>
            </w:pPr>
          </w:p>
        </w:tc>
        <w:tc>
          <w:tcPr>
            <w:tcW w:w="288" w:type="pct"/>
            <w:tcBorders>
              <w:top w:val="single" w:sz="4" w:space="0" w:color="000000"/>
              <w:left w:val="single" w:sz="4" w:space="0" w:color="000000"/>
              <w:bottom w:val="single" w:sz="4" w:space="0" w:color="000000"/>
              <w:right w:val="single" w:sz="4" w:space="0" w:color="000000"/>
            </w:tcBorders>
            <w:vAlign w:val="center"/>
          </w:tcPr>
          <w:p w:rsidR="00E20E50" w:rsidRPr="00274987" w:rsidRDefault="00E20E50" w:rsidP="00E20E50">
            <w:pPr>
              <w:jc w:val="center"/>
            </w:pPr>
          </w:p>
        </w:tc>
        <w:tc>
          <w:tcPr>
            <w:tcW w:w="288" w:type="pct"/>
            <w:tcBorders>
              <w:top w:val="single" w:sz="4" w:space="0" w:color="000000"/>
              <w:left w:val="single" w:sz="4" w:space="0" w:color="000000"/>
              <w:bottom w:val="single" w:sz="4" w:space="0" w:color="000000"/>
              <w:right w:val="single" w:sz="4" w:space="0" w:color="000000"/>
            </w:tcBorders>
            <w:vAlign w:val="center"/>
          </w:tcPr>
          <w:p w:rsidR="00E20E50" w:rsidRPr="00274987" w:rsidRDefault="00E20E50" w:rsidP="00E20E50">
            <w:pPr>
              <w:jc w:val="center"/>
            </w:pPr>
          </w:p>
        </w:tc>
        <w:tc>
          <w:tcPr>
            <w:tcW w:w="288" w:type="pct"/>
            <w:tcBorders>
              <w:top w:val="single" w:sz="4" w:space="0" w:color="000000"/>
              <w:left w:val="single" w:sz="4" w:space="0" w:color="000000"/>
              <w:bottom w:val="single" w:sz="4" w:space="0" w:color="000000"/>
              <w:right w:val="single" w:sz="4" w:space="0" w:color="000000"/>
            </w:tcBorders>
            <w:vAlign w:val="center"/>
          </w:tcPr>
          <w:p w:rsidR="00E20E50" w:rsidRPr="00274987" w:rsidRDefault="00E20E50" w:rsidP="00E20E50">
            <w:pPr>
              <w:jc w:val="center"/>
            </w:pPr>
          </w:p>
        </w:tc>
      </w:tr>
    </w:tbl>
    <w:p w:rsidR="002814D8" w:rsidRPr="00274987" w:rsidRDefault="002814D8" w:rsidP="002814D8">
      <w:pPr>
        <w:widowControl w:val="0"/>
        <w:tabs>
          <w:tab w:val="left" w:pos="792"/>
        </w:tabs>
        <w:rPr>
          <w:color w:val="auto"/>
          <w:lang w:eastAsia="zh-C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6A5D9B" w:rsidRPr="00274987" w:rsidTr="006A5D9B">
        <w:tc>
          <w:tcPr>
            <w:tcW w:w="7393" w:type="dxa"/>
          </w:tcPr>
          <w:p w:rsidR="006A5D9B" w:rsidRPr="00274987" w:rsidRDefault="006A5D9B">
            <w:pPr>
              <w:jc w:val="both"/>
              <w:rPr>
                <w:lang w:eastAsia="en-US"/>
              </w:rPr>
            </w:pPr>
            <w:r w:rsidRPr="00274987">
              <w:rPr>
                <w:b/>
                <w:lang w:eastAsia="en-US"/>
              </w:rPr>
              <w:t>КОНЦЕНДЕНТ</w:t>
            </w:r>
            <w:r w:rsidRPr="00274987">
              <w:rPr>
                <w:lang w:eastAsia="en-US"/>
              </w:rPr>
              <w:t>:</w:t>
            </w:r>
          </w:p>
          <w:p w:rsidR="006A5D9B" w:rsidRPr="00274987" w:rsidRDefault="006A5D9B">
            <w:pPr>
              <w:jc w:val="both"/>
              <w:rPr>
                <w:lang w:eastAsia="en-US"/>
              </w:rPr>
            </w:pPr>
          </w:p>
          <w:p w:rsidR="00D44F33" w:rsidRPr="00274987" w:rsidRDefault="00D44F33">
            <w:pPr>
              <w:jc w:val="both"/>
              <w:rPr>
                <w:lang w:eastAsia="en-US"/>
              </w:rPr>
            </w:pPr>
          </w:p>
          <w:p w:rsidR="006A5D9B" w:rsidRPr="00274987" w:rsidRDefault="006A5D9B" w:rsidP="00D44F33">
            <w:pPr>
              <w:jc w:val="both"/>
              <w:rPr>
                <w:b/>
                <w:lang w:eastAsia="en-US"/>
              </w:rPr>
            </w:pPr>
            <w:r w:rsidRPr="00274987">
              <w:rPr>
                <w:lang w:eastAsia="en-US"/>
              </w:rPr>
              <w:t>________________/</w:t>
            </w:r>
            <w:r w:rsidR="00D44F33" w:rsidRPr="00274987">
              <w:rPr>
                <w:lang w:eastAsia="en-US"/>
              </w:rPr>
              <w:t>______________</w:t>
            </w:r>
            <w:r w:rsidRPr="00274987">
              <w:rPr>
                <w:lang w:eastAsia="en-US"/>
              </w:rPr>
              <w:t>/</w:t>
            </w:r>
          </w:p>
        </w:tc>
        <w:tc>
          <w:tcPr>
            <w:tcW w:w="7393" w:type="dxa"/>
          </w:tcPr>
          <w:p w:rsidR="006A5D9B" w:rsidRPr="00274987" w:rsidRDefault="006A5D9B">
            <w:pPr>
              <w:jc w:val="both"/>
              <w:rPr>
                <w:lang w:eastAsia="en-US"/>
              </w:rPr>
            </w:pPr>
            <w:r w:rsidRPr="00274987">
              <w:rPr>
                <w:b/>
                <w:lang w:eastAsia="en-US"/>
              </w:rPr>
              <w:t>КОНЦЕССИОНЕР</w:t>
            </w:r>
            <w:r w:rsidRPr="00274987">
              <w:rPr>
                <w:lang w:eastAsia="en-US"/>
              </w:rPr>
              <w:t>:</w:t>
            </w:r>
          </w:p>
          <w:p w:rsidR="006A5D9B" w:rsidRPr="00274987" w:rsidRDefault="006A5D9B">
            <w:pPr>
              <w:jc w:val="both"/>
              <w:rPr>
                <w:lang w:eastAsia="en-US"/>
              </w:rPr>
            </w:pPr>
          </w:p>
          <w:p w:rsidR="006A5D9B" w:rsidRPr="00274987" w:rsidRDefault="006A5D9B">
            <w:pPr>
              <w:jc w:val="both"/>
              <w:rPr>
                <w:b/>
                <w:lang w:eastAsia="en-US"/>
              </w:rPr>
            </w:pPr>
          </w:p>
          <w:p w:rsidR="006A5D9B" w:rsidRPr="00274987" w:rsidRDefault="006A5D9B" w:rsidP="00D44F33">
            <w:pPr>
              <w:jc w:val="both"/>
              <w:rPr>
                <w:b/>
                <w:lang w:eastAsia="en-US"/>
              </w:rPr>
            </w:pPr>
            <w:r w:rsidRPr="00274987">
              <w:rPr>
                <w:color w:val="000000" w:themeColor="text1"/>
                <w:lang w:eastAsia="en-US"/>
              </w:rPr>
              <w:t>_______________/</w:t>
            </w:r>
            <w:r w:rsidR="00D44F33" w:rsidRPr="00274987">
              <w:rPr>
                <w:color w:val="000000" w:themeColor="text1"/>
                <w:lang w:eastAsia="en-US"/>
              </w:rPr>
              <w:t>_____________</w:t>
            </w:r>
            <w:r w:rsidRPr="00274987">
              <w:rPr>
                <w:color w:val="000000" w:themeColor="text1"/>
                <w:lang w:eastAsia="en-US"/>
              </w:rPr>
              <w:t>/</w:t>
            </w:r>
          </w:p>
        </w:tc>
      </w:tr>
      <w:tr w:rsidR="006A5D9B" w:rsidRPr="00274987" w:rsidTr="006A5D9B">
        <w:tc>
          <w:tcPr>
            <w:tcW w:w="7393" w:type="dxa"/>
          </w:tcPr>
          <w:p w:rsidR="006A5D9B" w:rsidRPr="00274987" w:rsidRDefault="006A5D9B">
            <w:pPr>
              <w:jc w:val="both"/>
              <w:rPr>
                <w:b/>
                <w:lang w:eastAsia="en-US"/>
              </w:rPr>
            </w:pPr>
          </w:p>
          <w:p w:rsidR="006A5D9B" w:rsidRPr="00274987" w:rsidRDefault="006A5D9B">
            <w:pPr>
              <w:jc w:val="both"/>
              <w:rPr>
                <w:b/>
                <w:lang w:eastAsia="en-US"/>
              </w:rPr>
            </w:pPr>
            <w:r w:rsidRPr="00274987">
              <w:rPr>
                <w:b/>
                <w:lang w:eastAsia="en-US"/>
              </w:rPr>
              <w:t>ПРЕДПРИЯТИЕ:</w:t>
            </w:r>
          </w:p>
          <w:p w:rsidR="006A5D9B" w:rsidRPr="00274987" w:rsidRDefault="006A5D9B">
            <w:pPr>
              <w:jc w:val="both"/>
              <w:rPr>
                <w:b/>
                <w:lang w:eastAsia="en-US"/>
              </w:rPr>
            </w:pPr>
          </w:p>
          <w:p w:rsidR="006A5D9B" w:rsidRPr="00274987" w:rsidRDefault="006A5D9B">
            <w:pPr>
              <w:jc w:val="both"/>
              <w:rPr>
                <w:lang w:eastAsia="en-US"/>
              </w:rPr>
            </w:pPr>
            <w:r w:rsidRPr="00274987">
              <w:rPr>
                <w:lang w:eastAsia="en-US"/>
              </w:rPr>
              <w:t>Директор</w:t>
            </w:r>
          </w:p>
          <w:p w:rsidR="006A5D9B" w:rsidRPr="00274987" w:rsidRDefault="006A5D9B">
            <w:pPr>
              <w:jc w:val="both"/>
              <w:rPr>
                <w:lang w:eastAsia="en-US"/>
              </w:rPr>
            </w:pPr>
          </w:p>
          <w:p w:rsidR="006A5D9B" w:rsidRPr="00274987" w:rsidRDefault="006A5D9B" w:rsidP="00D44F33">
            <w:pPr>
              <w:jc w:val="both"/>
              <w:rPr>
                <w:lang w:eastAsia="en-US"/>
              </w:rPr>
            </w:pPr>
            <w:r w:rsidRPr="00274987">
              <w:rPr>
                <w:lang w:eastAsia="en-US"/>
              </w:rPr>
              <w:t>________________/</w:t>
            </w:r>
            <w:r w:rsidR="00D44F33" w:rsidRPr="00274987">
              <w:rPr>
                <w:lang w:eastAsia="en-US"/>
              </w:rPr>
              <w:t>_______________</w:t>
            </w:r>
            <w:r w:rsidRPr="00274987">
              <w:rPr>
                <w:lang w:eastAsia="en-US"/>
              </w:rPr>
              <w:t>/</w:t>
            </w:r>
          </w:p>
        </w:tc>
        <w:tc>
          <w:tcPr>
            <w:tcW w:w="7393" w:type="dxa"/>
          </w:tcPr>
          <w:p w:rsidR="006A5D9B" w:rsidRPr="00274987" w:rsidRDefault="006A5D9B">
            <w:pPr>
              <w:jc w:val="both"/>
              <w:rPr>
                <w:b/>
                <w:lang w:eastAsia="en-US"/>
              </w:rPr>
            </w:pPr>
          </w:p>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6A5D9B" w:rsidRPr="00274987" w:rsidRDefault="00274987" w:rsidP="00274987">
            <w:pPr>
              <w:jc w:val="both"/>
              <w:rPr>
                <w:b/>
                <w:lang w:eastAsia="en-US"/>
              </w:rPr>
            </w:pPr>
            <w:r w:rsidRPr="00274987">
              <w:t>________________________ А.В. Соколов</w:t>
            </w:r>
          </w:p>
        </w:tc>
      </w:tr>
    </w:tbl>
    <w:p w:rsidR="006A5D9B" w:rsidRPr="00274987" w:rsidRDefault="006A5D9B" w:rsidP="002814D8">
      <w:pPr>
        <w:widowControl w:val="0"/>
        <w:tabs>
          <w:tab w:val="left" w:pos="792"/>
        </w:tabs>
        <w:rPr>
          <w:color w:val="auto"/>
          <w:highlight w:val="yellow"/>
          <w:lang w:eastAsia="zh-CN"/>
        </w:rPr>
      </w:pPr>
    </w:p>
    <w:p w:rsidR="002814D8" w:rsidRPr="00274987" w:rsidRDefault="002814D8" w:rsidP="00E62C2E">
      <w:pPr>
        <w:jc w:val="both"/>
        <w:rPr>
          <w:highlight w:val="yellow"/>
        </w:rPr>
      </w:pPr>
    </w:p>
    <w:p w:rsidR="002814D8" w:rsidRPr="00274987" w:rsidRDefault="002814D8" w:rsidP="00E62C2E">
      <w:pPr>
        <w:jc w:val="both"/>
        <w:rPr>
          <w:highlight w:val="yellow"/>
        </w:rPr>
      </w:pPr>
    </w:p>
    <w:p w:rsidR="00157D7B" w:rsidRPr="00274987" w:rsidRDefault="00157D7B" w:rsidP="00E62C2E">
      <w:pPr>
        <w:jc w:val="both"/>
        <w:rPr>
          <w:highlight w:val="yellow"/>
        </w:rPr>
        <w:sectPr w:rsidR="00157D7B" w:rsidRPr="00274987" w:rsidSect="004A568A">
          <w:pgSz w:w="16838" w:h="11906" w:orient="landscape"/>
          <w:pgMar w:top="851" w:right="1134" w:bottom="567" w:left="1134" w:header="708" w:footer="708" w:gutter="0"/>
          <w:cols w:space="708"/>
          <w:docGrid w:linePitch="360"/>
        </w:sectPr>
      </w:pPr>
    </w:p>
    <w:p w:rsidR="00157D7B" w:rsidRPr="00274987" w:rsidRDefault="00157D7B" w:rsidP="006A5D9B">
      <w:pPr>
        <w:widowControl w:val="0"/>
        <w:ind w:left="5670"/>
        <w:rPr>
          <w:color w:val="auto"/>
          <w:lang w:eastAsia="zh-CN"/>
        </w:rPr>
      </w:pPr>
      <w:r w:rsidRPr="00274987">
        <w:rPr>
          <w:color w:val="auto"/>
          <w:lang w:eastAsia="zh-CN"/>
        </w:rPr>
        <w:lastRenderedPageBreak/>
        <w:t>Приложение № 10</w:t>
      </w:r>
    </w:p>
    <w:p w:rsidR="00157D7B" w:rsidRPr="00274987" w:rsidRDefault="00157D7B" w:rsidP="006A5D9B">
      <w:pPr>
        <w:widowControl w:val="0"/>
        <w:ind w:left="5670"/>
        <w:rPr>
          <w:color w:val="auto"/>
          <w:lang w:eastAsia="zh-CN"/>
        </w:rPr>
      </w:pPr>
      <w:r w:rsidRPr="00274987">
        <w:rPr>
          <w:color w:val="auto"/>
          <w:lang w:eastAsia="zh-CN"/>
        </w:rPr>
        <w:t>к концессионному соглашению</w:t>
      </w:r>
    </w:p>
    <w:p w:rsidR="00157D7B" w:rsidRPr="00274987" w:rsidRDefault="00157D7B" w:rsidP="006A5D9B">
      <w:pPr>
        <w:widowControl w:val="0"/>
        <w:ind w:left="5670"/>
        <w:rPr>
          <w:color w:val="auto"/>
          <w:lang w:eastAsia="zh-CN"/>
        </w:rPr>
      </w:pPr>
      <w:r w:rsidRPr="00274987">
        <w:rPr>
          <w:color w:val="auto"/>
          <w:lang w:eastAsia="zh-CN"/>
        </w:rPr>
        <w:t>от _________________ № _____</w:t>
      </w:r>
    </w:p>
    <w:p w:rsidR="00157D7B" w:rsidRPr="00274987" w:rsidRDefault="00157D7B" w:rsidP="006A5D9B">
      <w:pPr>
        <w:widowControl w:val="0"/>
        <w:ind w:left="5670"/>
        <w:rPr>
          <w:color w:val="auto"/>
          <w:lang w:eastAsia="zh-CN"/>
        </w:rPr>
      </w:pPr>
    </w:p>
    <w:p w:rsidR="00157D7B" w:rsidRPr="00274987" w:rsidRDefault="00157D7B" w:rsidP="00157D7B">
      <w:pPr>
        <w:widowControl w:val="0"/>
        <w:jc w:val="center"/>
        <w:rPr>
          <w:b/>
          <w:color w:val="auto"/>
          <w:sz w:val="18"/>
          <w:szCs w:val="18"/>
          <w:lang w:eastAsia="zh-CN"/>
        </w:rPr>
      </w:pPr>
    </w:p>
    <w:p w:rsidR="00157D7B" w:rsidRPr="00274987" w:rsidRDefault="00157D7B" w:rsidP="00157D7B">
      <w:pPr>
        <w:widowControl w:val="0"/>
        <w:jc w:val="center"/>
        <w:rPr>
          <w:color w:val="auto"/>
          <w:sz w:val="20"/>
          <w:szCs w:val="20"/>
          <w:lang w:eastAsia="zh-CN"/>
        </w:rPr>
      </w:pPr>
      <w:r w:rsidRPr="00274987">
        <w:rPr>
          <w:b/>
          <w:color w:val="auto"/>
          <w:lang w:eastAsia="zh-CN"/>
        </w:rPr>
        <w:t xml:space="preserve">Порядок возмещения расходов сторон </w:t>
      </w:r>
    </w:p>
    <w:p w:rsidR="00157D7B" w:rsidRPr="00274987" w:rsidRDefault="00157D7B" w:rsidP="00157D7B">
      <w:pPr>
        <w:widowControl w:val="0"/>
        <w:jc w:val="center"/>
        <w:rPr>
          <w:color w:val="auto"/>
          <w:sz w:val="20"/>
          <w:szCs w:val="20"/>
          <w:lang w:eastAsia="zh-CN"/>
        </w:rPr>
      </w:pPr>
      <w:r w:rsidRPr="00274987">
        <w:rPr>
          <w:b/>
          <w:color w:val="auto"/>
          <w:lang w:eastAsia="zh-CN"/>
        </w:rPr>
        <w:t>в случае досрочного расторжения концессионного соглашения</w:t>
      </w:r>
    </w:p>
    <w:p w:rsidR="00157D7B" w:rsidRPr="00274987" w:rsidRDefault="00157D7B" w:rsidP="00157D7B">
      <w:pPr>
        <w:widowControl w:val="0"/>
        <w:jc w:val="both"/>
        <w:rPr>
          <w:b/>
          <w:color w:val="auto"/>
          <w:lang w:eastAsia="zh-CN"/>
        </w:rPr>
      </w:pPr>
    </w:p>
    <w:p w:rsidR="00157D7B" w:rsidRPr="00274987" w:rsidRDefault="00157D7B" w:rsidP="00157D7B">
      <w:pPr>
        <w:widowControl w:val="0"/>
        <w:ind w:firstLine="567"/>
        <w:jc w:val="both"/>
        <w:rPr>
          <w:color w:val="auto"/>
          <w:sz w:val="20"/>
          <w:szCs w:val="20"/>
          <w:lang w:eastAsia="zh-CN"/>
        </w:rPr>
      </w:pPr>
      <w:r w:rsidRPr="00274987">
        <w:rPr>
          <w:color w:val="auto"/>
          <w:lang w:eastAsia="zh-CN"/>
        </w:rPr>
        <w:t xml:space="preserve"> 1.  Возмещение расходов Концессионера по модернизации объекта Соглашения осуществляется Концедентом в объеме, в котором указанные средства не возмещены Концессионеру на момент расторжения настоящего Соглашения за счет выручки от выполнения работ, оказания услуг по регулируемым ценам (тарифам) с учетом установленных надбавок к ценам (тарифам). При этом должен соблюдаться следующий порядок: </w:t>
      </w:r>
    </w:p>
    <w:p w:rsidR="00157D7B" w:rsidRPr="00274987" w:rsidRDefault="00157D7B" w:rsidP="00157D7B">
      <w:pPr>
        <w:widowControl w:val="0"/>
        <w:numPr>
          <w:ilvl w:val="1"/>
          <w:numId w:val="7"/>
        </w:numPr>
        <w:ind w:left="0" w:firstLine="567"/>
        <w:jc w:val="both"/>
        <w:rPr>
          <w:color w:val="auto"/>
          <w:sz w:val="20"/>
          <w:szCs w:val="20"/>
          <w:lang w:eastAsia="zh-CN"/>
        </w:rPr>
      </w:pPr>
      <w:r w:rsidRPr="00274987">
        <w:rPr>
          <w:color w:val="auto"/>
          <w:lang w:eastAsia="zh-CN"/>
        </w:rPr>
        <w:t>Концессионер в течение 5 (пяти) рабочих дней с момента расторжения настоящего Соглашения направляет Концеденту</w:t>
      </w:r>
      <w:r w:rsidRPr="00274987">
        <w:rPr>
          <w:color w:val="FF0000"/>
          <w:lang w:eastAsia="zh-CN"/>
        </w:rPr>
        <w:t xml:space="preserve"> </w:t>
      </w:r>
      <w:r w:rsidRPr="00274987">
        <w:rPr>
          <w:color w:val="auto"/>
          <w:lang w:eastAsia="zh-CN"/>
        </w:rPr>
        <w:t xml:space="preserve">экономически обоснованное и документально подтвержденное требование о возмещении Концедентом расходов Концессионера. </w:t>
      </w:r>
    </w:p>
    <w:p w:rsidR="00157D7B" w:rsidRPr="00274987" w:rsidRDefault="00157D7B" w:rsidP="00157D7B">
      <w:pPr>
        <w:widowControl w:val="0"/>
        <w:numPr>
          <w:ilvl w:val="1"/>
          <w:numId w:val="7"/>
        </w:numPr>
        <w:ind w:left="0" w:firstLine="567"/>
        <w:jc w:val="both"/>
        <w:rPr>
          <w:color w:val="auto"/>
          <w:sz w:val="20"/>
          <w:szCs w:val="20"/>
          <w:lang w:eastAsia="zh-CN"/>
        </w:rPr>
      </w:pPr>
      <w:r w:rsidRPr="00274987">
        <w:rPr>
          <w:color w:val="auto"/>
          <w:lang w:eastAsia="zh-CN"/>
        </w:rPr>
        <w:t>Концедент в течение 15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157D7B" w:rsidRPr="00274987" w:rsidRDefault="00157D7B" w:rsidP="00157D7B">
      <w:pPr>
        <w:widowControl w:val="0"/>
        <w:numPr>
          <w:ilvl w:val="0"/>
          <w:numId w:val="6"/>
        </w:numPr>
        <w:ind w:left="0" w:firstLine="567"/>
        <w:jc w:val="both"/>
        <w:rPr>
          <w:color w:val="auto"/>
          <w:sz w:val="20"/>
          <w:szCs w:val="20"/>
          <w:lang w:eastAsia="zh-CN"/>
        </w:rPr>
      </w:pPr>
      <w:r w:rsidRPr="00274987">
        <w:rPr>
          <w:color w:val="auto"/>
          <w:lang w:eastAsia="zh-CN"/>
        </w:rPr>
        <w:t>о полной компенсации расходов Концессионера;</w:t>
      </w:r>
    </w:p>
    <w:p w:rsidR="00157D7B" w:rsidRPr="00274987" w:rsidRDefault="00157D7B" w:rsidP="00157D7B">
      <w:pPr>
        <w:widowControl w:val="0"/>
        <w:numPr>
          <w:ilvl w:val="0"/>
          <w:numId w:val="6"/>
        </w:numPr>
        <w:ind w:left="0" w:firstLine="567"/>
        <w:jc w:val="both"/>
        <w:rPr>
          <w:color w:val="auto"/>
          <w:sz w:val="20"/>
          <w:szCs w:val="20"/>
          <w:lang w:eastAsia="zh-CN"/>
        </w:rPr>
      </w:pPr>
      <w:r w:rsidRPr="00274987">
        <w:rPr>
          <w:color w:val="auto"/>
          <w:lang w:eastAsia="zh-CN"/>
        </w:rPr>
        <w:t xml:space="preserve">о частичной компенсации расходов Концессионера; </w:t>
      </w:r>
    </w:p>
    <w:p w:rsidR="00157D7B" w:rsidRPr="00274987" w:rsidRDefault="00157D7B" w:rsidP="00157D7B">
      <w:pPr>
        <w:widowControl w:val="0"/>
        <w:numPr>
          <w:ilvl w:val="0"/>
          <w:numId w:val="6"/>
        </w:numPr>
        <w:ind w:left="0" w:firstLine="567"/>
        <w:jc w:val="both"/>
        <w:rPr>
          <w:color w:val="auto"/>
          <w:sz w:val="20"/>
          <w:szCs w:val="20"/>
          <w:lang w:eastAsia="zh-CN"/>
        </w:rPr>
      </w:pPr>
      <w:r w:rsidRPr="00274987">
        <w:rPr>
          <w:color w:val="auto"/>
          <w:lang w:eastAsia="zh-CN"/>
        </w:rPr>
        <w:t xml:space="preserve">об отказе в компенсации расходов Концессионера. </w:t>
      </w:r>
    </w:p>
    <w:p w:rsidR="00157D7B" w:rsidRPr="00274987" w:rsidRDefault="00157D7B" w:rsidP="00157D7B">
      <w:pPr>
        <w:widowControl w:val="0"/>
        <w:ind w:firstLine="567"/>
        <w:jc w:val="both"/>
        <w:rPr>
          <w:color w:val="auto"/>
          <w:sz w:val="20"/>
          <w:szCs w:val="20"/>
          <w:lang w:eastAsia="zh-CN"/>
        </w:rPr>
      </w:pPr>
      <w:r w:rsidRPr="00274987">
        <w:rPr>
          <w:color w:val="auto"/>
          <w:lang w:eastAsia="zh-CN"/>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157D7B" w:rsidRPr="00274987" w:rsidRDefault="00157D7B" w:rsidP="00157D7B">
      <w:pPr>
        <w:widowControl w:val="0"/>
        <w:numPr>
          <w:ilvl w:val="1"/>
          <w:numId w:val="7"/>
        </w:numPr>
        <w:ind w:left="0" w:firstLine="567"/>
        <w:jc w:val="both"/>
        <w:rPr>
          <w:color w:val="auto"/>
          <w:sz w:val="20"/>
          <w:szCs w:val="20"/>
          <w:lang w:eastAsia="zh-CN"/>
        </w:rPr>
      </w:pPr>
      <w:r w:rsidRPr="00274987">
        <w:rPr>
          <w:color w:val="auto"/>
          <w:lang w:eastAsia="zh-CN"/>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15 рабочих дней с даты принятия решения Концедента, указанного в пункте 1.2. настоящего Приложения. </w:t>
      </w:r>
    </w:p>
    <w:p w:rsidR="00157D7B" w:rsidRPr="00274987" w:rsidRDefault="00157D7B" w:rsidP="00157D7B">
      <w:pPr>
        <w:widowControl w:val="0"/>
        <w:numPr>
          <w:ilvl w:val="1"/>
          <w:numId w:val="7"/>
        </w:numPr>
        <w:ind w:left="0" w:firstLine="567"/>
        <w:jc w:val="both"/>
        <w:rPr>
          <w:color w:val="auto"/>
          <w:sz w:val="20"/>
          <w:szCs w:val="20"/>
          <w:lang w:eastAsia="zh-CN"/>
        </w:rPr>
      </w:pPr>
      <w:r w:rsidRPr="00274987">
        <w:rPr>
          <w:color w:val="auto"/>
          <w:lang w:eastAsia="zh-CN"/>
        </w:rPr>
        <w:t>В случае не</w:t>
      </w:r>
      <w:r w:rsidR="005F5C48" w:rsidRPr="00274987">
        <w:rPr>
          <w:color w:val="auto"/>
          <w:lang w:eastAsia="zh-CN"/>
        </w:rPr>
        <w:t xml:space="preserve"> </w:t>
      </w:r>
      <w:r w:rsidRPr="00274987">
        <w:rPr>
          <w:color w:val="auto"/>
          <w:lang w:eastAsia="zh-CN"/>
        </w:rPr>
        <w:t xml:space="preserve">достижения  взаимного согласия в ходе совместных совещаний спор подлежит разрешению в судебном порядке. </w:t>
      </w:r>
    </w:p>
    <w:p w:rsidR="00157D7B" w:rsidRPr="00274987" w:rsidRDefault="00157D7B" w:rsidP="00157D7B">
      <w:pPr>
        <w:widowControl w:val="0"/>
        <w:numPr>
          <w:ilvl w:val="1"/>
          <w:numId w:val="7"/>
        </w:numPr>
        <w:ind w:left="0" w:firstLine="567"/>
        <w:jc w:val="both"/>
        <w:rPr>
          <w:color w:val="auto"/>
          <w:sz w:val="20"/>
          <w:szCs w:val="20"/>
          <w:lang w:eastAsia="zh-CN"/>
        </w:rPr>
      </w:pPr>
      <w:r w:rsidRPr="00274987">
        <w:rPr>
          <w:color w:val="auto"/>
          <w:lang w:eastAsia="zh-CN"/>
        </w:rPr>
        <w:t xml:space="preserve">Концедент обязуется обеспечить компенсацию расходов Концессионера за счет средств бюджета </w:t>
      </w:r>
      <w:r w:rsidR="00D35248" w:rsidRPr="00274987">
        <w:rPr>
          <w:color w:val="auto"/>
          <w:lang w:eastAsia="zh-CN"/>
        </w:rPr>
        <w:t>м</w:t>
      </w:r>
      <w:r w:rsidRPr="00274987">
        <w:rPr>
          <w:color w:val="auto"/>
          <w:lang w:eastAsia="zh-CN"/>
        </w:rPr>
        <w:t xml:space="preserve">униципального образования </w:t>
      </w:r>
      <w:proofErr w:type="spellStart"/>
      <w:r w:rsidR="00D44F33" w:rsidRPr="00274987">
        <w:rPr>
          <w:color w:val="auto"/>
          <w:lang w:eastAsia="zh-CN"/>
        </w:rPr>
        <w:t>_________________________________</w:t>
      </w:r>
      <w:r w:rsidRPr="00274987">
        <w:rPr>
          <w:color w:val="auto"/>
          <w:lang w:eastAsia="zh-CN"/>
        </w:rPr>
        <w:t>района</w:t>
      </w:r>
      <w:proofErr w:type="spellEnd"/>
      <w:r w:rsidRPr="00274987">
        <w:rPr>
          <w:color w:val="auto"/>
          <w:lang w:eastAsia="zh-CN"/>
        </w:rPr>
        <w:t xml:space="preserve"> Кировской области в срок не позднее одного года с момента расторжения Соглашения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w:t>
      </w:r>
    </w:p>
    <w:p w:rsidR="00157D7B" w:rsidRPr="00274987" w:rsidRDefault="00157D7B" w:rsidP="00157D7B">
      <w:pPr>
        <w:widowControl w:val="0"/>
        <w:numPr>
          <w:ilvl w:val="1"/>
          <w:numId w:val="7"/>
        </w:numPr>
        <w:ind w:left="0" w:firstLine="567"/>
        <w:jc w:val="both"/>
        <w:rPr>
          <w:color w:val="auto"/>
          <w:sz w:val="20"/>
          <w:szCs w:val="20"/>
          <w:lang w:eastAsia="zh-CN"/>
        </w:rPr>
      </w:pPr>
      <w:r w:rsidRPr="00274987">
        <w:rPr>
          <w:color w:val="auto"/>
          <w:lang w:eastAsia="zh-CN"/>
        </w:rPr>
        <w:t>Сумма возмещения подлежит выплате равными ежемесячными платежами в период всего срока выплаты возмещения. Первый платеж в счет выплаты возмещения указанных расходов Концессионера не может быть совершен ранее трех месяцев со дня расторжения концессионного соглашения.</w:t>
      </w:r>
    </w:p>
    <w:p w:rsidR="00157D7B" w:rsidRPr="00274987" w:rsidRDefault="00157D7B" w:rsidP="00157D7B">
      <w:pPr>
        <w:widowControl w:val="0"/>
        <w:ind w:left="57" w:firstLine="510"/>
        <w:jc w:val="both"/>
        <w:rPr>
          <w:color w:val="auto"/>
          <w:lang w:eastAsia="zh-CN"/>
        </w:rPr>
      </w:pPr>
      <w:r w:rsidRPr="00274987">
        <w:rPr>
          <w:color w:val="auto"/>
          <w:lang w:eastAsia="zh-CN"/>
        </w:rPr>
        <w:t>2. В случае, если на момент досрочного расторжения соглашения инвестиционные расходы осуществлены Концессионером не в полном объеме за период в котором действовал тариф с учетом инвестиционных расходов, утвержденный региональной службой по тарифам Кировской области, Концессионер обязан в срок не позднее трех месяцев возместить все понесенные расходы Субъекта.</w:t>
      </w:r>
    </w:p>
    <w:p w:rsidR="00157D7B" w:rsidRPr="00274987" w:rsidRDefault="00157D7B" w:rsidP="00157D7B">
      <w:pPr>
        <w:widowControl w:val="0"/>
        <w:ind w:left="57" w:firstLine="510"/>
        <w:jc w:val="both"/>
        <w:rPr>
          <w:color w:val="auto"/>
          <w:lang w:eastAsia="zh-CN"/>
        </w:rPr>
      </w:pPr>
      <w:r w:rsidRPr="00274987">
        <w:rPr>
          <w:color w:val="auto"/>
          <w:lang w:eastAsia="zh-CN"/>
        </w:rPr>
        <w:t>3. Возмещение расходов Концедента условиями концессионного соглашения не предусмотрено.</w:t>
      </w:r>
    </w:p>
    <w:p w:rsidR="00157D7B" w:rsidRPr="00274987" w:rsidRDefault="00157D7B" w:rsidP="00157D7B">
      <w:pPr>
        <w:rPr>
          <w:color w:val="auto"/>
          <w:sz w:val="20"/>
          <w:szCs w:val="20"/>
          <w:lang w:eastAsia="zh-C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7"/>
        <w:gridCol w:w="4627"/>
      </w:tblGrid>
      <w:tr w:rsidR="00D14F91" w:rsidRPr="00274987" w:rsidTr="00711D20">
        <w:tc>
          <w:tcPr>
            <w:tcW w:w="7393" w:type="dxa"/>
          </w:tcPr>
          <w:p w:rsidR="00D14F91" w:rsidRPr="00274987" w:rsidRDefault="00D14F91" w:rsidP="00711D20">
            <w:pPr>
              <w:jc w:val="both"/>
              <w:rPr>
                <w:lang w:eastAsia="en-US"/>
              </w:rPr>
            </w:pPr>
            <w:r w:rsidRPr="00274987">
              <w:rPr>
                <w:b/>
                <w:lang w:eastAsia="en-US"/>
              </w:rPr>
              <w:t>КОНЦЕНДЕНТ</w:t>
            </w:r>
            <w:r w:rsidRPr="00274987">
              <w:rPr>
                <w:lang w:eastAsia="en-US"/>
              </w:rPr>
              <w:t>:</w:t>
            </w:r>
          </w:p>
          <w:p w:rsidR="00D14F91" w:rsidRPr="00274987" w:rsidRDefault="00D14F91" w:rsidP="00711D20">
            <w:pPr>
              <w:jc w:val="both"/>
              <w:rPr>
                <w:lang w:eastAsia="en-US"/>
              </w:rPr>
            </w:pPr>
          </w:p>
          <w:p w:rsidR="00D44F33" w:rsidRPr="00274987" w:rsidRDefault="00D44F33" w:rsidP="00711D20">
            <w:pPr>
              <w:jc w:val="both"/>
              <w:rPr>
                <w:lang w:eastAsia="en-US"/>
              </w:rPr>
            </w:pPr>
          </w:p>
          <w:p w:rsidR="00D14F91" w:rsidRPr="00274987" w:rsidRDefault="00D14F91" w:rsidP="00D44F33">
            <w:pPr>
              <w:jc w:val="both"/>
              <w:rPr>
                <w:b/>
                <w:lang w:eastAsia="en-US"/>
              </w:rPr>
            </w:pPr>
            <w:r w:rsidRPr="00274987">
              <w:rPr>
                <w:lang w:eastAsia="en-US"/>
              </w:rPr>
              <w:t>________________/</w:t>
            </w:r>
            <w:r w:rsidR="00D44F33" w:rsidRPr="00274987">
              <w:rPr>
                <w:u w:val="single"/>
                <w:lang w:eastAsia="en-US"/>
              </w:rPr>
              <w:t>______________</w:t>
            </w:r>
            <w:r w:rsidRPr="00274987">
              <w:rPr>
                <w:lang w:eastAsia="en-US"/>
              </w:rPr>
              <w:t>/</w:t>
            </w:r>
          </w:p>
        </w:tc>
        <w:tc>
          <w:tcPr>
            <w:tcW w:w="7393" w:type="dxa"/>
          </w:tcPr>
          <w:p w:rsidR="00D14F91" w:rsidRPr="00274987" w:rsidRDefault="00D14F91" w:rsidP="00711D20">
            <w:pPr>
              <w:jc w:val="both"/>
              <w:rPr>
                <w:lang w:eastAsia="en-US"/>
              </w:rPr>
            </w:pPr>
            <w:r w:rsidRPr="00274987">
              <w:rPr>
                <w:b/>
                <w:lang w:eastAsia="en-US"/>
              </w:rPr>
              <w:t>КОНЦЕССИОНЕР</w:t>
            </w:r>
            <w:r w:rsidRPr="00274987">
              <w:rPr>
                <w:lang w:eastAsia="en-US"/>
              </w:rPr>
              <w:t>:</w:t>
            </w:r>
          </w:p>
          <w:p w:rsidR="00D14F91" w:rsidRPr="00274987" w:rsidRDefault="00D14F91" w:rsidP="00711D20">
            <w:pPr>
              <w:jc w:val="both"/>
              <w:rPr>
                <w:lang w:eastAsia="en-US"/>
              </w:rPr>
            </w:pPr>
          </w:p>
          <w:p w:rsidR="00D14F91" w:rsidRPr="00274987" w:rsidRDefault="00D14F91" w:rsidP="00711D20">
            <w:pPr>
              <w:jc w:val="both"/>
              <w:rPr>
                <w:b/>
                <w:lang w:eastAsia="en-US"/>
              </w:rPr>
            </w:pPr>
          </w:p>
          <w:p w:rsidR="00D14F91" w:rsidRPr="00274987" w:rsidRDefault="00D14F91" w:rsidP="00D44F33">
            <w:pPr>
              <w:jc w:val="both"/>
              <w:rPr>
                <w:b/>
                <w:lang w:eastAsia="en-US"/>
              </w:rPr>
            </w:pPr>
            <w:r w:rsidRPr="00274987">
              <w:rPr>
                <w:color w:val="000000" w:themeColor="text1"/>
                <w:lang w:eastAsia="en-US"/>
              </w:rPr>
              <w:t>_______________/</w:t>
            </w:r>
            <w:r w:rsidR="00D44F33" w:rsidRPr="00274987">
              <w:rPr>
                <w:color w:val="000000" w:themeColor="text1"/>
                <w:lang w:eastAsia="en-US"/>
              </w:rPr>
              <w:t>________________</w:t>
            </w:r>
            <w:r w:rsidRPr="00274987">
              <w:rPr>
                <w:color w:val="000000" w:themeColor="text1"/>
                <w:lang w:eastAsia="en-US"/>
              </w:rPr>
              <w:t>/</w:t>
            </w:r>
          </w:p>
        </w:tc>
      </w:tr>
      <w:tr w:rsidR="00D14F91" w:rsidRPr="00274987" w:rsidTr="00711D20">
        <w:tc>
          <w:tcPr>
            <w:tcW w:w="7393" w:type="dxa"/>
          </w:tcPr>
          <w:p w:rsidR="00D14F91" w:rsidRPr="00274987" w:rsidRDefault="00D14F91" w:rsidP="00711D20">
            <w:pPr>
              <w:jc w:val="both"/>
              <w:rPr>
                <w:b/>
                <w:lang w:eastAsia="en-US"/>
              </w:rPr>
            </w:pPr>
          </w:p>
          <w:p w:rsidR="00D14F91" w:rsidRPr="00274987" w:rsidRDefault="00D14F91" w:rsidP="00711D20">
            <w:pPr>
              <w:jc w:val="both"/>
              <w:rPr>
                <w:b/>
                <w:lang w:eastAsia="en-US"/>
              </w:rPr>
            </w:pPr>
            <w:r w:rsidRPr="00274987">
              <w:rPr>
                <w:b/>
                <w:lang w:eastAsia="en-US"/>
              </w:rPr>
              <w:t>ПРЕДПРИЯТИЕ:</w:t>
            </w:r>
          </w:p>
          <w:p w:rsidR="00D14F91" w:rsidRPr="00274987" w:rsidRDefault="00D14F91" w:rsidP="00711D20">
            <w:pPr>
              <w:jc w:val="both"/>
              <w:rPr>
                <w:b/>
                <w:lang w:eastAsia="en-US"/>
              </w:rPr>
            </w:pPr>
          </w:p>
          <w:p w:rsidR="00D14F91" w:rsidRPr="00274987" w:rsidRDefault="00D14F91" w:rsidP="00711D20">
            <w:pPr>
              <w:jc w:val="both"/>
              <w:rPr>
                <w:lang w:eastAsia="en-US"/>
              </w:rPr>
            </w:pPr>
            <w:r w:rsidRPr="00274987">
              <w:rPr>
                <w:lang w:eastAsia="en-US"/>
              </w:rPr>
              <w:t>Директор</w:t>
            </w:r>
          </w:p>
          <w:p w:rsidR="00D14F91" w:rsidRPr="00274987" w:rsidRDefault="00D14F91" w:rsidP="00711D20">
            <w:pPr>
              <w:jc w:val="both"/>
              <w:rPr>
                <w:lang w:eastAsia="en-US"/>
              </w:rPr>
            </w:pPr>
          </w:p>
          <w:p w:rsidR="00D14F91" w:rsidRPr="00274987" w:rsidRDefault="00D14F91" w:rsidP="00D44F33">
            <w:pPr>
              <w:jc w:val="both"/>
              <w:rPr>
                <w:lang w:eastAsia="en-US"/>
              </w:rPr>
            </w:pPr>
            <w:r w:rsidRPr="00274987">
              <w:rPr>
                <w:lang w:eastAsia="en-US"/>
              </w:rPr>
              <w:t>________________/</w:t>
            </w:r>
            <w:r w:rsidR="00D44F33" w:rsidRPr="00274987">
              <w:rPr>
                <w:lang w:eastAsia="en-US"/>
              </w:rPr>
              <w:t>_____________________</w:t>
            </w:r>
            <w:r w:rsidRPr="00274987">
              <w:rPr>
                <w:lang w:eastAsia="en-US"/>
              </w:rPr>
              <w:t>/</w:t>
            </w:r>
          </w:p>
        </w:tc>
        <w:tc>
          <w:tcPr>
            <w:tcW w:w="7393" w:type="dxa"/>
          </w:tcPr>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D14F91" w:rsidRPr="00274987" w:rsidRDefault="00274987" w:rsidP="00274987">
            <w:pPr>
              <w:jc w:val="both"/>
              <w:rPr>
                <w:b/>
                <w:lang w:eastAsia="en-US"/>
              </w:rPr>
            </w:pPr>
            <w:r w:rsidRPr="00274987">
              <w:t>________________________ А.В. Соколов</w:t>
            </w:r>
          </w:p>
        </w:tc>
      </w:tr>
    </w:tbl>
    <w:p w:rsidR="00157D7B" w:rsidRPr="00274987" w:rsidRDefault="00157D7B" w:rsidP="00157D7B">
      <w:pPr>
        <w:rPr>
          <w:color w:val="auto"/>
          <w:sz w:val="20"/>
          <w:szCs w:val="20"/>
          <w:lang w:eastAsia="zh-CN"/>
        </w:rPr>
      </w:pPr>
    </w:p>
    <w:p w:rsidR="00157D7B" w:rsidRPr="00274987" w:rsidRDefault="00157D7B" w:rsidP="00157D7B">
      <w:pPr>
        <w:rPr>
          <w:color w:val="auto"/>
          <w:sz w:val="20"/>
          <w:szCs w:val="20"/>
          <w:lang w:eastAsia="zh-CN"/>
        </w:rPr>
        <w:sectPr w:rsidR="00157D7B" w:rsidRPr="00274987">
          <w:footerReference w:type="even" r:id="rId9"/>
          <w:footerReference w:type="default" r:id="rId10"/>
          <w:footerReference w:type="first" r:id="rId11"/>
          <w:pgSz w:w="11906" w:h="16838"/>
          <w:pgMar w:top="851" w:right="1134" w:bottom="851" w:left="1134" w:header="720" w:footer="709" w:gutter="0"/>
          <w:cols w:space="720"/>
          <w:docGrid w:linePitch="360"/>
        </w:sectPr>
      </w:pPr>
      <w:r w:rsidRPr="00274987">
        <w:rPr>
          <w:rFonts w:eastAsia="Andale Sans UI"/>
          <w:color w:val="auto"/>
          <w:kern w:val="1"/>
        </w:rPr>
        <w:t>м.п.</w:t>
      </w:r>
    </w:p>
    <w:p w:rsidR="00157D7B" w:rsidRPr="00274987" w:rsidRDefault="00157D7B" w:rsidP="00D14F91">
      <w:pPr>
        <w:widowControl w:val="0"/>
        <w:spacing w:line="23" w:lineRule="atLeast"/>
        <w:ind w:left="6237"/>
        <w:rPr>
          <w:color w:val="auto"/>
          <w:lang w:eastAsia="zh-CN"/>
        </w:rPr>
      </w:pPr>
      <w:bookmarkStart w:id="5" w:name="%25D0%259F%25D1%2580%25D0%25B8%25D0%25BB"/>
      <w:r w:rsidRPr="00274987">
        <w:rPr>
          <w:color w:val="auto"/>
          <w:lang w:eastAsia="zh-CN"/>
        </w:rPr>
        <w:lastRenderedPageBreak/>
        <w:t xml:space="preserve">Приложение № </w:t>
      </w:r>
      <w:bookmarkEnd w:id="5"/>
      <w:r w:rsidRPr="00274987">
        <w:rPr>
          <w:color w:val="auto"/>
          <w:lang w:eastAsia="zh-CN"/>
        </w:rPr>
        <w:t>11</w:t>
      </w:r>
    </w:p>
    <w:p w:rsidR="00157D7B" w:rsidRPr="00274987" w:rsidRDefault="00157D7B" w:rsidP="00D14F91">
      <w:pPr>
        <w:widowControl w:val="0"/>
        <w:spacing w:line="23" w:lineRule="atLeast"/>
        <w:ind w:left="6237"/>
        <w:rPr>
          <w:color w:val="auto"/>
          <w:lang w:eastAsia="zh-CN"/>
        </w:rPr>
      </w:pPr>
      <w:r w:rsidRPr="00274987">
        <w:rPr>
          <w:color w:val="auto"/>
          <w:lang w:eastAsia="zh-CN"/>
        </w:rPr>
        <w:t>к Концессионному соглашению</w:t>
      </w:r>
    </w:p>
    <w:p w:rsidR="00157D7B" w:rsidRPr="00274987" w:rsidRDefault="00157D7B" w:rsidP="00D14F91">
      <w:pPr>
        <w:widowControl w:val="0"/>
        <w:spacing w:line="23" w:lineRule="atLeast"/>
        <w:ind w:left="6237"/>
        <w:rPr>
          <w:color w:val="auto"/>
          <w:lang w:eastAsia="zh-CN"/>
        </w:rPr>
      </w:pPr>
      <w:r w:rsidRPr="00274987">
        <w:rPr>
          <w:color w:val="auto"/>
          <w:lang w:eastAsia="zh-CN"/>
        </w:rPr>
        <w:t>от__________№________</w:t>
      </w:r>
    </w:p>
    <w:p w:rsidR="00157D7B" w:rsidRPr="00274987" w:rsidRDefault="00157D7B" w:rsidP="00D14F91">
      <w:pPr>
        <w:widowControl w:val="0"/>
        <w:spacing w:line="23" w:lineRule="atLeast"/>
        <w:ind w:left="6237"/>
        <w:jc w:val="center"/>
        <w:rPr>
          <w:color w:val="auto"/>
          <w:lang w:eastAsia="zh-CN"/>
        </w:rPr>
      </w:pPr>
    </w:p>
    <w:p w:rsidR="00157D7B" w:rsidRPr="00274987" w:rsidRDefault="00157D7B" w:rsidP="00157D7B">
      <w:pPr>
        <w:widowControl w:val="0"/>
        <w:spacing w:line="23" w:lineRule="atLeast"/>
        <w:jc w:val="center"/>
        <w:rPr>
          <w:color w:val="auto"/>
          <w:sz w:val="20"/>
          <w:szCs w:val="20"/>
          <w:lang w:eastAsia="zh-CN"/>
        </w:rPr>
      </w:pPr>
      <w:r w:rsidRPr="00274987">
        <w:rPr>
          <w:b/>
          <w:color w:val="auto"/>
          <w:sz w:val="22"/>
          <w:szCs w:val="22"/>
          <w:lang w:eastAsia="zh-CN"/>
        </w:rPr>
        <w:t xml:space="preserve">ПОРЯДОК </w:t>
      </w:r>
    </w:p>
    <w:p w:rsidR="00157D7B" w:rsidRPr="00274987" w:rsidRDefault="00157D7B" w:rsidP="00157D7B">
      <w:pPr>
        <w:widowControl w:val="0"/>
        <w:spacing w:line="23" w:lineRule="atLeast"/>
        <w:jc w:val="center"/>
        <w:rPr>
          <w:color w:val="auto"/>
          <w:sz w:val="20"/>
          <w:szCs w:val="20"/>
          <w:lang w:eastAsia="zh-CN"/>
        </w:rPr>
      </w:pPr>
      <w:r w:rsidRPr="00274987">
        <w:rPr>
          <w:b/>
          <w:color w:val="auto"/>
          <w:sz w:val="22"/>
          <w:szCs w:val="22"/>
          <w:lang w:eastAsia="zh-CN"/>
        </w:rPr>
        <w:t xml:space="preserve">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w:t>
      </w:r>
    </w:p>
    <w:p w:rsidR="00157D7B" w:rsidRPr="00274987" w:rsidRDefault="00157D7B" w:rsidP="00157D7B">
      <w:pPr>
        <w:widowControl w:val="0"/>
        <w:spacing w:line="23" w:lineRule="atLeast"/>
        <w:ind w:firstLine="567"/>
        <w:jc w:val="both"/>
        <w:rPr>
          <w:b/>
          <w:color w:val="auto"/>
          <w:sz w:val="22"/>
          <w:szCs w:val="22"/>
          <w:lang w:eastAsia="zh-CN"/>
        </w:rPr>
      </w:pPr>
    </w:p>
    <w:p w:rsidR="00157D7B" w:rsidRPr="00274987" w:rsidRDefault="00157D7B" w:rsidP="00157D7B">
      <w:pPr>
        <w:widowControl w:val="0"/>
        <w:spacing w:line="23" w:lineRule="atLeast"/>
        <w:ind w:firstLine="567"/>
        <w:jc w:val="both"/>
        <w:rPr>
          <w:color w:val="auto"/>
          <w:sz w:val="20"/>
          <w:szCs w:val="20"/>
          <w:lang w:eastAsia="zh-CN"/>
        </w:rPr>
      </w:pPr>
      <w:r w:rsidRPr="00274987">
        <w:rPr>
          <w:color w:val="auto"/>
          <w:sz w:val="22"/>
          <w:szCs w:val="22"/>
          <w:lang w:eastAsia="zh-CN"/>
        </w:rPr>
        <w:t>В случае если в течение срока действия концессионного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Концедент вправе направить Концессионеру недостающие денежные средства на софинансирование модернизации</w:t>
      </w:r>
      <w:r w:rsidRPr="00274987">
        <w:rPr>
          <w:color w:val="FF0000"/>
          <w:sz w:val="22"/>
          <w:szCs w:val="22"/>
          <w:lang w:eastAsia="zh-CN"/>
        </w:rPr>
        <w:t xml:space="preserve"> </w:t>
      </w:r>
      <w:r w:rsidRPr="00274987">
        <w:rPr>
          <w:color w:val="auto"/>
          <w:sz w:val="22"/>
          <w:szCs w:val="22"/>
          <w:lang w:eastAsia="zh-CN"/>
        </w:rPr>
        <w:t>объекта Соглашения.</w:t>
      </w:r>
    </w:p>
    <w:p w:rsidR="00157D7B" w:rsidRPr="00274987" w:rsidRDefault="00157D7B" w:rsidP="00157D7B">
      <w:pPr>
        <w:widowControl w:val="0"/>
        <w:spacing w:line="23" w:lineRule="atLeast"/>
        <w:ind w:firstLine="567"/>
        <w:jc w:val="both"/>
        <w:rPr>
          <w:color w:val="auto"/>
          <w:sz w:val="20"/>
          <w:szCs w:val="20"/>
          <w:lang w:eastAsia="zh-CN"/>
        </w:rPr>
      </w:pPr>
      <w:r w:rsidRPr="00274987">
        <w:rPr>
          <w:color w:val="auto"/>
          <w:sz w:val="22"/>
          <w:szCs w:val="22"/>
          <w:lang w:eastAsia="zh-CN"/>
        </w:rPr>
        <w:t xml:space="preserve">В случае если в течение срока действия концессионного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и Концедентом не возмещены недостающие согласованные суммы расходов на модернизацию объекта Соглашения на момент окончания срока действия концессионного соглашения, условия концессионного соглашения должны быть изменены по требованию Концессионера. </w:t>
      </w:r>
    </w:p>
    <w:p w:rsidR="00157D7B" w:rsidRPr="00274987" w:rsidRDefault="00157D7B" w:rsidP="00157D7B">
      <w:pPr>
        <w:widowControl w:val="0"/>
        <w:spacing w:line="23" w:lineRule="atLeast"/>
        <w:ind w:firstLine="567"/>
        <w:jc w:val="both"/>
        <w:rPr>
          <w:color w:val="auto"/>
          <w:sz w:val="20"/>
          <w:szCs w:val="20"/>
          <w:lang w:eastAsia="zh-CN"/>
        </w:rPr>
      </w:pPr>
      <w:r w:rsidRPr="00274987">
        <w:rPr>
          <w:color w:val="auto"/>
          <w:sz w:val="22"/>
          <w:szCs w:val="22"/>
          <w:lang w:eastAsia="zh-CN"/>
        </w:rPr>
        <w:t>Срок действия концессионного соглашения в данном случае подлежит продлению на период, достаточный для возмещения указанных расходов Концессионера.</w:t>
      </w:r>
    </w:p>
    <w:p w:rsidR="00157D7B" w:rsidRPr="00274987" w:rsidRDefault="00157D7B" w:rsidP="00157D7B">
      <w:pPr>
        <w:widowControl w:val="0"/>
        <w:spacing w:line="23" w:lineRule="atLeast"/>
        <w:ind w:firstLine="567"/>
        <w:jc w:val="both"/>
        <w:rPr>
          <w:color w:val="auto"/>
          <w:sz w:val="20"/>
          <w:szCs w:val="20"/>
          <w:lang w:eastAsia="zh-CN"/>
        </w:rPr>
      </w:pPr>
      <w:r w:rsidRPr="00274987">
        <w:rPr>
          <w:color w:val="auto"/>
          <w:sz w:val="22"/>
          <w:szCs w:val="22"/>
          <w:lang w:eastAsia="zh-CN"/>
        </w:rPr>
        <w:t>Концессионер предоставляет Концеденту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 а также расчет периода,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 тарифам на услуги теплоснабжения.</w:t>
      </w:r>
    </w:p>
    <w:p w:rsidR="00157D7B" w:rsidRPr="00274987" w:rsidRDefault="00157D7B" w:rsidP="00157D7B">
      <w:pPr>
        <w:widowControl w:val="0"/>
        <w:spacing w:line="23" w:lineRule="atLeast"/>
        <w:ind w:firstLine="567"/>
        <w:jc w:val="both"/>
        <w:rPr>
          <w:color w:val="auto"/>
          <w:sz w:val="20"/>
          <w:szCs w:val="20"/>
          <w:lang w:eastAsia="zh-CN"/>
        </w:rPr>
      </w:pPr>
      <w:r w:rsidRPr="00274987">
        <w:rPr>
          <w:color w:val="auto"/>
          <w:sz w:val="22"/>
          <w:szCs w:val="22"/>
          <w:lang w:eastAsia="zh-CN"/>
        </w:rPr>
        <w:t xml:space="preserve"> Концедент проверяет предоставленные документы на предмет достоверности и правильности расчетов и согласовывает размер расходов, подлежащих возмещению, в течение 30 (тридцати) дней с момента предоставление документов.</w:t>
      </w:r>
    </w:p>
    <w:p w:rsidR="00157D7B" w:rsidRPr="00274987" w:rsidRDefault="00157D7B" w:rsidP="00157D7B">
      <w:pPr>
        <w:widowControl w:val="0"/>
        <w:spacing w:line="23" w:lineRule="atLeast"/>
        <w:ind w:firstLine="567"/>
        <w:jc w:val="both"/>
        <w:rPr>
          <w:color w:val="auto"/>
          <w:sz w:val="20"/>
          <w:szCs w:val="20"/>
          <w:lang w:eastAsia="zh-CN"/>
        </w:rPr>
      </w:pPr>
      <w:r w:rsidRPr="00274987">
        <w:rPr>
          <w:color w:val="auto"/>
          <w:sz w:val="22"/>
          <w:szCs w:val="22"/>
          <w:lang w:eastAsia="zh-CN"/>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157D7B" w:rsidRPr="00274987" w:rsidRDefault="00157D7B" w:rsidP="00157D7B">
      <w:pPr>
        <w:widowControl w:val="0"/>
        <w:spacing w:line="23" w:lineRule="atLeast"/>
        <w:ind w:firstLine="567"/>
        <w:jc w:val="both"/>
        <w:rPr>
          <w:color w:val="auto"/>
          <w:sz w:val="20"/>
          <w:szCs w:val="20"/>
          <w:lang w:eastAsia="zh-CN"/>
        </w:rPr>
      </w:pPr>
      <w:r w:rsidRPr="00274987">
        <w:rPr>
          <w:color w:val="auto"/>
          <w:sz w:val="22"/>
          <w:szCs w:val="22"/>
          <w:lang w:eastAsia="zh-CN"/>
        </w:rPr>
        <w:t xml:space="preserve">После согласования размера не возмещенных на момент окончания срока действия концессионного соглашения расходов, Концессионером и Концедентом готовятся изменения в концессионное соглашение в части продления срока действия концессионного соглашения, которые подлежат согласованию с антимонопольным органом в соответствие с действующим законодательством. </w:t>
      </w:r>
    </w:p>
    <w:p w:rsidR="00157D7B" w:rsidRPr="00274987" w:rsidRDefault="00157D7B" w:rsidP="00157D7B">
      <w:pPr>
        <w:widowControl w:val="0"/>
        <w:spacing w:line="23" w:lineRule="atLeast"/>
        <w:ind w:firstLine="567"/>
        <w:jc w:val="both"/>
        <w:rPr>
          <w:color w:val="auto"/>
          <w:sz w:val="20"/>
          <w:szCs w:val="20"/>
          <w:lang w:eastAsia="zh-CN"/>
        </w:rPr>
      </w:pPr>
      <w:r w:rsidRPr="00274987">
        <w:rPr>
          <w:color w:val="auto"/>
          <w:sz w:val="22"/>
          <w:szCs w:val="22"/>
          <w:lang w:eastAsia="zh-CN"/>
        </w:rPr>
        <w:t xml:space="preserve">После согласования изменений с антимонопольным органом, стороны подписывают дополнительное соглашение об изменении срока действия концессионного соглашения. </w:t>
      </w:r>
    </w:p>
    <w:p w:rsidR="00157D7B" w:rsidRPr="00274987" w:rsidRDefault="00157D7B" w:rsidP="00157D7B">
      <w:pPr>
        <w:rPr>
          <w:color w:val="auto"/>
          <w:sz w:val="20"/>
          <w:szCs w:val="20"/>
          <w:lang w:eastAsia="zh-C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8"/>
        <w:gridCol w:w="5153"/>
      </w:tblGrid>
      <w:tr w:rsidR="00E37F2D" w:rsidRPr="00274987" w:rsidTr="00E37F2D">
        <w:tc>
          <w:tcPr>
            <w:tcW w:w="7393" w:type="dxa"/>
          </w:tcPr>
          <w:p w:rsidR="00E37F2D" w:rsidRPr="00274987" w:rsidRDefault="00E37F2D">
            <w:pPr>
              <w:jc w:val="both"/>
              <w:rPr>
                <w:lang w:eastAsia="en-US"/>
              </w:rPr>
            </w:pPr>
            <w:r w:rsidRPr="00274987">
              <w:rPr>
                <w:b/>
                <w:lang w:eastAsia="en-US"/>
              </w:rPr>
              <w:t>КОНЦЕНДЕНТ</w:t>
            </w:r>
            <w:r w:rsidRPr="00274987">
              <w:rPr>
                <w:lang w:eastAsia="en-US"/>
              </w:rPr>
              <w:t>:</w:t>
            </w:r>
          </w:p>
          <w:p w:rsidR="00E37F2D" w:rsidRPr="00274987" w:rsidRDefault="00E37F2D">
            <w:pPr>
              <w:jc w:val="both"/>
              <w:rPr>
                <w:lang w:eastAsia="en-US"/>
              </w:rPr>
            </w:pPr>
          </w:p>
          <w:p w:rsidR="00D44F33" w:rsidRPr="00274987" w:rsidRDefault="00D44F33">
            <w:pPr>
              <w:jc w:val="both"/>
              <w:rPr>
                <w:lang w:eastAsia="en-US"/>
              </w:rPr>
            </w:pPr>
          </w:p>
          <w:p w:rsidR="00E37F2D" w:rsidRPr="00274987" w:rsidRDefault="00E37F2D" w:rsidP="00D44F33">
            <w:pPr>
              <w:jc w:val="both"/>
              <w:rPr>
                <w:b/>
                <w:lang w:eastAsia="en-US"/>
              </w:rPr>
            </w:pPr>
            <w:r w:rsidRPr="00274987">
              <w:rPr>
                <w:lang w:eastAsia="en-US"/>
              </w:rPr>
              <w:t>________________/</w:t>
            </w:r>
            <w:r w:rsidR="00D44F33" w:rsidRPr="00274987">
              <w:rPr>
                <w:u w:val="single"/>
                <w:lang w:eastAsia="en-US"/>
              </w:rPr>
              <w:t>___________</w:t>
            </w:r>
            <w:r w:rsidR="00D44F33" w:rsidRPr="00274987">
              <w:rPr>
                <w:lang w:eastAsia="en-US"/>
              </w:rPr>
              <w:t xml:space="preserve"> </w:t>
            </w:r>
            <w:r w:rsidRPr="00274987">
              <w:rPr>
                <w:lang w:eastAsia="en-US"/>
              </w:rPr>
              <w:t>/</w:t>
            </w:r>
          </w:p>
        </w:tc>
        <w:tc>
          <w:tcPr>
            <w:tcW w:w="7393" w:type="dxa"/>
          </w:tcPr>
          <w:p w:rsidR="00E37F2D" w:rsidRPr="00274987" w:rsidRDefault="00E37F2D">
            <w:pPr>
              <w:jc w:val="both"/>
              <w:rPr>
                <w:lang w:eastAsia="en-US"/>
              </w:rPr>
            </w:pPr>
            <w:r w:rsidRPr="00274987">
              <w:rPr>
                <w:b/>
                <w:lang w:eastAsia="en-US"/>
              </w:rPr>
              <w:t>КОНЦЕССИОНЕР</w:t>
            </w:r>
            <w:r w:rsidRPr="00274987">
              <w:rPr>
                <w:lang w:eastAsia="en-US"/>
              </w:rPr>
              <w:t>:</w:t>
            </w:r>
          </w:p>
          <w:p w:rsidR="00E37F2D" w:rsidRPr="00274987" w:rsidRDefault="00E37F2D">
            <w:pPr>
              <w:jc w:val="both"/>
              <w:rPr>
                <w:lang w:eastAsia="en-US"/>
              </w:rPr>
            </w:pPr>
          </w:p>
          <w:p w:rsidR="00E37F2D" w:rsidRPr="00274987" w:rsidRDefault="00E37F2D">
            <w:pPr>
              <w:jc w:val="both"/>
              <w:rPr>
                <w:b/>
                <w:lang w:eastAsia="en-US"/>
              </w:rPr>
            </w:pPr>
          </w:p>
          <w:p w:rsidR="00E37F2D" w:rsidRPr="00274987" w:rsidRDefault="00D44F33" w:rsidP="00D44F33">
            <w:pPr>
              <w:jc w:val="both"/>
              <w:rPr>
                <w:b/>
                <w:lang w:eastAsia="en-US"/>
              </w:rPr>
            </w:pPr>
            <w:r w:rsidRPr="00274987">
              <w:rPr>
                <w:color w:val="000000" w:themeColor="text1"/>
                <w:lang w:eastAsia="en-US"/>
              </w:rPr>
              <w:t xml:space="preserve">_______________/______________ </w:t>
            </w:r>
            <w:r w:rsidR="00E37F2D" w:rsidRPr="00274987">
              <w:rPr>
                <w:color w:val="000000" w:themeColor="text1"/>
                <w:lang w:eastAsia="en-US"/>
              </w:rPr>
              <w:t>/</w:t>
            </w:r>
          </w:p>
        </w:tc>
      </w:tr>
      <w:tr w:rsidR="00E37F2D" w:rsidRPr="00274987" w:rsidTr="00E37F2D">
        <w:tc>
          <w:tcPr>
            <w:tcW w:w="7393" w:type="dxa"/>
          </w:tcPr>
          <w:p w:rsidR="00E37F2D" w:rsidRPr="00274987" w:rsidRDefault="00E37F2D">
            <w:pPr>
              <w:jc w:val="both"/>
              <w:rPr>
                <w:b/>
                <w:highlight w:val="yellow"/>
                <w:lang w:eastAsia="en-US"/>
              </w:rPr>
            </w:pPr>
          </w:p>
          <w:p w:rsidR="00E37F2D" w:rsidRPr="00274987" w:rsidRDefault="00E37F2D">
            <w:pPr>
              <w:jc w:val="both"/>
              <w:rPr>
                <w:b/>
                <w:lang w:eastAsia="en-US"/>
              </w:rPr>
            </w:pPr>
            <w:r w:rsidRPr="00274987">
              <w:rPr>
                <w:b/>
                <w:lang w:eastAsia="en-US"/>
              </w:rPr>
              <w:t>ПРЕДПРИЯТИЕ:</w:t>
            </w:r>
          </w:p>
          <w:p w:rsidR="00E37F2D" w:rsidRPr="00274987" w:rsidRDefault="00E37F2D">
            <w:pPr>
              <w:jc w:val="both"/>
              <w:rPr>
                <w:b/>
                <w:lang w:eastAsia="en-US"/>
              </w:rPr>
            </w:pPr>
          </w:p>
          <w:p w:rsidR="00E37F2D" w:rsidRPr="00274987" w:rsidRDefault="00E37F2D">
            <w:pPr>
              <w:jc w:val="both"/>
              <w:rPr>
                <w:lang w:eastAsia="en-US"/>
              </w:rPr>
            </w:pPr>
            <w:r w:rsidRPr="00274987">
              <w:rPr>
                <w:lang w:eastAsia="en-US"/>
              </w:rPr>
              <w:t>Директор</w:t>
            </w:r>
          </w:p>
          <w:p w:rsidR="00E37F2D" w:rsidRPr="00274987" w:rsidRDefault="00E37F2D">
            <w:pPr>
              <w:jc w:val="both"/>
              <w:rPr>
                <w:lang w:eastAsia="en-US"/>
              </w:rPr>
            </w:pPr>
          </w:p>
          <w:p w:rsidR="00E37F2D" w:rsidRPr="00274987" w:rsidRDefault="00E37F2D" w:rsidP="00D44F33">
            <w:pPr>
              <w:jc w:val="both"/>
              <w:rPr>
                <w:highlight w:val="yellow"/>
                <w:lang w:eastAsia="en-US"/>
              </w:rPr>
            </w:pPr>
            <w:r w:rsidRPr="00274987">
              <w:rPr>
                <w:lang w:eastAsia="en-US"/>
              </w:rPr>
              <w:t>________________/</w:t>
            </w:r>
            <w:r w:rsidR="00D44F33" w:rsidRPr="00274987">
              <w:rPr>
                <w:lang w:eastAsia="en-US"/>
              </w:rPr>
              <w:t>______________</w:t>
            </w:r>
            <w:r w:rsidRPr="00274987">
              <w:rPr>
                <w:lang w:eastAsia="en-US"/>
              </w:rPr>
              <w:t>/</w:t>
            </w:r>
          </w:p>
        </w:tc>
        <w:tc>
          <w:tcPr>
            <w:tcW w:w="7393" w:type="dxa"/>
          </w:tcPr>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E37F2D" w:rsidRPr="00274987" w:rsidRDefault="00274987" w:rsidP="00274987">
            <w:pPr>
              <w:jc w:val="both"/>
              <w:rPr>
                <w:b/>
                <w:highlight w:val="yellow"/>
                <w:lang w:eastAsia="en-US"/>
              </w:rPr>
            </w:pPr>
            <w:r w:rsidRPr="00274987">
              <w:t>________________________ А.В. Соколов</w:t>
            </w:r>
          </w:p>
        </w:tc>
      </w:tr>
    </w:tbl>
    <w:p w:rsidR="00E37F2D" w:rsidRPr="00274987" w:rsidRDefault="00E37F2D" w:rsidP="00157D7B">
      <w:pPr>
        <w:rPr>
          <w:color w:val="auto"/>
          <w:sz w:val="20"/>
          <w:szCs w:val="20"/>
          <w:highlight w:val="yellow"/>
          <w:lang w:eastAsia="zh-CN"/>
        </w:rPr>
        <w:sectPr w:rsidR="00E37F2D" w:rsidRPr="00274987" w:rsidSect="00157D7B">
          <w:pgSz w:w="11906" w:h="16838"/>
          <w:pgMar w:top="1134" w:right="850" w:bottom="1134" w:left="851" w:header="708" w:footer="708" w:gutter="0"/>
          <w:cols w:space="708"/>
          <w:docGrid w:linePitch="360"/>
        </w:sectPr>
      </w:pPr>
    </w:p>
    <w:p w:rsidR="00CD2B72" w:rsidRPr="00274987" w:rsidRDefault="00CD2B72" w:rsidP="00E65CA2">
      <w:pPr>
        <w:widowControl w:val="0"/>
        <w:spacing w:line="23" w:lineRule="atLeast"/>
        <w:ind w:left="6237"/>
        <w:rPr>
          <w:color w:val="auto"/>
          <w:sz w:val="28"/>
          <w:szCs w:val="20"/>
          <w:lang w:eastAsia="zh-CN"/>
        </w:rPr>
      </w:pPr>
      <w:r w:rsidRPr="00274987">
        <w:rPr>
          <w:color w:val="auto"/>
          <w:szCs w:val="18"/>
          <w:lang w:eastAsia="zh-CN"/>
        </w:rPr>
        <w:lastRenderedPageBreak/>
        <w:t>Приложение № 12</w:t>
      </w:r>
    </w:p>
    <w:p w:rsidR="00CD2B72" w:rsidRPr="00274987" w:rsidRDefault="00CD2B72" w:rsidP="00E65CA2">
      <w:pPr>
        <w:widowControl w:val="0"/>
        <w:spacing w:line="23" w:lineRule="atLeast"/>
        <w:ind w:left="6237"/>
        <w:rPr>
          <w:color w:val="auto"/>
          <w:sz w:val="28"/>
          <w:szCs w:val="20"/>
          <w:lang w:eastAsia="zh-CN"/>
        </w:rPr>
      </w:pPr>
      <w:r w:rsidRPr="00274987">
        <w:rPr>
          <w:color w:val="auto"/>
          <w:szCs w:val="18"/>
          <w:lang w:eastAsia="zh-CN"/>
        </w:rPr>
        <w:t>к Концессионному соглашению</w:t>
      </w:r>
    </w:p>
    <w:p w:rsidR="00CD2B72" w:rsidRPr="00274987" w:rsidRDefault="00CD2B72" w:rsidP="00E65CA2">
      <w:pPr>
        <w:widowControl w:val="0"/>
        <w:spacing w:line="23" w:lineRule="atLeast"/>
        <w:ind w:left="6237"/>
        <w:rPr>
          <w:color w:val="auto"/>
          <w:sz w:val="28"/>
          <w:szCs w:val="20"/>
          <w:lang w:eastAsia="zh-CN"/>
        </w:rPr>
      </w:pPr>
      <w:r w:rsidRPr="00274987">
        <w:rPr>
          <w:color w:val="auto"/>
          <w:szCs w:val="18"/>
          <w:lang w:eastAsia="zh-CN"/>
        </w:rPr>
        <w:t>от__________№________</w:t>
      </w:r>
    </w:p>
    <w:p w:rsidR="00CD2B72" w:rsidRPr="00274987" w:rsidRDefault="00CD2B72" w:rsidP="00CD2B72">
      <w:pPr>
        <w:widowControl w:val="0"/>
        <w:spacing w:line="23" w:lineRule="atLeast"/>
        <w:jc w:val="center"/>
        <w:rPr>
          <w:b/>
          <w:color w:val="auto"/>
          <w:sz w:val="18"/>
          <w:szCs w:val="18"/>
          <w:lang w:eastAsia="zh-CN"/>
        </w:rPr>
      </w:pPr>
    </w:p>
    <w:p w:rsidR="00CD2B72" w:rsidRPr="00274987" w:rsidRDefault="00CD2B72" w:rsidP="00CD2B72">
      <w:pPr>
        <w:widowControl w:val="0"/>
        <w:spacing w:line="23" w:lineRule="atLeast"/>
        <w:jc w:val="center"/>
        <w:rPr>
          <w:color w:val="auto"/>
          <w:sz w:val="20"/>
          <w:szCs w:val="20"/>
          <w:lang w:eastAsia="zh-CN"/>
        </w:rPr>
      </w:pPr>
      <w:r w:rsidRPr="00274987">
        <w:rPr>
          <w:b/>
          <w:color w:val="auto"/>
          <w:sz w:val="22"/>
          <w:szCs w:val="22"/>
          <w:lang w:eastAsia="zh-CN"/>
        </w:rPr>
        <w:t>Характеристика земельного участка,</w:t>
      </w:r>
    </w:p>
    <w:p w:rsidR="00CD2B72" w:rsidRPr="00274987" w:rsidRDefault="00CD2B72" w:rsidP="00CD2B72">
      <w:pPr>
        <w:widowControl w:val="0"/>
        <w:spacing w:line="23" w:lineRule="atLeast"/>
        <w:jc w:val="center"/>
        <w:rPr>
          <w:color w:val="auto"/>
          <w:sz w:val="20"/>
          <w:szCs w:val="20"/>
          <w:lang w:eastAsia="zh-CN"/>
        </w:rPr>
      </w:pPr>
      <w:r w:rsidRPr="00274987">
        <w:rPr>
          <w:b/>
          <w:color w:val="auto"/>
          <w:sz w:val="22"/>
          <w:szCs w:val="22"/>
          <w:lang w:eastAsia="zh-CN"/>
        </w:rPr>
        <w:t xml:space="preserve">предоставляемого концессионеру на праве аренды </w:t>
      </w:r>
    </w:p>
    <w:p w:rsidR="00CD2B72" w:rsidRPr="00274987" w:rsidRDefault="00CD2B72" w:rsidP="00CD2B72">
      <w:pPr>
        <w:widowControl w:val="0"/>
        <w:spacing w:line="23" w:lineRule="atLeast"/>
        <w:ind w:firstLine="567"/>
        <w:jc w:val="both"/>
        <w:rPr>
          <w:b/>
          <w:color w:val="auto"/>
          <w:sz w:val="22"/>
          <w:szCs w:val="22"/>
          <w:lang w:eastAsia="zh-CN"/>
        </w:rPr>
      </w:pPr>
    </w:p>
    <w:tbl>
      <w:tblPr>
        <w:tblStyle w:val="af"/>
        <w:tblW w:w="0" w:type="auto"/>
        <w:tblLook w:val="04A0"/>
      </w:tblPr>
      <w:tblGrid>
        <w:gridCol w:w="3652"/>
        <w:gridCol w:w="6662"/>
      </w:tblGrid>
      <w:tr w:rsidR="00CD2B72" w:rsidRPr="00274987" w:rsidTr="00CD2B72">
        <w:tc>
          <w:tcPr>
            <w:tcW w:w="3652" w:type="dxa"/>
          </w:tcPr>
          <w:p w:rsidR="00CD2B72" w:rsidRPr="00274987" w:rsidRDefault="00CD2B72" w:rsidP="00CD2B72">
            <w:pPr>
              <w:widowControl w:val="0"/>
              <w:spacing w:line="23" w:lineRule="atLeast"/>
              <w:jc w:val="both"/>
              <w:rPr>
                <w:color w:val="auto"/>
                <w:sz w:val="22"/>
                <w:lang w:eastAsia="zh-CN"/>
              </w:rPr>
            </w:pPr>
            <w:r w:rsidRPr="00274987">
              <w:rPr>
                <w:color w:val="auto"/>
                <w:sz w:val="22"/>
                <w:lang w:eastAsia="zh-CN"/>
              </w:rPr>
              <w:t>Кадастровый номер</w:t>
            </w:r>
          </w:p>
        </w:tc>
        <w:tc>
          <w:tcPr>
            <w:tcW w:w="6662" w:type="dxa"/>
          </w:tcPr>
          <w:p w:rsidR="00CD2B72" w:rsidRPr="00274987" w:rsidRDefault="00CD2B72" w:rsidP="00CD2B72">
            <w:pPr>
              <w:widowControl w:val="0"/>
              <w:spacing w:line="23" w:lineRule="atLeast"/>
              <w:jc w:val="both"/>
              <w:rPr>
                <w:color w:val="auto"/>
                <w:sz w:val="22"/>
                <w:lang w:eastAsia="zh-CN"/>
              </w:rPr>
            </w:pPr>
          </w:p>
        </w:tc>
      </w:tr>
      <w:tr w:rsidR="00CD2B72" w:rsidRPr="00274987" w:rsidTr="00CD2B72">
        <w:tc>
          <w:tcPr>
            <w:tcW w:w="3652" w:type="dxa"/>
          </w:tcPr>
          <w:p w:rsidR="00CD2B72" w:rsidRPr="00274987" w:rsidRDefault="00CD2B72" w:rsidP="00CD2B72">
            <w:pPr>
              <w:widowControl w:val="0"/>
              <w:spacing w:line="23" w:lineRule="atLeast"/>
              <w:jc w:val="both"/>
              <w:rPr>
                <w:color w:val="auto"/>
                <w:sz w:val="22"/>
                <w:lang w:eastAsia="zh-CN"/>
              </w:rPr>
            </w:pPr>
            <w:r w:rsidRPr="00274987">
              <w:rPr>
                <w:color w:val="auto"/>
                <w:sz w:val="22"/>
                <w:lang w:eastAsia="zh-CN"/>
              </w:rPr>
              <w:t>Адрес</w:t>
            </w:r>
          </w:p>
        </w:tc>
        <w:tc>
          <w:tcPr>
            <w:tcW w:w="6662" w:type="dxa"/>
          </w:tcPr>
          <w:p w:rsidR="00CD2B72" w:rsidRPr="00274987" w:rsidRDefault="00CD2B72" w:rsidP="00CD2B72">
            <w:pPr>
              <w:widowControl w:val="0"/>
              <w:spacing w:line="23" w:lineRule="atLeast"/>
              <w:jc w:val="both"/>
              <w:rPr>
                <w:color w:val="auto"/>
                <w:sz w:val="22"/>
                <w:lang w:eastAsia="zh-CN"/>
              </w:rPr>
            </w:pPr>
          </w:p>
        </w:tc>
      </w:tr>
      <w:tr w:rsidR="00CD2B72" w:rsidRPr="00274987" w:rsidTr="00CD2B72">
        <w:tc>
          <w:tcPr>
            <w:tcW w:w="3652" w:type="dxa"/>
          </w:tcPr>
          <w:p w:rsidR="00CD2B72" w:rsidRPr="00274987" w:rsidRDefault="00CD2B72" w:rsidP="00CD2B72">
            <w:pPr>
              <w:widowControl w:val="0"/>
              <w:spacing w:line="23" w:lineRule="atLeast"/>
              <w:jc w:val="both"/>
              <w:rPr>
                <w:color w:val="auto"/>
                <w:sz w:val="22"/>
                <w:lang w:eastAsia="zh-CN"/>
              </w:rPr>
            </w:pPr>
            <w:r w:rsidRPr="00274987">
              <w:rPr>
                <w:color w:val="auto"/>
                <w:sz w:val="22"/>
                <w:lang w:eastAsia="zh-CN"/>
              </w:rPr>
              <w:t>Площадь</w:t>
            </w:r>
          </w:p>
        </w:tc>
        <w:tc>
          <w:tcPr>
            <w:tcW w:w="6662" w:type="dxa"/>
          </w:tcPr>
          <w:p w:rsidR="00CD2B72" w:rsidRPr="00274987" w:rsidRDefault="00CD2B72" w:rsidP="00CD2B72">
            <w:pPr>
              <w:widowControl w:val="0"/>
              <w:spacing w:line="23" w:lineRule="atLeast"/>
              <w:jc w:val="both"/>
              <w:rPr>
                <w:color w:val="auto"/>
                <w:sz w:val="22"/>
                <w:lang w:eastAsia="zh-CN"/>
              </w:rPr>
            </w:pPr>
          </w:p>
        </w:tc>
      </w:tr>
      <w:tr w:rsidR="00CD2B72" w:rsidRPr="00274987" w:rsidTr="00CD2B72">
        <w:tc>
          <w:tcPr>
            <w:tcW w:w="3652" w:type="dxa"/>
          </w:tcPr>
          <w:p w:rsidR="00CD2B72" w:rsidRPr="00274987" w:rsidRDefault="00CD2B72" w:rsidP="00CD2B72">
            <w:pPr>
              <w:widowControl w:val="0"/>
              <w:spacing w:line="23" w:lineRule="atLeast"/>
              <w:jc w:val="both"/>
              <w:rPr>
                <w:color w:val="auto"/>
                <w:sz w:val="22"/>
                <w:lang w:eastAsia="zh-CN"/>
              </w:rPr>
            </w:pPr>
            <w:r w:rsidRPr="00274987">
              <w:rPr>
                <w:color w:val="auto"/>
                <w:sz w:val="22"/>
                <w:lang w:eastAsia="zh-CN"/>
              </w:rPr>
              <w:t>Кадастровая стоимость, руб.</w:t>
            </w:r>
          </w:p>
        </w:tc>
        <w:tc>
          <w:tcPr>
            <w:tcW w:w="6662" w:type="dxa"/>
          </w:tcPr>
          <w:p w:rsidR="00CD2B72" w:rsidRPr="00274987" w:rsidRDefault="00CD2B72" w:rsidP="00CD2B72">
            <w:pPr>
              <w:widowControl w:val="0"/>
              <w:spacing w:line="23" w:lineRule="atLeast"/>
              <w:jc w:val="both"/>
              <w:rPr>
                <w:color w:val="auto"/>
                <w:sz w:val="22"/>
                <w:lang w:eastAsia="zh-CN"/>
              </w:rPr>
            </w:pPr>
          </w:p>
        </w:tc>
      </w:tr>
      <w:tr w:rsidR="00CD2B72" w:rsidRPr="00274987" w:rsidTr="00CD2B72">
        <w:tc>
          <w:tcPr>
            <w:tcW w:w="3652" w:type="dxa"/>
          </w:tcPr>
          <w:p w:rsidR="00CD2B72" w:rsidRPr="00274987" w:rsidRDefault="00CD2B72" w:rsidP="00CD2B72">
            <w:pPr>
              <w:widowControl w:val="0"/>
              <w:spacing w:line="23" w:lineRule="atLeast"/>
              <w:jc w:val="both"/>
              <w:rPr>
                <w:color w:val="auto"/>
                <w:sz w:val="22"/>
                <w:lang w:eastAsia="zh-CN"/>
              </w:rPr>
            </w:pPr>
            <w:r w:rsidRPr="00274987">
              <w:rPr>
                <w:color w:val="auto"/>
                <w:sz w:val="22"/>
                <w:lang w:eastAsia="zh-CN"/>
              </w:rPr>
              <w:t>Кадастровые номера расположенных в пределах земельного участка объектов недвижимости</w:t>
            </w:r>
          </w:p>
        </w:tc>
        <w:tc>
          <w:tcPr>
            <w:tcW w:w="6662" w:type="dxa"/>
          </w:tcPr>
          <w:p w:rsidR="00CD2B72" w:rsidRPr="00274987" w:rsidRDefault="00CD2B72" w:rsidP="00CD2B72">
            <w:pPr>
              <w:widowControl w:val="0"/>
              <w:spacing w:line="23" w:lineRule="atLeast"/>
              <w:jc w:val="both"/>
              <w:rPr>
                <w:color w:val="auto"/>
                <w:sz w:val="22"/>
                <w:lang w:eastAsia="zh-CN"/>
              </w:rPr>
            </w:pPr>
          </w:p>
        </w:tc>
      </w:tr>
      <w:tr w:rsidR="00CD2B72" w:rsidRPr="00274987" w:rsidTr="00CD2B72">
        <w:tc>
          <w:tcPr>
            <w:tcW w:w="3652" w:type="dxa"/>
          </w:tcPr>
          <w:p w:rsidR="00CD2B72" w:rsidRPr="00274987" w:rsidRDefault="00CD2B72" w:rsidP="00CD2B72">
            <w:pPr>
              <w:widowControl w:val="0"/>
              <w:spacing w:line="23" w:lineRule="atLeast"/>
              <w:jc w:val="both"/>
              <w:rPr>
                <w:color w:val="auto"/>
                <w:sz w:val="22"/>
                <w:lang w:eastAsia="zh-CN"/>
              </w:rPr>
            </w:pPr>
            <w:r w:rsidRPr="00274987">
              <w:rPr>
                <w:color w:val="auto"/>
                <w:sz w:val="22"/>
                <w:lang w:eastAsia="zh-CN"/>
              </w:rPr>
              <w:t>Категория земель</w:t>
            </w:r>
          </w:p>
        </w:tc>
        <w:tc>
          <w:tcPr>
            <w:tcW w:w="6662" w:type="dxa"/>
          </w:tcPr>
          <w:p w:rsidR="00CD2B72" w:rsidRPr="00274987" w:rsidRDefault="00CD2B72" w:rsidP="00CD2B72">
            <w:pPr>
              <w:widowControl w:val="0"/>
              <w:spacing w:line="23" w:lineRule="atLeast"/>
              <w:jc w:val="both"/>
              <w:rPr>
                <w:color w:val="auto"/>
                <w:sz w:val="22"/>
                <w:lang w:eastAsia="zh-CN"/>
              </w:rPr>
            </w:pPr>
          </w:p>
        </w:tc>
      </w:tr>
      <w:tr w:rsidR="00CD2B72" w:rsidRPr="00274987" w:rsidTr="00CD2B72">
        <w:tc>
          <w:tcPr>
            <w:tcW w:w="3652" w:type="dxa"/>
          </w:tcPr>
          <w:p w:rsidR="00CD2B72" w:rsidRPr="00274987" w:rsidRDefault="00CD2B72" w:rsidP="00CD2B72">
            <w:pPr>
              <w:widowControl w:val="0"/>
              <w:spacing w:line="23" w:lineRule="atLeast"/>
              <w:jc w:val="both"/>
              <w:rPr>
                <w:color w:val="auto"/>
                <w:sz w:val="22"/>
                <w:lang w:eastAsia="zh-CN"/>
              </w:rPr>
            </w:pPr>
            <w:r w:rsidRPr="00274987">
              <w:rPr>
                <w:color w:val="auto"/>
                <w:sz w:val="22"/>
                <w:lang w:eastAsia="zh-CN"/>
              </w:rPr>
              <w:t>Вид разрешенного использования</w:t>
            </w:r>
          </w:p>
        </w:tc>
        <w:tc>
          <w:tcPr>
            <w:tcW w:w="6662" w:type="dxa"/>
          </w:tcPr>
          <w:p w:rsidR="00CD2B72" w:rsidRPr="00274987" w:rsidRDefault="00CD2B72" w:rsidP="00CD2B72">
            <w:pPr>
              <w:widowControl w:val="0"/>
              <w:spacing w:line="23" w:lineRule="atLeast"/>
              <w:jc w:val="both"/>
              <w:rPr>
                <w:color w:val="auto"/>
                <w:sz w:val="22"/>
                <w:lang w:eastAsia="zh-CN"/>
              </w:rPr>
            </w:pPr>
          </w:p>
        </w:tc>
      </w:tr>
    </w:tbl>
    <w:p w:rsidR="00CD2B72" w:rsidRPr="00274987" w:rsidRDefault="00CD2B72" w:rsidP="00CD2B72">
      <w:pPr>
        <w:widowControl w:val="0"/>
        <w:spacing w:line="23" w:lineRule="atLeast"/>
        <w:ind w:firstLine="567"/>
        <w:jc w:val="both"/>
        <w:rPr>
          <w:color w:val="auto"/>
          <w:sz w:val="22"/>
          <w:szCs w:val="22"/>
          <w:lang w:eastAsia="zh-C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0"/>
      </w:tblGrid>
      <w:tr w:rsidR="00E37F2D" w:rsidRPr="00274987" w:rsidTr="00E37F2D">
        <w:tc>
          <w:tcPr>
            <w:tcW w:w="7393" w:type="dxa"/>
          </w:tcPr>
          <w:p w:rsidR="00E37F2D" w:rsidRPr="00274987" w:rsidRDefault="00E37F2D">
            <w:pPr>
              <w:jc w:val="both"/>
              <w:rPr>
                <w:lang w:eastAsia="en-US"/>
              </w:rPr>
            </w:pPr>
            <w:r w:rsidRPr="00274987">
              <w:rPr>
                <w:b/>
                <w:lang w:eastAsia="en-US"/>
              </w:rPr>
              <w:t>КОНЦЕНДЕНТ</w:t>
            </w:r>
            <w:r w:rsidRPr="00274987">
              <w:rPr>
                <w:lang w:eastAsia="en-US"/>
              </w:rPr>
              <w:t>:</w:t>
            </w:r>
          </w:p>
          <w:p w:rsidR="00E37F2D" w:rsidRPr="00274987" w:rsidRDefault="00E37F2D">
            <w:pPr>
              <w:jc w:val="both"/>
              <w:rPr>
                <w:lang w:eastAsia="en-US"/>
              </w:rPr>
            </w:pPr>
          </w:p>
          <w:p w:rsidR="00DF5A69" w:rsidRPr="00274987" w:rsidRDefault="00DF5A69">
            <w:pPr>
              <w:jc w:val="both"/>
              <w:rPr>
                <w:lang w:eastAsia="en-US"/>
              </w:rPr>
            </w:pPr>
          </w:p>
          <w:p w:rsidR="00E37F2D" w:rsidRPr="00274987" w:rsidRDefault="00E37F2D" w:rsidP="00DF5A69">
            <w:pPr>
              <w:jc w:val="both"/>
              <w:rPr>
                <w:b/>
                <w:lang w:eastAsia="en-US"/>
              </w:rPr>
            </w:pPr>
            <w:r w:rsidRPr="00274987">
              <w:rPr>
                <w:lang w:eastAsia="en-US"/>
              </w:rPr>
              <w:t>________________/</w:t>
            </w:r>
            <w:r w:rsidR="00DF5A69" w:rsidRPr="00274987">
              <w:rPr>
                <w:u w:val="single"/>
                <w:lang w:eastAsia="en-US"/>
              </w:rPr>
              <w:t>_______________</w:t>
            </w:r>
            <w:r w:rsidRPr="00274987">
              <w:rPr>
                <w:lang w:eastAsia="en-US"/>
              </w:rPr>
              <w:t>/</w:t>
            </w:r>
          </w:p>
        </w:tc>
        <w:tc>
          <w:tcPr>
            <w:tcW w:w="7393" w:type="dxa"/>
          </w:tcPr>
          <w:p w:rsidR="00E37F2D" w:rsidRPr="00274987" w:rsidRDefault="00E37F2D">
            <w:pPr>
              <w:jc w:val="both"/>
              <w:rPr>
                <w:lang w:eastAsia="en-US"/>
              </w:rPr>
            </w:pPr>
            <w:r w:rsidRPr="00274987">
              <w:rPr>
                <w:b/>
                <w:lang w:eastAsia="en-US"/>
              </w:rPr>
              <w:t>КОНЦЕССИОНЕР</w:t>
            </w:r>
            <w:r w:rsidRPr="00274987">
              <w:rPr>
                <w:lang w:eastAsia="en-US"/>
              </w:rPr>
              <w:t>:</w:t>
            </w:r>
          </w:p>
          <w:p w:rsidR="00E37F2D" w:rsidRPr="00274987" w:rsidRDefault="00E37F2D">
            <w:pPr>
              <w:jc w:val="both"/>
              <w:rPr>
                <w:lang w:eastAsia="en-US"/>
              </w:rPr>
            </w:pPr>
          </w:p>
          <w:p w:rsidR="00E37F2D" w:rsidRPr="00274987" w:rsidRDefault="00E37F2D">
            <w:pPr>
              <w:jc w:val="both"/>
              <w:rPr>
                <w:b/>
                <w:lang w:eastAsia="en-US"/>
              </w:rPr>
            </w:pPr>
          </w:p>
          <w:p w:rsidR="00E37F2D" w:rsidRPr="00274987" w:rsidRDefault="00E37F2D" w:rsidP="00DF5A69">
            <w:pPr>
              <w:jc w:val="both"/>
              <w:rPr>
                <w:b/>
                <w:lang w:eastAsia="en-US"/>
              </w:rPr>
            </w:pPr>
            <w:r w:rsidRPr="00274987">
              <w:rPr>
                <w:color w:val="000000" w:themeColor="text1"/>
                <w:lang w:eastAsia="en-US"/>
              </w:rPr>
              <w:t>_______________/</w:t>
            </w:r>
            <w:r w:rsidR="00DF5A69" w:rsidRPr="00274987">
              <w:rPr>
                <w:color w:val="000000" w:themeColor="text1"/>
                <w:lang w:eastAsia="en-US"/>
              </w:rPr>
              <w:t>________________</w:t>
            </w:r>
            <w:r w:rsidRPr="00274987">
              <w:rPr>
                <w:color w:val="000000" w:themeColor="text1"/>
                <w:lang w:eastAsia="en-US"/>
              </w:rPr>
              <w:t>/</w:t>
            </w:r>
          </w:p>
        </w:tc>
      </w:tr>
      <w:tr w:rsidR="00E37F2D" w:rsidRPr="00274987" w:rsidTr="00E37F2D">
        <w:tc>
          <w:tcPr>
            <w:tcW w:w="7393" w:type="dxa"/>
          </w:tcPr>
          <w:p w:rsidR="00E37F2D" w:rsidRPr="00274987" w:rsidRDefault="00E37F2D">
            <w:pPr>
              <w:jc w:val="both"/>
              <w:rPr>
                <w:b/>
                <w:highlight w:val="yellow"/>
                <w:lang w:eastAsia="en-US"/>
              </w:rPr>
            </w:pPr>
          </w:p>
          <w:p w:rsidR="00E37F2D" w:rsidRPr="00274987" w:rsidRDefault="00E37F2D">
            <w:pPr>
              <w:jc w:val="both"/>
              <w:rPr>
                <w:b/>
                <w:lang w:eastAsia="en-US"/>
              </w:rPr>
            </w:pPr>
            <w:r w:rsidRPr="00274987">
              <w:rPr>
                <w:b/>
                <w:lang w:eastAsia="en-US"/>
              </w:rPr>
              <w:t>ПРЕДПРИЯТИЕ:</w:t>
            </w:r>
          </w:p>
          <w:p w:rsidR="00E37F2D" w:rsidRPr="00274987" w:rsidRDefault="00E37F2D">
            <w:pPr>
              <w:jc w:val="both"/>
              <w:rPr>
                <w:b/>
                <w:lang w:eastAsia="en-US"/>
              </w:rPr>
            </w:pPr>
          </w:p>
          <w:p w:rsidR="00E37F2D" w:rsidRPr="00274987" w:rsidRDefault="00E37F2D">
            <w:pPr>
              <w:jc w:val="both"/>
              <w:rPr>
                <w:lang w:eastAsia="en-US"/>
              </w:rPr>
            </w:pPr>
            <w:r w:rsidRPr="00274987">
              <w:rPr>
                <w:lang w:eastAsia="en-US"/>
              </w:rPr>
              <w:t>Директор</w:t>
            </w:r>
          </w:p>
          <w:p w:rsidR="00E37F2D" w:rsidRPr="00274987" w:rsidRDefault="00E37F2D">
            <w:pPr>
              <w:jc w:val="both"/>
              <w:rPr>
                <w:lang w:eastAsia="en-US"/>
              </w:rPr>
            </w:pPr>
          </w:p>
          <w:p w:rsidR="00E37F2D" w:rsidRPr="00274987" w:rsidRDefault="00E37F2D" w:rsidP="00DF5A69">
            <w:pPr>
              <w:jc w:val="both"/>
              <w:rPr>
                <w:highlight w:val="yellow"/>
                <w:lang w:eastAsia="en-US"/>
              </w:rPr>
            </w:pPr>
            <w:r w:rsidRPr="00274987">
              <w:rPr>
                <w:lang w:eastAsia="en-US"/>
              </w:rPr>
              <w:t>________________/</w:t>
            </w:r>
            <w:r w:rsidR="00DF5A69" w:rsidRPr="00274987">
              <w:rPr>
                <w:lang w:eastAsia="en-US"/>
              </w:rPr>
              <w:t>_______________</w:t>
            </w:r>
            <w:r w:rsidRPr="00274987">
              <w:rPr>
                <w:lang w:eastAsia="en-US"/>
              </w:rPr>
              <w:t>/</w:t>
            </w:r>
          </w:p>
        </w:tc>
        <w:tc>
          <w:tcPr>
            <w:tcW w:w="7393" w:type="dxa"/>
          </w:tcPr>
          <w:p w:rsidR="00E37F2D" w:rsidRPr="00274987" w:rsidRDefault="00E37F2D">
            <w:pPr>
              <w:jc w:val="both"/>
              <w:rPr>
                <w:b/>
                <w:highlight w:val="yellow"/>
                <w:lang w:eastAsia="en-US"/>
              </w:rPr>
            </w:pPr>
          </w:p>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E37F2D" w:rsidRPr="00274987" w:rsidRDefault="00274987" w:rsidP="00274987">
            <w:pPr>
              <w:jc w:val="both"/>
              <w:rPr>
                <w:b/>
                <w:highlight w:val="yellow"/>
                <w:lang w:eastAsia="en-US"/>
              </w:rPr>
            </w:pPr>
            <w:r w:rsidRPr="00274987">
              <w:t>________________________ А.В. Соколов</w:t>
            </w:r>
          </w:p>
        </w:tc>
      </w:tr>
    </w:tbl>
    <w:p w:rsidR="00CD2B72" w:rsidRPr="00274987" w:rsidRDefault="00CD2B72" w:rsidP="00CD2B72">
      <w:pPr>
        <w:widowControl w:val="0"/>
        <w:spacing w:line="23" w:lineRule="atLeast"/>
        <w:ind w:firstLine="567"/>
        <w:jc w:val="both"/>
        <w:rPr>
          <w:color w:val="auto"/>
          <w:sz w:val="22"/>
          <w:szCs w:val="22"/>
          <w:highlight w:val="yellow"/>
          <w:lang w:eastAsia="zh-CN"/>
        </w:rPr>
      </w:pPr>
    </w:p>
    <w:p w:rsidR="00E65CA2" w:rsidRPr="00274987" w:rsidRDefault="00E65CA2" w:rsidP="00CD2B72">
      <w:pPr>
        <w:widowControl w:val="0"/>
        <w:spacing w:line="23" w:lineRule="atLeast"/>
        <w:ind w:firstLine="567"/>
        <w:jc w:val="both"/>
        <w:rPr>
          <w:color w:val="auto"/>
          <w:sz w:val="22"/>
          <w:szCs w:val="22"/>
          <w:highlight w:val="yellow"/>
          <w:lang w:eastAsia="zh-CN"/>
        </w:rPr>
        <w:sectPr w:rsidR="00E65CA2" w:rsidRPr="00274987" w:rsidSect="00157D7B">
          <w:pgSz w:w="11906" w:h="16838"/>
          <w:pgMar w:top="1134" w:right="850" w:bottom="1134" w:left="851" w:header="708" w:footer="708" w:gutter="0"/>
          <w:cols w:space="708"/>
          <w:docGrid w:linePitch="360"/>
        </w:sectPr>
      </w:pPr>
    </w:p>
    <w:p w:rsidR="00E65CA2" w:rsidRPr="00274987" w:rsidRDefault="00E65CA2" w:rsidP="00E65CA2">
      <w:pPr>
        <w:widowControl w:val="0"/>
        <w:spacing w:line="23" w:lineRule="atLeast"/>
        <w:ind w:left="6237"/>
        <w:rPr>
          <w:color w:val="auto"/>
          <w:sz w:val="28"/>
          <w:szCs w:val="20"/>
          <w:lang w:eastAsia="zh-CN"/>
        </w:rPr>
      </w:pPr>
      <w:r w:rsidRPr="00274987">
        <w:rPr>
          <w:color w:val="auto"/>
          <w:szCs w:val="18"/>
          <w:lang w:eastAsia="zh-CN"/>
        </w:rPr>
        <w:lastRenderedPageBreak/>
        <w:t>Приложение № 13</w:t>
      </w:r>
    </w:p>
    <w:p w:rsidR="00E65CA2" w:rsidRPr="00274987" w:rsidRDefault="00E65CA2" w:rsidP="00E65CA2">
      <w:pPr>
        <w:widowControl w:val="0"/>
        <w:spacing w:line="23" w:lineRule="atLeast"/>
        <w:ind w:left="6237"/>
        <w:rPr>
          <w:color w:val="auto"/>
          <w:sz w:val="28"/>
          <w:szCs w:val="20"/>
          <w:lang w:eastAsia="zh-CN"/>
        </w:rPr>
      </w:pPr>
      <w:r w:rsidRPr="00274987">
        <w:rPr>
          <w:color w:val="auto"/>
          <w:szCs w:val="18"/>
          <w:lang w:eastAsia="zh-CN"/>
        </w:rPr>
        <w:t>к Концессионному соглашению</w:t>
      </w:r>
    </w:p>
    <w:p w:rsidR="00E65CA2" w:rsidRPr="00274987" w:rsidRDefault="00E65CA2" w:rsidP="00E65CA2">
      <w:pPr>
        <w:widowControl w:val="0"/>
        <w:spacing w:line="23" w:lineRule="atLeast"/>
        <w:ind w:left="6237"/>
        <w:rPr>
          <w:color w:val="auto"/>
          <w:sz w:val="28"/>
          <w:szCs w:val="20"/>
          <w:lang w:eastAsia="zh-CN"/>
        </w:rPr>
      </w:pPr>
      <w:r w:rsidRPr="00274987">
        <w:rPr>
          <w:color w:val="auto"/>
          <w:szCs w:val="18"/>
          <w:lang w:eastAsia="zh-CN"/>
        </w:rPr>
        <w:t>от__________№________</w:t>
      </w:r>
    </w:p>
    <w:p w:rsidR="00E65CA2" w:rsidRPr="00274987" w:rsidRDefault="00E65CA2" w:rsidP="00CD2B72">
      <w:pPr>
        <w:widowControl w:val="0"/>
        <w:spacing w:line="23" w:lineRule="atLeast"/>
        <w:ind w:firstLine="567"/>
        <w:jc w:val="both"/>
        <w:rPr>
          <w:color w:val="auto"/>
          <w:sz w:val="22"/>
          <w:szCs w:val="22"/>
          <w:lang w:eastAsia="zh-CN"/>
        </w:rPr>
      </w:pPr>
    </w:p>
    <w:p w:rsidR="00E65CA2" w:rsidRPr="00274987" w:rsidRDefault="00E65CA2" w:rsidP="00CD2B72">
      <w:pPr>
        <w:widowControl w:val="0"/>
        <w:spacing w:line="23" w:lineRule="atLeast"/>
        <w:ind w:firstLine="567"/>
        <w:jc w:val="both"/>
        <w:rPr>
          <w:color w:val="auto"/>
          <w:sz w:val="22"/>
          <w:szCs w:val="22"/>
          <w:lang w:eastAsia="zh-CN"/>
        </w:rPr>
      </w:pPr>
    </w:p>
    <w:p w:rsidR="00E65CA2" w:rsidRPr="00274987" w:rsidRDefault="00E65CA2" w:rsidP="001B66C3">
      <w:pPr>
        <w:widowControl w:val="0"/>
        <w:spacing w:line="23" w:lineRule="atLeast"/>
        <w:jc w:val="center"/>
        <w:rPr>
          <w:b/>
          <w:color w:val="auto"/>
          <w:szCs w:val="22"/>
          <w:lang w:eastAsia="zh-CN"/>
        </w:rPr>
      </w:pPr>
      <w:r w:rsidRPr="00274987">
        <w:rPr>
          <w:b/>
          <w:color w:val="auto"/>
          <w:szCs w:val="22"/>
          <w:lang w:eastAsia="zh-CN"/>
        </w:rPr>
        <w:t xml:space="preserve">Перечень незарегистрированного недвижимого имущества, </w:t>
      </w:r>
      <w:r w:rsidRPr="00274987">
        <w:rPr>
          <w:b/>
          <w:color w:val="auto"/>
          <w:szCs w:val="22"/>
          <w:lang w:eastAsia="zh-CN"/>
        </w:rPr>
        <w:br/>
        <w:t>входящего в состав объекта Соглашения</w:t>
      </w:r>
    </w:p>
    <w:p w:rsidR="001B66C3" w:rsidRPr="00274987" w:rsidRDefault="001B66C3" w:rsidP="001B66C3">
      <w:pPr>
        <w:widowControl w:val="0"/>
        <w:spacing w:line="23" w:lineRule="atLeast"/>
        <w:rPr>
          <w:color w:val="000000" w:themeColor="text1"/>
          <w:szCs w:val="22"/>
          <w:lang w:eastAsia="zh-CN"/>
        </w:rPr>
      </w:pPr>
    </w:p>
    <w:p w:rsidR="001475CB" w:rsidRPr="00274987" w:rsidRDefault="00DF5A69" w:rsidP="001475CB">
      <w:pPr>
        <w:widowControl w:val="0"/>
        <w:spacing w:line="23" w:lineRule="atLeast"/>
        <w:jc w:val="both"/>
        <w:rPr>
          <w:color w:val="000000" w:themeColor="text1"/>
          <w:lang w:eastAsia="zh-CN"/>
        </w:rPr>
      </w:pPr>
      <w:r w:rsidRPr="00274987">
        <w:rPr>
          <w:color w:val="000000" w:themeColor="text1"/>
          <w:lang w:eastAsia="zh-CN"/>
        </w:rPr>
        <w:t>1.</w:t>
      </w:r>
    </w:p>
    <w:p w:rsidR="00DF5A69" w:rsidRPr="00274987" w:rsidRDefault="00DF5A69" w:rsidP="001475CB">
      <w:pPr>
        <w:widowControl w:val="0"/>
        <w:spacing w:line="23" w:lineRule="atLeast"/>
        <w:jc w:val="both"/>
        <w:rPr>
          <w:color w:val="000000" w:themeColor="text1"/>
          <w:sz w:val="22"/>
          <w:szCs w:val="22"/>
          <w:lang w:eastAsia="zh-CN"/>
        </w:rPr>
      </w:pPr>
      <w:r w:rsidRPr="00274987">
        <w:rPr>
          <w:color w:val="000000" w:themeColor="text1"/>
          <w:lang w:eastAsia="zh-CN"/>
        </w:rPr>
        <w:t>2</w:t>
      </w:r>
      <w:r w:rsidRPr="00274987">
        <w:rPr>
          <w:color w:val="000000" w:themeColor="text1"/>
          <w:sz w:val="22"/>
          <w:szCs w:val="22"/>
          <w:lang w:eastAsia="zh-CN"/>
        </w:rPr>
        <w:t>.</w:t>
      </w:r>
    </w:p>
    <w:p w:rsidR="00DF5A69" w:rsidRPr="00274987" w:rsidRDefault="00DF5A69" w:rsidP="001475CB">
      <w:pPr>
        <w:widowControl w:val="0"/>
        <w:spacing w:line="23" w:lineRule="atLeast"/>
        <w:jc w:val="both"/>
        <w:rPr>
          <w:color w:val="000000" w:themeColor="text1"/>
          <w:sz w:val="22"/>
          <w:szCs w:val="22"/>
          <w:lang w:eastAsia="zh-CN"/>
        </w:rPr>
      </w:pPr>
    </w:p>
    <w:p w:rsidR="00DF5A69" w:rsidRPr="00274987" w:rsidRDefault="00DF5A69" w:rsidP="001475CB">
      <w:pPr>
        <w:widowControl w:val="0"/>
        <w:spacing w:line="23" w:lineRule="atLeast"/>
        <w:jc w:val="both"/>
        <w:rPr>
          <w:color w:val="FF0000"/>
          <w:sz w:val="22"/>
          <w:szCs w:val="22"/>
          <w:lang w:eastAsia="zh-C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9"/>
        <w:gridCol w:w="5132"/>
      </w:tblGrid>
      <w:tr w:rsidR="009D2629" w:rsidRPr="00274987" w:rsidTr="00C60AD9">
        <w:tc>
          <w:tcPr>
            <w:tcW w:w="7393" w:type="dxa"/>
          </w:tcPr>
          <w:p w:rsidR="009D2629" w:rsidRPr="00274987" w:rsidRDefault="009D2629" w:rsidP="00C60AD9">
            <w:pPr>
              <w:jc w:val="both"/>
              <w:rPr>
                <w:color w:val="auto"/>
                <w:lang w:eastAsia="en-US"/>
              </w:rPr>
            </w:pPr>
            <w:r w:rsidRPr="00274987">
              <w:rPr>
                <w:b/>
                <w:color w:val="auto"/>
                <w:lang w:eastAsia="en-US"/>
              </w:rPr>
              <w:t>КОНЦЕНДЕНТ</w:t>
            </w:r>
            <w:r w:rsidRPr="00274987">
              <w:rPr>
                <w:color w:val="auto"/>
                <w:lang w:eastAsia="en-US"/>
              </w:rPr>
              <w:t>:</w:t>
            </w:r>
          </w:p>
          <w:p w:rsidR="00DF5A69" w:rsidRPr="00274987" w:rsidRDefault="00DF5A69" w:rsidP="00C60AD9">
            <w:pPr>
              <w:jc w:val="both"/>
              <w:rPr>
                <w:color w:val="auto"/>
                <w:lang w:eastAsia="en-US"/>
              </w:rPr>
            </w:pPr>
          </w:p>
          <w:p w:rsidR="00DF5A69" w:rsidRPr="00274987" w:rsidRDefault="00DF5A69" w:rsidP="00C60AD9">
            <w:pPr>
              <w:jc w:val="both"/>
              <w:rPr>
                <w:color w:val="auto"/>
                <w:lang w:eastAsia="en-US"/>
              </w:rPr>
            </w:pPr>
          </w:p>
          <w:p w:rsidR="009D2629" w:rsidRPr="00274987" w:rsidRDefault="009D2629" w:rsidP="00DF5A69">
            <w:pPr>
              <w:jc w:val="both"/>
              <w:rPr>
                <w:b/>
                <w:color w:val="auto"/>
                <w:lang w:eastAsia="en-US"/>
              </w:rPr>
            </w:pPr>
            <w:r w:rsidRPr="00274987">
              <w:rPr>
                <w:color w:val="auto"/>
                <w:lang w:eastAsia="en-US"/>
              </w:rPr>
              <w:t>________________/</w:t>
            </w:r>
            <w:r w:rsidR="00DF5A69" w:rsidRPr="00274987">
              <w:rPr>
                <w:color w:val="auto"/>
                <w:u w:val="single"/>
                <w:lang w:eastAsia="en-US"/>
              </w:rPr>
              <w:t>_______________</w:t>
            </w:r>
            <w:r w:rsidRPr="00274987">
              <w:rPr>
                <w:color w:val="auto"/>
                <w:lang w:eastAsia="en-US"/>
              </w:rPr>
              <w:t>/</w:t>
            </w:r>
          </w:p>
        </w:tc>
        <w:tc>
          <w:tcPr>
            <w:tcW w:w="7393" w:type="dxa"/>
          </w:tcPr>
          <w:p w:rsidR="009D2629" w:rsidRPr="00274987" w:rsidRDefault="009D2629" w:rsidP="00C60AD9">
            <w:pPr>
              <w:jc w:val="both"/>
              <w:rPr>
                <w:color w:val="auto"/>
                <w:lang w:eastAsia="en-US"/>
              </w:rPr>
            </w:pPr>
            <w:r w:rsidRPr="00274987">
              <w:rPr>
                <w:b/>
                <w:color w:val="auto"/>
                <w:lang w:eastAsia="en-US"/>
              </w:rPr>
              <w:t>КОНЦЕССИОНЕР</w:t>
            </w:r>
            <w:r w:rsidRPr="00274987">
              <w:rPr>
                <w:color w:val="auto"/>
                <w:lang w:eastAsia="en-US"/>
              </w:rPr>
              <w:t>:</w:t>
            </w:r>
          </w:p>
          <w:p w:rsidR="009D2629" w:rsidRPr="00274987" w:rsidRDefault="009D2629" w:rsidP="00C60AD9">
            <w:pPr>
              <w:jc w:val="both"/>
              <w:rPr>
                <w:color w:val="auto"/>
                <w:lang w:eastAsia="en-US"/>
              </w:rPr>
            </w:pPr>
          </w:p>
          <w:p w:rsidR="009D2629" w:rsidRPr="00274987" w:rsidRDefault="009D2629" w:rsidP="00C60AD9">
            <w:pPr>
              <w:jc w:val="both"/>
              <w:rPr>
                <w:b/>
                <w:color w:val="auto"/>
                <w:lang w:eastAsia="en-US"/>
              </w:rPr>
            </w:pPr>
          </w:p>
          <w:p w:rsidR="009D2629" w:rsidRPr="00274987" w:rsidRDefault="009D2629" w:rsidP="00DF5A69">
            <w:pPr>
              <w:jc w:val="both"/>
              <w:rPr>
                <w:b/>
                <w:color w:val="auto"/>
                <w:lang w:eastAsia="en-US"/>
              </w:rPr>
            </w:pPr>
            <w:r w:rsidRPr="00274987">
              <w:rPr>
                <w:color w:val="auto"/>
                <w:lang w:eastAsia="en-US"/>
              </w:rPr>
              <w:t>_______________/</w:t>
            </w:r>
            <w:r w:rsidR="00DF5A69" w:rsidRPr="00274987">
              <w:rPr>
                <w:color w:val="auto"/>
                <w:lang w:eastAsia="en-US"/>
              </w:rPr>
              <w:t>_______________</w:t>
            </w:r>
            <w:r w:rsidRPr="00274987">
              <w:rPr>
                <w:color w:val="auto"/>
                <w:lang w:eastAsia="en-US"/>
              </w:rPr>
              <w:t>/</w:t>
            </w:r>
          </w:p>
        </w:tc>
      </w:tr>
      <w:tr w:rsidR="009D2629" w:rsidRPr="00D16124" w:rsidTr="00C60AD9">
        <w:tc>
          <w:tcPr>
            <w:tcW w:w="7393" w:type="dxa"/>
          </w:tcPr>
          <w:p w:rsidR="009D2629" w:rsidRPr="00274987" w:rsidRDefault="009D2629" w:rsidP="00C60AD9">
            <w:pPr>
              <w:jc w:val="both"/>
              <w:rPr>
                <w:b/>
                <w:color w:val="auto"/>
                <w:highlight w:val="yellow"/>
                <w:lang w:eastAsia="en-US"/>
              </w:rPr>
            </w:pPr>
          </w:p>
          <w:p w:rsidR="009D2629" w:rsidRPr="00274987" w:rsidRDefault="009D2629" w:rsidP="00C60AD9">
            <w:pPr>
              <w:jc w:val="both"/>
              <w:rPr>
                <w:b/>
                <w:color w:val="auto"/>
                <w:lang w:eastAsia="en-US"/>
              </w:rPr>
            </w:pPr>
            <w:r w:rsidRPr="00274987">
              <w:rPr>
                <w:b/>
                <w:color w:val="auto"/>
                <w:lang w:eastAsia="en-US"/>
              </w:rPr>
              <w:t>ПРЕДПРИЯТИЕ:</w:t>
            </w:r>
          </w:p>
          <w:p w:rsidR="009D2629" w:rsidRPr="00274987" w:rsidRDefault="009D2629" w:rsidP="00C60AD9">
            <w:pPr>
              <w:jc w:val="both"/>
              <w:rPr>
                <w:b/>
                <w:color w:val="auto"/>
                <w:lang w:eastAsia="en-US"/>
              </w:rPr>
            </w:pPr>
          </w:p>
          <w:p w:rsidR="009D2629" w:rsidRPr="00274987" w:rsidRDefault="009D2629" w:rsidP="00C60AD9">
            <w:pPr>
              <w:jc w:val="both"/>
              <w:rPr>
                <w:color w:val="auto"/>
                <w:lang w:eastAsia="en-US"/>
              </w:rPr>
            </w:pPr>
            <w:r w:rsidRPr="00274987">
              <w:rPr>
                <w:color w:val="auto"/>
                <w:lang w:eastAsia="en-US"/>
              </w:rPr>
              <w:t>Директор</w:t>
            </w:r>
          </w:p>
          <w:p w:rsidR="009D2629" w:rsidRPr="00274987" w:rsidRDefault="009D2629" w:rsidP="00C60AD9">
            <w:pPr>
              <w:jc w:val="both"/>
              <w:rPr>
                <w:color w:val="auto"/>
                <w:lang w:eastAsia="en-US"/>
              </w:rPr>
            </w:pPr>
          </w:p>
          <w:p w:rsidR="009D2629" w:rsidRPr="00274987" w:rsidRDefault="009D2629" w:rsidP="00DF5A69">
            <w:pPr>
              <w:jc w:val="both"/>
              <w:rPr>
                <w:color w:val="auto"/>
                <w:highlight w:val="yellow"/>
                <w:lang w:eastAsia="en-US"/>
              </w:rPr>
            </w:pPr>
            <w:r w:rsidRPr="00274987">
              <w:rPr>
                <w:color w:val="auto"/>
                <w:lang w:eastAsia="en-US"/>
              </w:rPr>
              <w:t>________________/</w:t>
            </w:r>
            <w:r w:rsidR="00DF5A69" w:rsidRPr="00274987">
              <w:rPr>
                <w:color w:val="auto"/>
                <w:lang w:eastAsia="en-US"/>
              </w:rPr>
              <w:t>________________</w:t>
            </w:r>
            <w:r w:rsidRPr="00274987">
              <w:rPr>
                <w:color w:val="auto"/>
                <w:lang w:eastAsia="en-US"/>
              </w:rPr>
              <w:t>/</w:t>
            </w:r>
          </w:p>
        </w:tc>
        <w:tc>
          <w:tcPr>
            <w:tcW w:w="7393" w:type="dxa"/>
          </w:tcPr>
          <w:p w:rsidR="009D2629" w:rsidRPr="00274987" w:rsidRDefault="009D2629" w:rsidP="00C60AD9">
            <w:pPr>
              <w:jc w:val="both"/>
              <w:rPr>
                <w:b/>
                <w:color w:val="auto"/>
                <w:highlight w:val="yellow"/>
                <w:lang w:eastAsia="en-US"/>
              </w:rPr>
            </w:pPr>
          </w:p>
          <w:p w:rsidR="00274987" w:rsidRPr="00274987" w:rsidRDefault="00274987" w:rsidP="00274987">
            <w:pPr>
              <w:jc w:val="both"/>
              <w:rPr>
                <w:b/>
              </w:rPr>
            </w:pPr>
            <w:r w:rsidRPr="00274987">
              <w:rPr>
                <w:b/>
              </w:rPr>
              <w:t>СУБЪЕКТ:</w:t>
            </w:r>
          </w:p>
          <w:p w:rsidR="00274987" w:rsidRPr="00274987" w:rsidRDefault="00274987" w:rsidP="00274987">
            <w:pPr>
              <w:jc w:val="both"/>
              <w:rPr>
                <w:b/>
              </w:rPr>
            </w:pPr>
          </w:p>
          <w:p w:rsidR="00274987" w:rsidRPr="00274987" w:rsidRDefault="00274987" w:rsidP="00274987">
            <w:pPr>
              <w:jc w:val="both"/>
            </w:pPr>
            <w:proofErr w:type="spellStart"/>
            <w:r w:rsidRPr="00274987">
              <w:t>Врио</w:t>
            </w:r>
            <w:proofErr w:type="spellEnd"/>
            <w:r w:rsidRPr="00274987">
              <w:t xml:space="preserve"> Губернатора </w:t>
            </w:r>
          </w:p>
          <w:p w:rsidR="00274987" w:rsidRPr="00274987" w:rsidRDefault="00274987" w:rsidP="00274987">
            <w:pPr>
              <w:jc w:val="both"/>
            </w:pPr>
            <w:r w:rsidRPr="00274987">
              <w:t>Кировской области</w:t>
            </w:r>
          </w:p>
          <w:p w:rsidR="00274987" w:rsidRPr="00274987" w:rsidRDefault="00274987" w:rsidP="00274987">
            <w:pPr>
              <w:jc w:val="both"/>
            </w:pPr>
          </w:p>
          <w:p w:rsidR="009D2629" w:rsidRPr="00D16124" w:rsidRDefault="00274987" w:rsidP="00274987">
            <w:pPr>
              <w:jc w:val="both"/>
              <w:rPr>
                <w:b/>
                <w:color w:val="auto"/>
                <w:lang w:eastAsia="en-US"/>
              </w:rPr>
            </w:pPr>
            <w:r w:rsidRPr="00274987">
              <w:t>________________________ А.В. Соколов</w:t>
            </w:r>
          </w:p>
        </w:tc>
      </w:tr>
    </w:tbl>
    <w:p w:rsidR="001475CB" w:rsidRPr="00D16124" w:rsidRDefault="001475CB" w:rsidP="001475CB">
      <w:pPr>
        <w:widowControl w:val="0"/>
        <w:spacing w:line="23" w:lineRule="atLeast"/>
        <w:jc w:val="both"/>
        <w:rPr>
          <w:color w:val="auto"/>
          <w:sz w:val="22"/>
          <w:szCs w:val="22"/>
          <w:lang w:eastAsia="zh-CN"/>
        </w:rPr>
      </w:pPr>
    </w:p>
    <w:p w:rsidR="001475CB" w:rsidRPr="00D16124" w:rsidRDefault="001475CB" w:rsidP="001475CB">
      <w:pPr>
        <w:widowControl w:val="0"/>
        <w:autoSpaceDE w:val="0"/>
        <w:autoSpaceDN w:val="0"/>
        <w:adjustRightInd w:val="0"/>
        <w:jc w:val="center"/>
        <w:rPr>
          <w:color w:val="auto"/>
        </w:rPr>
      </w:pPr>
    </w:p>
    <w:p w:rsidR="001475CB" w:rsidRDefault="001475CB" w:rsidP="001475CB">
      <w:pPr>
        <w:widowControl w:val="0"/>
        <w:autoSpaceDE w:val="0"/>
        <w:autoSpaceDN w:val="0"/>
        <w:adjustRightInd w:val="0"/>
        <w:jc w:val="both"/>
      </w:pPr>
    </w:p>
    <w:p w:rsidR="001475CB" w:rsidRPr="001475CB" w:rsidRDefault="001475CB">
      <w:pPr>
        <w:widowControl w:val="0"/>
        <w:spacing w:line="23" w:lineRule="atLeast"/>
        <w:jc w:val="both"/>
        <w:rPr>
          <w:color w:val="FF0000"/>
          <w:sz w:val="22"/>
          <w:szCs w:val="22"/>
          <w:lang w:eastAsia="zh-CN"/>
        </w:rPr>
      </w:pPr>
      <w:bookmarkStart w:id="6" w:name="_GoBack"/>
      <w:bookmarkEnd w:id="6"/>
    </w:p>
    <w:sectPr w:rsidR="001475CB" w:rsidRPr="001475CB" w:rsidSect="00157D7B">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F57" w:rsidRDefault="005D5F57">
      <w:r>
        <w:separator/>
      </w:r>
    </w:p>
  </w:endnote>
  <w:endnote w:type="continuationSeparator" w:id="0">
    <w:p w:rsidR="005D5F57" w:rsidRDefault="005D5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F3" w:rsidRDefault="001E2EF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F3" w:rsidRDefault="00EF3B87">
    <w:pPr>
      <w:pStyle w:val="af1"/>
      <w:jc w:val="right"/>
    </w:pPr>
    <w:fldSimple w:instr=" PAGE ">
      <w:r w:rsidR="008658A9">
        <w:rPr>
          <w:noProof/>
        </w:rPr>
        <w:t>19</w:t>
      </w:r>
    </w:fldSimple>
  </w:p>
  <w:p w:rsidR="001E2EF3" w:rsidRDefault="001E2EF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F3" w:rsidRDefault="001E2E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F57" w:rsidRDefault="005D5F57">
      <w:r>
        <w:separator/>
      </w:r>
    </w:p>
  </w:footnote>
  <w:footnote w:type="continuationSeparator" w:id="0">
    <w:p w:rsidR="005D5F57" w:rsidRDefault="005D5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hint="default"/>
        <w:sz w:val="24"/>
        <w:szCs w:val="24"/>
      </w:rPr>
    </w:lvl>
  </w:abstractNum>
  <w:abstractNum w:abstractNumId="1">
    <w:nsid w:val="00000004"/>
    <w:multiLevelType w:val="multilevel"/>
    <w:tmpl w:val="00000004"/>
    <w:name w:val="WW8Num5"/>
    <w:lvl w:ilvl="0">
      <w:start w:val="1"/>
      <w:numFmt w:val="decimal"/>
      <w:lvlText w:val="%1."/>
      <w:lvlJc w:val="left"/>
      <w:pPr>
        <w:tabs>
          <w:tab w:val="num" w:pos="0"/>
        </w:tabs>
        <w:ind w:left="360" w:hanging="360"/>
      </w:pPr>
      <w:rPr>
        <w:rFonts w:cs="Times New Roman" w:hint="default"/>
        <w:sz w:val="24"/>
        <w:szCs w:val="24"/>
      </w:rPr>
    </w:lvl>
    <w:lvl w:ilvl="1">
      <w:start w:val="1"/>
      <w:numFmt w:val="decimal"/>
      <w:lvlText w:val="%1.%2."/>
      <w:lvlJc w:val="left"/>
      <w:pPr>
        <w:tabs>
          <w:tab w:val="num" w:pos="0"/>
        </w:tabs>
        <w:ind w:left="1062" w:hanging="360"/>
      </w:pPr>
      <w:rPr>
        <w:rFonts w:cs="Times New Roman" w:hint="default"/>
        <w:sz w:val="24"/>
        <w:szCs w:val="24"/>
      </w:rPr>
    </w:lvl>
    <w:lvl w:ilvl="2">
      <w:start w:val="1"/>
      <w:numFmt w:val="decimal"/>
      <w:lvlText w:val="%1.%2.%3."/>
      <w:lvlJc w:val="left"/>
      <w:pPr>
        <w:tabs>
          <w:tab w:val="num" w:pos="0"/>
        </w:tabs>
        <w:ind w:left="2124" w:hanging="720"/>
      </w:pPr>
      <w:rPr>
        <w:rFonts w:cs="Times New Roman" w:hint="default"/>
        <w:sz w:val="24"/>
        <w:szCs w:val="24"/>
      </w:rPr>
    </w:lvl>
    <w:lvl w:ilvl="3">
      <w:start w:val="1"/>
      <w:numFmt w:val="decimal"/>
      <w:lvlText w:val="%1.%2.%3.%4."/>
      <w:lvlJc w:val="left"/>
      <w:pPr>
        <w:tabs>
          <w:tab w:val="num" w:pos="0"/>
        </w:tabs>
        <w:ind w:left="2826" w:hanging="720"/>
      </w:pPr>
      <w:rPr>
        <w:rFonts w:cs="Times New Roman" w:hint="default"/>
        <w:sz w:val="24"/>
        <w:szCs w:val="24"/>
      </w:rPr>
    </w:lvl>
    <w:lvl w:ilvl="4">
      <w:start w:val="1"/>
      <w:numFmt w:val="decimal"/>
      <w:lvlText w:val="%1.%2.%3.%4.%5."/>
      <w:lvlJc w:val="left"/>
      <w:pPr>
        <w:tabs>
          <w:tab w:val="num" w:pos="0"/>
        </w:tabs>
        <w:ind w:left="3888" w:hanging="1080"/>
      </w:pPr>
      <w:rPr>
        <w:rFonts w:cs="Times New Roman" w:hint="default"/>
        <w:sz w:val="24"/>
        <w:szCs w:val="24"/>
      </w:rPr>
    </w:lvl>
    <w:lvl w:ilvl="5">
      <w:start w:val="1"/>
      <w:numFmt w:val="decimal"/>
      <w:lvlText w:val="%1.%2.%3.%4.%5.%6."/>
      <w:lvlJc w:val="left"/>
      <w:pPr>
        <w:tabs>
          <w:tab w:val="num" w:pos="0"/>
        </w:tabs>
        <w:ind w:left="4590" w:hanging="1080"/>
      </w:pPr>
      <w:rPr>
        <w:rFonts w:cs="Times New Roman" w:hint="default"/>
        <w:sz w:val="24"/>
        <w:szCs w:val="24"/>
      </w:rPr>
    </w:lvl>
    <w:lvl w:ilvl="6">
      <w:start w:val="1"/>
      <w:numFmt w:val="decimal"/>
      <w:lvlText w:val="%1.%2.%3.%4.%5.%6.%7."/>
      <w:lvlJc w:val="left"/>
      <w:pPr>
        <w:tabs>
          <w:tab w:val="num" w:pos="0"/>
        </w:tabs>
        <w:ind w:left="5652" w:hanging="1440"/>
      </w:pPr>
      <w:rPr>
        <w:rFonts w:cs="Times New Roman" w:hint="default"/>
        <w:sz w:val="24"/>
        <w:szCs w:val="24"/>
      </w:rPr>
    </w:lvl>
    <w:lvl w:ilvl="7">
      <w:start w:val="1"/>
      <w:numFmt w:val="decimal"/>
      <w:lvlText w:val="%1.%2.%3.%4.%5.%6.%7.%8."/>
      <w:lvlJc w:val="left"/>
      <w:pPr>
        <w:tabs>
          <w:tab w:val="num" w:pos="0"/>
        </w:tabs>
        <w:ind w:left="6354" w:hanging="1440"/>
      </w:pPr>
      <w:rPr>
        <w:rFonts w:cs="Times New Roman" w:hint="default"/>
        <w:sz w:val="24"/>
        <w:szCs w:val="24"/>
      </w:rPr>
    </w:lvl>
    <w:lvl w:ilvl="8">
      <w:start w:val="1"/>
      <w:numFmt w:val="decimal"/>
      <w:lvlText w:val="%1.%2.%3.%4.%5.%6.%7.%8.%9."/>
      <w:lvlJc w:val="left"/>
      <w:pPr>
        <w:tabs>
          <w:tab w:val="num" w:pos="0"/>
        </w:tabs>
        <w:ind w:left="7416" w:hanging="1800"/>
      </w:pPr>
      <w:rPr>
        <w:rFonts w:cs="Times New Roman" w:hint="default"/>
        <w:sz w:val="24"/>
        <w:szCs w:val="24"/>
      </w:rPr>
    </w:lvl>
  </w:abstractNum>
  <w:abstractNum w:abstractNumId="2">
    <w:nsid w:val="2D4F6810"/>
    <w:multiLevelType w:val="multilevel"/>
    <w:tmpl w:val="EF7275A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1A649D3"/>
    <w:multiLevelType w:val="multilevel"/>
    <w:tmpl w:val="BE8A5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B374F3"/>
    <w:multiLevelType w:val="multilevel"/>
    <w:tmpl w:val="EF7275A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90A209E"/>
    <w:multiLevelType w:val="multilevel"/>
    <w:tmpl w:val="E850E7EC"/>
    <w:lvl w:ilvl="0">
      <w:start w:val="1"/>
      <w:numFmt w:val="decimal"/>
      <w:lvlText w:val="%1"/>
      <w:lvlJc w:val="left"/>
      <w:pPr>
        <w:ind w:left="395" w:hanging="360"/>
      </w:pPr>
    </w:lvl>
    <w:lvl w:ilvl="1">
      <w:start w:val="1"/>
      <w:numFmt w:val="decimal"/>
      <w:lvlText w:val="%2"/>
      <w:lvlJc w:val="left"/>
      <w:pPr>
        <w:ind w:left="1353" w:hanging="360"/>
      </w:pPr>
    </w:lvl>
    <w:lvl w:ilvl="2">
      <w:start w:val="1"/>
      <w:numFmt w:val="decimal"/>
      <w:lvlText w:val="%3"/>
      <w:lvlJc w:val="left"/>
      <w:pPr>
        <w:ind w:left="755" w:hanging="720"/>
      </w:pPr>
    </w:lvl>
    <w:lvl w:ilvl="3">
      <w:start w:val="1"/>
      <w:numFmt w:val="decimal"/>
      <w:lvlText w:val="%4"/>
      <w:lvlJc w:val="left"/>
      <w:pPr>
        <w:ind w:left="755" w:hanging="720"/>
      </w:pPr>
    </w:lvl>
    <w:lvl w:ilvl="4">
      <w:start w:val="1"/>
      <w:numFmt w:val="decimal"/>
      <w:lvlText w:val="%5"/>
      <w:lvlJc w:val="left"/>
      <w:pPr>
        <w:ind w:left="1115" w:hanging="1080"/>
      </w:pPr>
    </w:lvl>
    <w:lvl w:ilvl="5">
      <w:start w:val="1"/>
      <w:numFmt w:val="decimal"/>
      <w:lvlText w:val="%6"/>
      <w:lvlJc w:val="left"/>
      <w:pPr>
        <w:ind w:left="1115" w:hanging="1080"/>
      </w:pPr>
    </w:lvl>
    <w:lvl w:ilvl="6">
      <w:start w:val="1"/>
      <w:numFmt w:val="decimal"/>
      <w:lvlText w:val="%7"/>
      <w:lvlJc w:val="left"/>
      <w:pPr>
        <w:ind w:left="1475" w:hanging="1440"/>
      </w:pPr>
    </w:lvl>
    <w:lvl w:ilvl="7">
      <w:start w:val="1"/>
      <w:numFmt w:val="decimal"/>
      <w:lvlText w:val="%8"/>
      <w:lvlJc w:val="left"/>
      <w:pPr>
        <w:ind w:left="1475" w:hanging="1440"/>
      </w:pPr>
    </w:lvl>
    <w:lvl w:ilvl="8">
      <w:start w:val="1"/>
      <w:numFmt w:val="decimal"/>
      <w:lvlText w:val="%9"/>
      <w:lvlJc w:val="left"/>
      <w:pPr>
        <w:ind w:left="1835" w:hanging="1800"/>
      </w:pPr>
    </w:lvl>
  </w:abstractNum>
  <w:abstractNum w:abstractNumId="6">
    <w:nsid w:val="73845C64"/>
    <w:multiLevelType w:val="multilevel"/>
    <w:tmpl w:val="666481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EE85F3F"/>
    <w:multiLevelType w:val="multilevel"/>
    <w:tmpl w:val="67D619D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330153"/>
    <w:rsid w:val="00002076"/>
    <w:rsid w:val="0001306D"/>
    <w:rsid w:val="00033092"/>
    <w:rsid w:val="00063926"/>
    <w:rsid w:val="00063C88"/>
    <w:rsid w:val="000704C7"/>
    <w:rsid w:val="00075974"/>
    <w:rsid w:val="00077812"/>
    <w:rsid w:val="000832B0"/>
    <w:rsid w:val="00083EA1"/>
    <w:rsid w:val="00092350"/>
    <w:rsid w:val="00094540"/>
    <w:rsid w:val="00096F97"/>
    <w:rsid w:val="000B58EF"/>
    <w:rsid w:val="000E0889"/>
    <w:rsid w:val="000E5077"/>
    <w:rsid w:val="000E67A4"/>
    <w:rsid w:val="000F0774"/>
    <w:rsid w:val="000F1619"/>
    <w:rsid w:val="000F240B"/>
    <w:rsid w:val="00100820"/>
    <w:rsid w:val="00110621"/>
    <w:rsid w:val="00110BA0"/>
    <w:rsid w:val="001150DC"/>
    <w:rsid w:val="0012203D"/>
    <w:rsid w:val="001426FA"/>
    <w:rsid w:val="00143DDA"/>
    <w:rsid w:val="001475CB"/>
    <w:rsid w:val="00154475"/>
    <w:rsid w:val="00157D7B"/>
    <w:rsid w:val="0017618A"/>
    <w:rsid w:val="001848FA"/>
    <w:rsid w:val="00186884"/>
    <w:rsid w:val="001922BE"/>
    <w:rsid w:val="00195F10"/>
    <w:rsid w:val="001A38EB"/>
    <w:rsid w:val="001B3335"/>
    <w:rsid w:val="001B3467"/>
    <w:rsid w:val="001B66C3"/>
    <w:rsid w:val="001B797E"/>
    <w:rsid w:val="001C5DC9"/>
    <w:rsid w:val="001D63D2"/>
    <w:rsid w:val="001E0D29"/>
    <w:rsid w:val="001E2EF3"/>
    <w:rsid w:val="0020462B"/>
    <w:rsid w:val="00214785"/>
    <w:rsid w:val="00221AB6"/>
    <w:rsid w:val="0022318F"/>
    <w:rsid w:val="00240056"/>
    <w:rsid w:val="002420E6"/>
    <w:rsid w:val="00264CE3"/>
    <w:rsid w:val="00274987"/>
    <w:rsid w:val="00277FA9"/>
    <w:rsid w:val="00280433"/>
    <w:rsid w:val="002814D8"/>
    <w:rsid w:val="00295AFA"/>
    <w:rsid w:val="002A3E06"/>
    <w:rsid w:val="002B70DE"/>
    <w:rsid w:val="002C4319"/>
    <w:rsid w:val="002C75CD"/>
    <w:rsid w:val="002E52B7"/>
    <w:rsid w:val="002E7899"/>
    <w:rsid w:val="002E7A13"/>
    <w:rsid w:val="002F7EFF"/>
    <w:rsid w:val="00321876"/>
    <w:rsid w:val="00330153"/>
    <w:rsid w:val="00347D45"/>
    <w:rsid w:val="0036032D"/>
    <w:rsid w:val="00370D69"/>
    <w:rsid w:val="00383AA7"/>
    <w:rsid w:val="003949AA"/>
    <w:rsid w:val="003A4DAE"/>
    <w:rsid w:val="003B521F"/>
    <w:rsid w:val="003E459C"/>
    <w:rsid w:val="003F0D0B"/>
    <w:rsid w:val="004068C4"/>
    <w:rsid w:val="00415547"/>
    <w:rsid w:val="004200CB"/>
    <w:rsid w:val="004229DB"/>
    <w:rsid w:val="004249E6"/>
    <w:rsid w:val="00464BA2"/>
    <w:rsid w:val="0046749B"/>
    <w:rsid w:val="004676F5"/>
    <w:rsid w:val="00470CF1"/>
    <w:rsid w:val="00484006"/>
    <w:rsid w:val="00485EAA"/>
    <w:rsid w:val="00491AED"/>
    <w:rsid w:val="004A568A"/>
    <w:rsid w:val="004A64CA"/>
    <w:rsid w:val="004A735A"/>
    <w:rsid w:val="004B42AC"/>
    <w:rsid w:val="004D35A0"/>
    <w:rsid w:val="004F6379"/>
    <w:rsid w:val="00505B4B"/>
    <w:rsid w:val="00532D94"/>
    <w:rsid w:val="00541175"/>
    <w:rsid w:val="00542D52"/>
    <w:rsid w:val="00554E22"/>
    <w:rsid w:val="005A2507"/>
    <w:rsid w:val="005A62CF"/>
    <w:rsid w:val="005B2E9A"/>
    <w:rsid w:val="005B65A2"/>
    <w:rsid w:val="005C7F20"/>
    <w:rsid w:val="005D5F57"/>
    <w:rsid w:val="005E3D2B"/>
    <w:rsid w:val="005F5C48"/>
    <w:rsid w:val="00620BE2"/>
    <w:rsid w:val="006272ED"/>
    <w:rsid w:val="0062746B"/>
    <w:rsid w:val="00627A81"/>
    <w:rsid w:val="006406B8"/>
    <w:rsid w:val="00645EB9"/>
    <w:rsid w:val="00662CA8"/>
    <w:rsid w:val="00673093"/>
    <w:rsid w:val="00684AAC"/>
    <w:rsid w:val="00691AD6"/>
    <w:rsid w:val="006A1249"/>
    <w:rsid w:val="006A5D9B"/>
    <w:rsid w:val="006A6358"/>
    <w:rsid w:val="006E2FE2"/>
    <w:rsid w:val="006F02B0"/>
    <w:rsid w:val="006F6B1A"/>
    <w:rsid w:val="00706538"/>
    <w:rsid w:val="007068B2"/>
    <w:rsid w:val="00707D2C"/>
    <w:rsid w:val="00710B5C"/>
    <w:rsid w:val="00711D20"/>
    <w:rsid w:val="00714E60"/>
    <w:rsid w:val="00717DDD"/>
    <w:rsid w:val="0072638E"/>
    <w:rsid w:val="007363AA"/>
    <w:rsid w:val="00746244"/>
    <w:rsid w:val="00752B5C"/>
    <w:rsid w:val="00761D6A"/>
    <w:rsid w:val="007666D9"/>
    <w:rsid w:val="007773B1"/>
    <w:rsid w:val="00780754"/>
    <w:rsid w:val="007920D4"/>
    <w:rsid w:val="007A3D48"/>
    <w:rsid w:val="007D0435"/>
    <w:rsid w:val="007D405E"/>
    <w:rsid w:val="007D4D6E"/>
    <w:rsid w:val="007E103C"/>
    <w:rsid w:val="007F0CA0"/>
    <w:rsid w:val="00817E5C"/>
    <w:rsid w:val="00821553"/>
    <w:rsid w:val="00843E14"/>
    <w:rsid w:val="00857450"/>
    <w:rsid w:val="0086420A"/>
    <w:rsid w:val="008658A9"/>
    <w:rsid w:val="008721A4"/>
    <w:rsid w:val="0089490F"/>
    <w:rsid w:val="008B09DF"/>
    <w:rsid w:val="008B0CF0"/>
    <w:rsid w:val="008E3793"/>
    <w:rsid w:val="008F03CD"/>
    <w:rsid w:val="008F3903"/>
    <w:rsid w:val="008F6BB2"/>
    <w:rsid w:val="00923285"/>
    <w:rsid w:val="00927778"/>
    <w:rsid w:val="00966DAF"/>
    <w:rsid w:val="0097102C"/>
    <w:rsid w:val="00973586"/>
    <w:rsid w:val="009903AE"/>
    <w:rsid w:val="009A0F19"/>
    <w:rsid w:val="009C33B9"/>
    <w:rsid w:val="009D2629"/>
    <w:rsid w:val="009D47A0"/>
    <w:rsid w:val="009F4E4D"/>
    <w:rsid w:val="00A061F5"/>
    <w:rsid w:val="00A15616"/>
    <w:rsid w:val="00A22A37"/>
    <w:rsid w:val="00A32613"/>
    <w:rsid w:val="00A409D0"/>
    <w:rsid w:val="00A43C92"/>
    <w:rsid w:val="00A51252"/>
    <w:rsid w:val="00A5412F"/>
    <w:rsid w:val="00A5464E"/>
    <w:rsid w:val="00A56AB9"/>
    <w:rsid w:val="00A6078F"/>
    <w:rsid w:val="00A72BF0"/>
    <w:rsid w:val="00A747CC"/>
    <w:rsid w:val="00A97B7E"/>
    <w:rsid w:val="00AB472A"/>
    <w:rsid w:val="00AD0102"/>
    <w:rsid w:val="00AD2E1B"/>
    <w:rsid w:val="00AE6E0F"/>
    <w:rsid w:val="00AF0218"/>
    <w:rsid w:val="00AF7DBD"/>
    <w:rsid w:val="00B03FE3"/>
    <w:rsid w:val="00B10F40"/>
    <w:rsid w:val="00B13D73"/>
    <w:rsid w:val="00B325C5"/>
    <w:rsid w:val="00B34731"/>
    <w:rsid w:val="00B60DA8"/>
    <w:rsid w:val="00B63E02"/>
    <w:rsid w:val="00B6562C"/>
    <w:rsid w:val="00B93915"/>
    <w:rsid w:val="00B94699"/>
    <w:rsid w:val="00BA12CC"/>
    <w:rsid w:val="00BB6213"/>
    <w:rsid w:val="00BD23CE"/>
    <w:rsid w:val="00BD6E79"/>
    <w:rsid w:val="00BE73F3"/>
    <w:rsid w:val="00BF1932"/>
    <w:rsid w:val="00C14647"/>
    <w:rsid w:val="00C26DFE"/>
    <w:rsid w:val="00C4224D"/>
    <w:rsid w:val="00C60AD9"/>
    <w:rsid w:val="00C73321"/>
    <w:rsid w:val="00C86ECF"/>
    <w:rsid w:val="00C92704"/>
    <w:rsid w:val="00C944E5"/>
    <w:rsid w:val="00CA06F1"/>
    <w:rsid w:val="00CA5556"/>
    <w:rsid w:val="00CB2AD3"/>
    <w:rsid w:val="00CD2B72"/>
    <w:rsid w:val="00CD4A08"/>
    <w:rsid w:val="00CD63F8"/>
    <w:rsid w:val="00CE0836"/>
    <w:rsid w:val="00D00ACB"/>
    <w:rsid w:val="00D1099F"/>
    <w:rsid w:val="00D14F91"/>
    <w:rsid w:val="00D16124"/>
    <w:rsid w:val="00D17030"/>
    <w:rsid w:val="00D220AD"/>
    <w:rsid w:val="00D266C4"/>
    <w:rsid w:val="00D31CCA"/>
    <w:rsid w:val="00D35248"/>
    <w:rsid w:val="00D44F33"/>
    <w:rsid w:val="00D61C9D"/>
    <w:rsid w:val="00D61FC7"/>
    <w:rsid w:val="00D64098"/>
    <w:rsid w:val="00D71FDE"/>
    <w:rsid w:val="00D754E2"/>
    <w:rsid w:val="00D818AA"/>
    <w:rsid w:val="00D93F3B"/>
    <w:rsid w:val="00DA1140"/>
    <w:rsid w:val="00DC5CEE"/>
    <w:rsid w:val="00DC7B59"/>
    <w:rsid w:val="00DE1981"/>
    <w:rsid w:val="00DF09F0"/>
    <w:rsid w:val="00DF3E47"/>
    <w:rsid w:val="00DF5A69"/>
    <w:rsid w:val="00E06031"/>
    <w:rsid w:val="00E16F51"/>
    <w:rsid w:val="00E20E50"/>
    <w:rsid w:val="00E313CB"/>
    <w:rsid w:val="00E37F2D"/>
    <w:rsid w:val="00E40324"/>
    <w:rsid w:val="00E41A9F"/>
    <w:rsid w:val="00E62C2E"/>
    <w:rsid w:val="00E65CA2"/>
    <w:rsid w:val="00E91667"/>
    <w:rsid w:val="00EA0831"/>
    <w:rsid w:val="00EA1DD1"/>
    <w:rsid w:val="00EA538E"/>
    <w:rsid w:val="00EA713C"/>
    <w:rsid w:val="00EB4983"/>
    <w:rsid w:val="00ED0442"/>
    <w:rsid w:val="00EE7937"/>
    <w:rsid w:val="00EF3B87"/>
    <w:rsid w:val="00F12FD3"/>
    <w:rsid w:val="00F25C1A"/>
    <w:rsid w:val="00F3569E"/>
    <w:rsid w:val="00F40D44"/>
    <w:rsid w:val="00F41F28"/>
    <w:rsid w:val="00F655B6"/>
    <w:rsid w:val="00F840A1"/>
    <w:rsid w:val="00FA7F42"/>
    <w:rsid w:val="00FF2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A2"/>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CA4E31"/>
    <w:rPr>
      <w:color w:val="0000FF"/>
      <w:u w:val="single"/>
    </w:rPr>
  </w:style>
  <w:style w:type="character" w:customStyle="1" w:styleId="a3">
    <w:name w:val="Текст выноски Знак"/>
    <w:basedOn w:val="a0"/>
    <w:uiPriority w:val="99"/>
    <w:semiHidden/>
    <w:rsid w:val="00150B0B"/>
    <w:rPr>
      <w:rFonts w:ascii="Segoe UI" w:eastAsia="Times New Roman" w:hAnsi="Segoe UI" w:cs="Segoe UI"/>
      <w:sz w:val="18"/>
      <w:szCs w:val="18"/>
      <w:lang w:eastAsia="ru-RU"/>
    </w:rPr>
  </w:style>
  <w:style w:type="character" w:customStyle="1" w:styleId="WW8Num1z0">
    <w:name w:val="WW8Num1z0"/>
    <w:rsid w:val="00596164"/>
  </w:style>
  <w:style w:type="character" w:customStyle="1" w:styleId="a4">
    <w:name w:val="Абзац списка Знак"/>
    <w:uiPriority w:val="99"/>
    <w:locked/>
    <w:rsid w:val="00F40617"/>
    <w:rPr>
      <w:rFonts w:ascii="Times New Roman" w:eastAsia="Times New Roman" w:hAnsi="Times New Roman" w:cs="Times New Roman"/>
      <w:sz w:val="24"/>
      <w:szCs w:val="24"/>
      <w:lang w:eastAsia="ru-RU"/>
    </w:rPr>
  </w:style>
  <w:style w:type="paragraph" w:customStyle="1" w:styleId="a5">
    <w:name w:val="Заголовок"/>
    <w:basedOn w:val="a"/>
    <w:next w:val="a6"/>
    <w:rsid w:val="005B2E9A"/>
    <w:pPr>
      <w:keepNext/>
      <w:spacing w:before="240" w:after="120"/>
    </w:pPr>
    <w:rPr>
      <w:rFonts w:ascii="Liberation Sans" w:eastAsia="Microsoft YaHei" w:hAnsi="Liberation Sans" w:cs="Arial Unicode MS"/>
      <w:sz w:val="28"/>
      <w:szCs w:val="28"/>
    </w:rPr>
  </w:style>
  <w:style w:type="paragraph" w:styleId="a6">
    <w:name w:val="Body Text"/>
    <w:basedOn w:val="a"/>
    <w:rsid w:val="005B2E9A"/>
    <w:pPr>
      <w:spacing w:after="140" w:line="288" w:lineRule="auto"/>
    </w:pPr>
  </w:style>
  <w:style w:type="paragraph" w:styleId="a7">
    <w:name w:val="List"/>
    <w:basedOn w:val="a6"/>
    <w:rsid w:val="005B2E9A"/>
    <w:rPr>
      <w:rFonts w:cs="Arial Unicode MS"/>
    </w:rPr>
  </w:style>
  <w:style w:type="paragraph" w:styleId="a8">
    <w:name w:val="Title"/>
    <w:basedOn w:val="a"/>
    <w:rsid w:val="005B2E9A"/>
    <w:pPr>
      <w:suppressLineNumbers/>
      <w:spacing w:before="120" w:after="120"/>
    </w:pPr>
    <w:rPr>
      <w:rFonts w:cs="Arial Unicode MS"/>
      <w:i/>
      <w:iCs/>
    </w:rPr>
  </w:style>
  <w:style w:type="paragraph" w:styleId="a9">
    <w:name w:val="index heading"/>
    <w:basedOn w:val="a"/>
    <w:rsid w:val="005B2E9A"/>
    <w:pPr>
      <w:suppressLineNumbers/>
    </w:pPr>
    <w:rPr>
      <w:rFonts w:cs="Arial Unicode MS"/>
    </w:rPr>
  </w:style>
  <w:style w:type="paragraph" w:styleId="aa">
    <w:name w:val="List Paragraph"/>
    <w:basedOn w:val="a"/>
    <w:uiPriority w:val="99"/>
    <w:qFormat/>
    <w:rsid w:val="00CA4E31"/>
    <w:pPr>
      <w:ind w:left="720"/>
      <w:contextualSpacing/>
    </w:pPr>
  </w:style>
  <w:style w:type="paragraph" w:customStyle="1" w:styleId="ConsPlusNonformat">
    <w:name w:val="ConsPlusNonformat"/>
    <w:rsid w:val="00CA4E31"/>
    <w:pPr>
      <w:widowControl w:val="0"/>
      <w:suppressAutoHyphens/>
      <w:spacing w:line="240" w:lineRule="auto"/>
    </w:pPr>
    <w:rPr>
      <w:rFonts w:ascii="Courier New" w:eastAsia="Times New Roman" w:hAnsi="Courier New" w:cs="Courier New"/>
      <w:color w:val="00000A"/>
      <w:szCs w:val="20"/>
      <w:lang w:eastAsia="ru-RU"/>
    </w:rPr>
  </w:style>
  <w:style w:type="paragraph" w:customStyle="1" w:styleId="ab">
    <w:name w:val="Знак"/>
    <w:basedOn w:val="a"/>
    <w:rsid w:val="007A32ED"/>
    <w:pPr>
      <w:widowControl w:val="0"/>
      <w:spacing w:after="160" w:line="240" w:lineRule="exact"/>
      <w:jc w:val="right"/>
    </w:pPr>
    <w:rPr>
      <w:sz w:val="20"/>
      <w:szCs w:val="20"/>
      <w:lang w:val="en-GB" w:eastAsia="en-US"/>
    </w:rPr>
  </w:style>
  <w:style w:type="paragraph" w:styleId="ac">
    <w:name w:val="Normal (Web)"/>
    <w:basedOn w:val="a"/>
    <w:uiPriority w:val="99"/>
    <w:unhideWhenUsed/>
    <w:rsid w:val="00736321"/>
    <w:pPr>
      <w:spacing w:before="280" w:after="280"/>
    </w:pPr>
  </w:style>
  <w:style w:type="paragraph" w:customStyle="1" w:styleId="western">
    <w:name w:val="western"/>
    <w:basedOn w:val="a"/>
    <w:rsid w:val="00546409"/>
    <w:pPr>
      <w:spacing w:before="280" w:after="280"/>
    </w:pPr>
  </w:style>
  <w:style w:type="paragraph" w:styleId="ad">
    <w:name w:val="No Spacing"/>
    <w:uiPriority w:val="99"/>
    <w:qFormat/>
    <w:rsid w:val="008631BE"/>
    <w:pPr>
      <w:suppressAutoHyphens/>
      <w:spacing w:line="240" w:lineRule="auto"/>
    </w:pPr>
    <w:rPr>
      <w:rFonts w:cs="Times New Roman"/>
      <w:color w:val="00000A"/>
      <w:sz w:val="24"/>
    </w:rPr>
  </w:style>
  <w:style w:type="paragraph" w:styleId="ae">
    <w:name w:val="Balloon Text"/>
    <w:basedOn w:val="a"/>
    <w:uiPriority w:val="99"/>
    <w:semiHidden/>
    <w:unhideWhenUsed/>
    <w:rsid w:val="00150B0B"/>
    <w:rPr>
      <w:rFonts w:ascii="Segoe UI" w:hAnsi="Segoe UI" w:cs="Segoe UI"/>
      <w:sz w:val="18"/>
      <w:szCs w:val="18"/>
    </w:rPr>
  </w:style>
  <w:style w:type="table" w:styleId="af">
    <w:name w:val="Table Grid"/>
    <w:basedOn w:val="a1"/>
    <w:uiPriority w:val="59"/>
    <w:rsid w:val="00CA4E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205806"/>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39"/>
    <w:rsid w:val="00205806"/>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uiPriority w:val="39"/>
    <w:rsid w:val="00205806"/>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uiPriority w:val="39"/>
    <w:rsid w:val="00205806"/>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0161ED"/>
    <w:pPr>
      <w:spacing w:line="240" w:lineRule="auto"/>
    </w:pPr>
    <w:rPr>
      <w:rFonts w:eastAsiaTheme="minorEastAsia"/>
      <w:lang w:eastAsia="ru-RU"/>
    </w:rPr>
    <w:tblPr>
      <w:tblCellMar>
        <w:top w:w="0" w:type="dxa"/>
        <w:left w:w="0" w:type="dxa"/>
        <w:bottom w:w="0" w:type="dxa"/>
        <w:right w:w="0" w:type="dxa"/>
      </w:tblCellMar>
    </w:tblPr>
  </w:style>
  <w:style w:type="character" w:styleId="af0">
    <w:name w:val="Intense Emphasis"/>
    <w:basedOn w:val="a0"/>
    <w:uiPriority w:val="21"/>
    <w:qFormat/>
    <w:rsid w:val="001B3335"/>
    <w:rPr>
      <w:i/>
      <w:iCs/>
      <w:color w:val="5B9BD5" w:themeColor="accent1"/>
    </w:rPr>
  </w:style>
  <w:style w:type="character" w:customStyle="1" w:styleId="WW8Num4z1">
    <w:name w:val="WW8Num4z1"/>
    <w:rsid w:val="006272ED"/>
  </w:style>
  <w:style w:type="character" w:customStyle="1" w:styleId="WW8Num3z0">
    <w:name w:val="WW8Num3z0"/>
    <w:rsid w:val="006272ED"/>
    <w:rPr>
      <w:rFonts w:ascii="Symbol" w:hAnsi="Symbol" w:cs="Symbol" w:hint="default"/>
      <w:sz w:val="24"/>
      <w:szCs w:val="24"/>
    </w:rPr>
  </w:style>
  <w:style w:type="paragraph" w:styleId="af1">
    <w:name w:val="footer"/>
    <w:basedOn w:val="a"/>
    <w:link w:val="af2"/>
    <w:uiPriority w:val="99"/>
    <w:semiHidden/>
    <w:unhideWhenUsed/>
    <w:rsid w:val="00157D7B"/>
    <w:pPr>
      <w:tabs>
        <w:tab w:val="center" w:pos="4677"/>
        <w:tab w:val="right" w:pos="9355"/>
      </w:tabs>
    </w:pPr>
  </w:style>
  <w:style w:type="character" w:customStyle="1" w:styleId="af2">
    <w:name w:val="Нижний колонтитул Знак"/>
    <w:basedOn w:val="a0"/>
    <w:link w:val="af1"/>
    <w:uiPriority w:val="99"/>
    <w:semiHidden/>
    <w:rsid w:val="00157D7B"/>
    <w:rPr>
      <w:rFonts w:ascii="Times New Roman" w:eastAsia="Times New Roman" w:hAnsi="Times New Roman" w:cs="Times New Roman"/>
      <w:color w:val="00000A"/>
      <w:sz w:val="24"/>
      <w:szCs w:val="24"/>
      <w:lang w:eastAsia="ru-RU"/>
    </w:rPr>
  </w:style>
  <w:style w:type="character" w:styleId="af3">
    <w:name w:val="annotation reference"/>
    <w:basedOn w:val="a0"/>
    <w:uiPriority w:val="99"/>
    <w:unhideWhenUsed/>
    <w:rsid w:val="003B521F"/>
    <w:rPr>
      <w:sz w:val="16"/>
      <w:szCs w:val="16"/>
    </w:rPr>
  </w:style>
  <w:style w:type="paragraph" w:styleId="af4">
    <w:name w:val="annotation text"/>
    <w:aliases w:val="Знак1"/>
    <w:basedOn w:val="a"/>
    <w:link w:val="af5"/>
    <w:uiPriority w:val="99"/>
    <w:unhideWhenUsed/>
    <w:rsid w:val="003B521F"/>
    <w:rPr>
      <w:sz w:val="20"/>
      <w:szCs w:val="20"/>
    </w:rPr>
  </w:style>
  <w:style w:type="character" w:customStyle="1" w:styleId="af5">
    <w:name w:val="Текст примечания Знак"/>
    <w:aliases w:val="Знак1 Знак"/>
    <w:basedOn w:val="a0"/>
    <w:link w:val="af4"/>
    <w:uiPriority w:val="99"/>
    <w:rsid w:val="003B521F"/>
    <w:rPr>
      <w:rFonts w:ascii="Times New Roman" w:eastAsia="Times New Roman" w:hAnsi="Times New Roman" w:cs="Times New Roman"/>
      <w:color w:val="00000A"/>
      <w:szCs w:val="20"/>
      <w:lang w:eastAsia="ru-RU"/>
    </w:rPr>
  </w:style>
  <w:style w:type="paragraph" w:styleId="af6">
    <w:name w:val="annotation subject"/>
    <w:basedOn w:val="af4"/>
    <w:next w:val="af4"/>
    <w:link w:val="af7"/>
    <w:uiPriority w:val="99"/>
    <w:semiHidden/>
    <w:unhideWhenUsed/>
    <w:rsid w:val="003B521F"/>
    <w:rPr>
      <w:b/>
      <w:bCs/>
    </w:rPr>
  </w:style>
  <w:style w:type="character" w:customStyle="1" w:styleId="af7">
    <w:name w:val="Тема примечания Знак"/>
    <w:basedOn w:val="af5"/>
    <w:link w:val="af6"/>
    <w:uiPriority w:val="99"/>
    <w:semiHidden/>
    <w:rsid w:val="003B521F"/>
    <w:rPr>
      <w:rFonts w:ascii="Times New Roman" w:eastAsia="Times New Roman" w:hAnsi="Times New Roman" w:cs="Times New Roman"/>
      <w:b/>
      <w:bCs/>
      <w:color w:val="00000A"/>
      <w:szCs w:val="20"/>
      <w:lang w:eastAsia="ru-RU"/>
    </w:rPr>
  </w:style>
  <w:style w:type="character" w:customStyle="1" w:styleId="blk">
    <w:name w:val="blk"/>
    <w:uiPriority w:val="99"/>
    <w:rsid w:val="00541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A2"/>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CA4E31"/>
    <w:rPr>
      <w:color w:val="0000FF"/>
      <w:u w:val="single"/>
    </w:rPr>
  </w:style>
  <w:style w:type="character" w:customStyle="1" w:styleId="a3">
    <w:name w:val="Текст выноски Знак"/>
    <w:basedOn w:val="a0"/>
    <w:uiPriority w:val="99"/>
    <w:semiHidden/>
    <w:rsid w:val="00150B0B"/>
    <w:rPr>
      <w:rFonts w:ascii="Segoe UI" w:eastAsia="Times New Roman" w:hAnsi="Segoe UI" w:cs="Segoe UI"/>
      <w:sz w:val="18"/>
      <w:szCs w:val="18"/>
      <w:lang w:eastAsia="ru-RU"/>
    </w:rPr>
  </w:style>
  <w:style w:type="character" w:customStyle="1" w:styleId="WW8Num1z0">
    <w:name w:val="WW8Num1z0"/>
    <w:rsid w:val="00596164"/>
  </w:style>
  <w:style w:type="character" w:customStyle="1" w:styleId="a4">
    <w:name w:val="Абзац списка Знак"/>
    <w:uiPriority w:val="99"/>
    <w:locked/>
    <w:rsid w:val="00F40617"/>
    <w:rPr>
      <w:rFonts w:ascii="Times New Roman" w:eastAsia="Times New Roman" w:hAnsi="Times New Roman" w:cs="Times New Roman"/>
      <w:sz w:val="24"/>
      <w:szCs w:val="24"/>
      <w:lang w:eastAsia="ru-RU"/>
    </w:rPr>
  </w:style>
  <w:style w:type="paragraph" w:customStyle="1" w:styleId="a5">
    <w:name w:val="Заголовок"/>
    <w:basedOn w:val="a"/>
    <w:next w:val="a6"/>
    <w:rsid w:val="005B2E9A"/>
    <w:pPr>
      <w:keepNext/>
      <w:spacing w:before="240" w:after="120"/>
    </w:pPr>
    <w:rPr>
      <w:rFonts w:ascii="Liberation Sans" w:eastAsia="Microsoft YaHei" w:hAnsi="Liberation Sans" w:cs="Arial Unicode MS"/>
      <w:sz w:val="28"/>
      <w:szCs w:val="28"/>
    </w:rPr>
  </w:style>
  <w:style w:type="paragraph" w:styleId="a6">
    <w:name w:val="Body Text"/>
    <w:basedOn w:val="a"/>
    <w:rsid w:val="005B2E9A"/>
    <w:pPr>
      <w:spacing w:after="140" w:line="288" w:lineRule="auto"/>
    </w:pPr>
  </w:style>
  <w:style w:type="paragraph" w:styleId="a7">
    <w:name w:val="List"/>
    <w:basedOn w:val="a6"/>
    <w:rsid w:val="005B2E9A"/>
    <w:rPr>
      <w:rFonts w:cs="Arial Unicode MS"/>
    </w:rPr>
  </w:style>
  <w:style w:type="paragraph" w:styleId="a8">
    <w:name w:val="Title"/>
    <w:basedOn w:val="a"/>
    <w:rsid w:val="005B2E9A"/>
    <w:pPr>
      <w:suppressLineNumbers/>
      <w:spacing w:before="120" w:after="120"/>
    </w:pPr>
    <w:rPr>
      <w:rFonts w:cs="Arial Unicode MS"/>
      <w:i/>
      <w:iCs/>
    </w:rPr>
  </w:style>
  <w:style w:type="paragraph" w:styleId="a9">
    <w:name w:val="index heading"/>
    <w:basedOn w:val="a"/>
    <w:rsid w:val="005B2E9A"/>
    <w:pPr>
      <w:suppressLineNumbers/>
    </w:pPr>
    <w:rPr>
      <w:rFonts w:cs="Arial Unicode MS"/>
    </w:rPr>
  </w:style>
  <w:style w:type="paragraph" w:styleId="aa">
    <w:name w:val="List Paragraph"/>
    <w:basedOn w:val="a"/>
    <w:uiPriority w:val="99"/>
    <w:qFormat/>
    <w:rsid w:val="00CA4E31"/>
    <w:pPr>
      <w:ind w:left="720"/>
      <w:contextualSpacing/>
    </w:pPr>
  </w:style>
  <w:style w:type="paragraph" w:customStyle="1" w:styleId="ConsPlusNonformat">
    <w:name w:val="ConsPlusNonformat"/>
    <w:rsid w:val="00CA4E31"/>
    <w:pPr>
      <w:widowControl w:val="0"/>
      <w:suppressAutoHyphens/>
      <w:spacing w:line="240" w:lineRule="auto"/>
    </w:pPr>
    <w:rPr>
      <w:rFonts w:ascii="Courier New" w:eastAsia="Times New Roman" w:hAnsi="Courier New" w:cs="Courier New"/>
      <w:color w:val="00000A"/>
      <w:szCs w:val="20"/>
      <w:lang w:eastAsia="ru-RU"/>
    </w:rPr>
  </w:style>
  <w:style w:type="paragraph" w:customStyle="1" w:styleId="ab">
    <w:name w:val="Знак"/>
    <w:basedOn w:val="a"/>
    <w:rsid w:val="007A32ED"/>
    <w:pPr>
      <w:widowControl w:val="0"/>
      <w:spacing w:after="160" w:line="240" w:lineRule="exact"/>
      <w:jc w:val="right"/>
    </w:pPr>
    <w:rPr>
      <w:sz w:val="20"/>
      <w:szCs w:val="20"/>
      <w:lang w:val="en-GB" w:eastAsia="en-US"/>
    </w:rPr>
  </w:style>
  <w:style w:type="paragraph" w:styleId="ac">
    <w:name w:val="Normal (Web)"/>
    <w:basedOn w:val="a"/>
    <w:uiPriority w:val="99"/>
    <w:unhideWhenUsed/>
    <w:rsid w:val="00736321"/>
    <w:pPr>
      <w:spacing w:before="280" w:after="280"/>
    </w:pPr>
  </w:style>
  <w:style w:type="paragraph" w:customStyle="1" w:styleId="western">
    <w:name w:val="western"/>
    <w:basedOn w:val="a"/>
    <w:rsid w:val="00546409"/>
    <w:pPr>
      <w:spacing w:before="280" w:after="280"/>
    </w:pPr>
  </w:style>
  <w:style w:type="paragraph" w:styleId="ad">
    <w:name w:val="No Spacing"/>
    <w:uiPriority w:val="99"/>
    <w:qFormat/>
    <w:rsid w:val="008631BE"/>
    <w:pPr>
      <w:suppressAutoHyphens/>
      <w:spacing w:line="240" w:lineRule="auto"/>
    </w:pPr>
    <w:rPr>
      <w:rFonts w:cs="Times New Roman"/>
      <w:color w:val="00000A"/>
      <w:sz w:val="24"/>
    </w:rPr>
  </w:style>
  <w:style w:type="paragraph" w:styleId="ae">
    <w:name w:val="Balloon Text"/>
    <w:basedOn w:val="a"/>
    <w:uiPriority w:val="99"/>
    <w:semiHidden/>
    <w:unhideWhenUsed/>
    <w:rsid w:val="00150B0B"/>
    <w:rPr>
      <w:rFonts w:ascii="Segoe UI" w:hAnsi="Segoe UI" w:cs="Segoe UI"/>
      <w:sz w:val="18"/>
      <w:szCs w:val="18"/>
    </w:rPr>
  </w:style>
  <w:style w:type="table" w:styleId="af">
    <w:name w:val="Table Grid"/>
    <w:basedOn w:val="a1"/>
    <w:uiPriority w:val="59"/>
    <w:rsid w:val="00CA4E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205806"/>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39"/>
    <w:rsid w:val="00205806"/>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uiPriority w:val="39"/>
    <w:rsid w:val="00205806"/>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uiPriority w:val="39"/>
    <w:rsid w:val="00205806"/>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0161ED"/>
    <w:pPr>
      <w:spacing w:line="240" w:lineRule="auto"/>
    </w:pPr>
    <w:rPr>
      <w:rFonts w:eastAsiaTheme="minorEastAsia"/>
      <w:lang w:eastAsia="ru-RU"/>
    </w:rPr>
    <w:tblPr>
      <w:tblCellMar>
        <w:top w:w="0" w:type="dxa"/>
        <w:left w:w="0" w:type="dxa"/>
        <w:bottom w:w="0" w:type="dxa"/>
        <w:right w:w="0" w:type="dxa"/>
      </w:tblCellMar>
    </w:tblPr>
  </w:style>
  <w:style w:type="character" w:styleId="af0">
    <w:name w:val="Intense Emphasis"/>
    <w:basedOn w:val="a0"/>
    <w:uiPriority w:val="21"/>
    <w:qFormat/>
    <w:rsid w:val="001B3335"/>
    <w:rPr>
      <w:i/>
      <w:iCs/>
      <w:color w:val="5B9BD5" w:themeColor="accent1"/>
    </w:rPr>
  </w:style>
  <w:style w:type="character" w:customStyle="1" w:styleId="WW8Num4z1">
    <w:name w:val="WW8Num4z1"/>
    <w:rsid w:val="006272ED"/>
  </w:style>
  <w:style w:type="character" w:customStyle="1" w:styleId="WW8Num3z0">
    <w:name w:val="WW8Num3z0"/>
    <w:rsid w:val="006272ED"/>
    <w:rPr>
      <w:rFonts w:ascii="Symbol" w:hAnsi="Symbol" w:cs="Symbol" w:hint="default"/>
      <w:sz w:val="24"/>
      <w:szCs w:val="24"/>
    </w:rPr>
  </w:style>
  <w:style w:type="paragraph" w:styleId="af1">
    <w:name w:val="footer"/>
    <w:basedOn w:val="a"/>
    <w:link w:val="af2"/>
    <w:uiPriority w:val="99"/>
    <w:semiHidden/>
    <w:unhideWhenUsed/>
    <w:rsid w:val="00157D7B"/>
    <w:pPr>
      <w:tabs>
        <w:tab w:val="center" w:pos="4677"/>
        <w:tab w:val="right" w:pos="9355"/>
      </w:tabs>
    </w:pPr>
  </w:style>
  <w:style w:type="character" w:customStyle="1" w:styleId="af2">
    <w:name w:val="Нижний колонтитул Знак"/>
    <w:basedOn w:val="a0"/>
    <w:link w:val="af1"/>
    <w:uiPriority w:val="99"/>
    <w:semiHidden/>
    <w:rsid w:val="00157D7B"/>
    <w:rPr>
      <w:rFonts w:ascii="Times New Roman" w:eastAsia="Times New Roman" w:hAnsi="Times New Roman" w:cs="Times New Roman"/>
      <w:color w:val="00000A"/>
      <w:sz w:val="24"/>
      <w:szCs w:val="24"/>
      <w:lang w:eastAsia="ru-RU"/>
    </w:rPr>
  </w:style>
  <w:style w:type="character" w:styleId="af3">
    <w:name w:val="annotation reference"/>
    <w:basedOn w:val="a0"/>
    <w:uiPriority w:val="99"/>
    <w:unhideWhenUsed/>
    <w:rsid w:val="003B521F"/>
    <w:rPr>
      <w:sz w:val="16"/>
      <w:szCs w:val="16"/>
    </w:rPr>
  </w:style>
  <w:style w:type="paragraph" w:styleId="af4">
    <w:name w:val="annotation text"/>
    <w:aliases w:val="Знак1"/>
    <w:basedOn w:val="a"/>
    <w:link w:val="af5"/>
    <w:uiPriority w:val="99"/>
    <w:unhideWhenUsed/>
    <w:rsid w:val="003B521F"/>
    <w:rPr>
      <w:sz w:val="20"/>
      <w:szCs w:val="20"/>
    </w:rPr>
  </w:style>
  <w:style w:type="character" w:customStyle="1" w:styleId="af5">
    <w:name w:val="Текст примечания Знак"/>
    <w:aliases w:val="Знак1 Знак"/>
    <w:basedOn w:val="a0"/>
    <w:link w:val="af4"/>
    <w:uiPriority w:val="99"/>
    <w:rsid w:val="003B521F"/>
    <w:rPr>
      <w:rFonts w:ascii="Times New Roman" w:eastAsia="Times New Roman" w:hAnsi="Times New Roman" w:cs="Times New Roman"/>
      <w:color w:val="00000A"/>
      <w:szCs w:val="20"/>
      <w:lang w:eastAsia="ru-RU"/>
    </w:rPr>
  </w:style>
  <w:style w:type="paragraph" w:styleId="af6">
    <w:name w:val="annotation subject"/>
    <w:basedOn w:val="af4"/>
    <w:next w:val="af4"/>
    <w:link w:val="af7"/>
    <w:uiPriority w:val="99"/>
    <w:semiHidden/>
    <w:unhideWhenUsed/>
    <w:rsid w:val="003B521F"/>
    <w:rPr>
      <w:b/>
      <w:bCs/>
    </w:rPr>
  </w:style>
  <w:style w:type="character" w:customStyle="1" w:styleId="af7">
    <w:name w:val="Тема примечания Знак"/>
    <w:basedOn w:val="af5"/>
    <w:link w:val="af6"/>
    <w:uiPriority w:val="99"/>
    <w:semiHidden/>
    <w:rsid w:val="003B521F"/>
    <w:rPr>
      <w:rFonts w:ascii="Times New Roman" w:eastAsia="Times New Roman" w:hAnsi="Times New Roman" w:cs="Times New Roman"/>
      <w:b/>
      <w:bCs/>
      <w:color w:val="00000A"/>
      <w:szCs w:val="20"/>
      <w:lang w:eastAsia="ru-RU"/>
    </w:rPr>
  </w:style>
  <w:style w:type="character" w:customStyle="1" w:styleId="blk">
    <w:name w:val="blk"/>
    <w:uiPriority w:val="99"/>
    <w:rsid w:val="00541175"/>
  </w:style>
</w:styles>
</file>

<file path=word/webSettings.xml><?xml version="1.0" encoding="utf-8"?>
<w:webSettings xmlns:r="http://schemas.openxmlformats.org/officeDocument/2006/relationships" xmlns:w="http://schemas.openxmlformats.org/wordprocessingml/2006/main">
  <w:divs>
    <w:div w:id="1126973">
      <w:bodyDiv w:val="1"/>
      <w:marLeft w:val="0"/>
      <w:marRight w:val="0"/>
      <w:marTop w:val="0"/>
      <w:marBottom w:val="0"/>
      <w:divBdr>
        <w:top w:val="none" w:sz="0" w:space="0" w:color="auto"/>
        <w:left w:val="none" w:sz="0" w:space="0" w:color="auto"/>
        <w:bottom w:val="none" w:sz="0" w:space="0" w:color="auto"/>
        <w:right w:val="none" w:sz="0" w:space="0" w:color="auto"/>
      </w:divBdr>
    </w:div>
    <w:div w:id="584413386">
      <w:bodyDiv w:val="1"/>
      <w:marLeft w:val="0"/>
      <w:marRight w:val="0"/>
      <w:marTop w:val="0"/>
      <w:marBottom w:val="0"/>
      <w:divBdr>
        <w:top w:val="none" w:sz="0" w:space="0" w:color="auto"/>
        <w:left w:val="none" w:sz="0" w:space="0" w:color="auto"/>
        <w:bottom w:val="none" w:sz="0" w:space="0" w:color="auto"/>
        <w:right w:val="none" w:sz="0" w:space="0" w:color="auto"/>
      </w:divBdr>
    </w:div>
    <w:div w:id="724795361">
      <w:bodyDiv w:val="1"/>
      <w:marLeft w:val="0"/>
      <w:marRight w:val="0"/>
      <w:marTop w:val="0"/>
      <w:marBottom w:val="0"/>
      <w:divBdr>
        <w:top w:val="none" w:sz="0" w:space="0" w:color="auto"/>
        <w:left w:val="none" w:sz="0" w:space="0" w:color="auto"/>
        <w:bottom w:val="none" w:sz="0" w:space="0" w:color="auto"/>
        <w:right w:val="none" w:sz="0" w:space="0" w:color="auto"/>
      </w:divBdr>
    </w:div>
    <w:div w:id="791478586">
      <w:bodyDiv w:val="1"/>
      <w:marLeft w:val="0"/>
      <w:marRight w:val="0"/>
      <w:marTop w:val="0"/>
      <w:marBottom w:val="0"/>
      <w:divBdr>
        <w:top w:val="none" w:sz="0" w:space="0" w:color="auto"/>
        <w:left w:val="none" w:sz="0" w:space="0" w:color="auto"/>
        <w:bottom w:val="none" w:sz="0" w:space="0" w:color="auto"/>
        <w:right w:val="none" w:sz="0" w:space="0" w:color="auto"/>
      </w:divBdr>
    </w:div>
    <w:div w:id="878468131">
      <w:bodyDiv w:val="1"/>
      <w:marLeft w:val="0"/>
      <w:marRight w:val="0"/>
      <w:marTop w:val="0"/>
      <w:marBottom w:val="0"/>
      <w:divBdr>
        <w:top w:val="none" w:sz="0" w:space="0" w:color="auto"/>
        <w:left w:val="none" w:sz="0" w:space="0" w:color="auto"/>
        <w:bottom w:val="none" w:sz="0" w:space="0" w:color="auto"/>
        <w:right w:val="none" w:sz="0" w:space="0" w:color="auto"/>
      </w:divBdr>
    </w:div>
    <w:div w:id="1093939628">
      <w:bodyDiv w:val="1"/>
      <w:marLeft w:val="0"/>
      <w:marRight w:val="0"/>
      <w:marTop w:val="0"/>
      <w:marBottom w:val="0"/>
      <w:divBdr>
        <w:top w:val="none" w:sz="0" w:space="0" w:color="auto"/>
        <w:left w:val="none" w:sz="0" w:space="0" w:color="auto"/>
        <w:bottom w:val="none" w:sz="0" w:space="0" w:color="auto"/>
        <w:right w:val="none" w:sz="0" w:space="0" w:color="auto"/>
      </w:divBdr>
    </w:div>
    <w:div w:id="1099567057">
      <w:bodyDiv w:val="1"/>
      <w:marLeft w:val="0"/>
      <w:marRight w:val="0"/>
      <w:marTop w:val="0"/>
      <w:marBottom w:val="0"/>
      <w:divBdr>
        <w:top w:val="none" w:sz="0" w:space="0" w:color="auto"/>
        <w:left w:val="none" w:sz="0" w:space="0" w:color="auto"/>
        <w:bottom w:val="none" w:sz="0" w:space="0" w:color="auto"/>
        <w:right w:val="none" w:sz="0" w:space="0" w:color="auto"/>
      </w:divBdr>
    </w:div>
    <w:div w:id="1444299316">
      <w:bodyDiv w:val="1"/>
      <w:marLeft w:val="0"/>
      <w:marRight w:val="0"/>
      <w:marTop w:val="0"/>
      <w:marBottom w:val="0"/>
      <w:divBdr>
        <w:top w:val="none" w:sz="0" w:space="0" w:color="auto"/>
        <w:left w:val="none" w:sz="0" w:space="0" w:color="auto"/>
        <w:bottom w:val="none" w:sz="0" w:space="0" w:color="auto"/>
        <w:right w:val="none" w:sz="0" w:space="0" w:color="auto"/>
      </w:divBdr>
    </w:div>
    <w:div w:id="1530022662">
      <w:bodyDiv w:val="1"/>
      <w:marLeft w:val="0"/>
      <w:marRight w:val="0"/>
      <w:marTop w:val="0"/>
      <w:marBottom w:val="0"/>
      <w:divBdr>
        <w:top w:val="none" w:sz="0" w:space="0" w:color="auto"/>
        <w:left w:val="none" w:sz="0" w:space="0" w:color="auto"/>
        <w:bottom w:val="none" w:sz="0" w:space="0" w:color="auto"/>
        <w:right w:val="none" w:sz="0" w:space="0" w:color="auto"/>
      </w:divBdr>
    </w:div>
    <w:div w:id="1750734755">
      <w:bodyDiv w:val="1"/>
      <w:marLeft w:val="0"/>
      <w:marRight w:val="0"/>
      <w:marTop w:val="0"/>
      <w:marBottom w:val="0"/>
      <w:divBdr>
        <w:top w:val="none" w:sz="0" w:space="0" w:color="auto"/>
        <w:left w:val="none" w:sz="0" w:space="0" w:color="auto"/>
        <w:bottom w:val="none" w:sz="0" w:space="0" w:color="auto"/>
        <w:right w:val="none" w:sz="0" w:space="0" w:color="auto"/>
      </w:divBdr>
    </w:div>
    <w:div w:id="1805418386">
      <w:bodyDiv w:val="1"/>
      <w:marLeft w:val="0"/>
      <w:marRight w:val="0"/>
      <w:marTop w:val="0"/>
      <w:marBottom w:val="0"/>
      <w:divBdr>
        <w:top w:val="none" w:sz="0" w:space="0" w:color="auto"/>
        <w:left w:val="none" w:sz="0" w:space="0" w:color="auto"/>
        <w:bottom w:val="none" w:sz="0" w:space="0" w:color="auto"/>
        <w:right w:val="none" w:sz="0" w:space="0" w:color="auto"/>
      </w:divBdr>
    </w:div>
    <w:div w:id="1946689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4719A95151629F5224E3FD85482AA45886C4CEEB387B33A264E1B4DG53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97DA5-21CF-41E2-9A36-05196A48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39</Pages>
  <Words>12536</Words>
  <Characters>71457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15</cp:revision>
  <cp:lastPrinted>2019-12-04T12:57:00Z</cp:lastPrinted>
  <dcterms:created xsi:type="dcterms:W3CDTF">2019-12-09T05:24:00Z</dcterms:created>
  <dcterms:modified xsi:type="dcterms:W3CDTF">2022-06-20T07:34:00Z</dcterms:modified>
  <dc:language>ru-RU</dc:language>
</cp:coreProperties>
</file>