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96" w:rsidRDefault="00D344A5" w:rsidP="00632B9E">
      <w:pPr>
        <w:spacing w:after="0"/>
        <w:jc w:val="center"/>
        <w:rPr>
          <w:b/>
          <w:sz w:val="28"/>
          <w:szCs w:val="28"/>
        </w:rPr>
      </w:pPr>
      <w:r w:rsidRPr="00D344A5">
        <w:rPr>
          <w:b/>
          <w:sz w:val="28"/>
          <w:szCs w:val="28"/>
        </w:rPr>
        <w:t>Содержание инвестиционной программы в  сфере теплоснабжения</w:t>
      </w:r>
      <w:r w:rsidR="00632B9E">
        <w:rPr>
          <w:b/>
          <w:sz w:val="28"/>
          <w:szCs w:val="28"/>
        </w:rPr>
        <w:t xml:space="preserve"> </w:t>
      </w:r>
    </w:p>
    <w:p w:rsidR="00632B9E" w:rsidRPr="00D344A5" w:rsidRDefault="00147B11" w:rsidP="00632B9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28" style="position:absolute;left:0;text-align:left;margin-left:196.8pt;margin-top:27.7pt;width:132.4pt;height:122.25pt;z-index:251660288">
            <v:textbox style="mso-next-textbox:#_x0000_s1028">
              <w:txbxContent>
                <w:p w:rsidR="00D20E7B" w:rsidRPr="00D20E7B" w:rsidRDefault="00D20E7B" w:rsidP="00D20E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20E7B">
                    <w:rPr>
                      <w:b/>
                      <w:sz w:val="18"/>
                      <w:szCs w:val="18"/>
                    </w:rPr>
                    <w:t>Финансовый план (форма №5-ИП ТС)</w:t>
                  </w:r>
                  <w:r>
                    <w:rPr>
                      <w:b/>
                      <w:sz w:val="18"/>
                      <w:szCs w:val="18"/>
                    </w:rPr>
                    <w:t xml:space="preserve"> п. 13 Правил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400.8pt;margin-top:149.95pt;width:10.5pt;height:28.5pt;flip:y;z-index:251680768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8" type="#_x0000_t32" style="position:absolute;left:0;text-align:left;margin-left:442.05pt;margin-top:134.2pt;width:76.5pt;height:64.5pt;flip:y;z-index:251679744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7" type="#_x0000_t32" style="position:absolute;left:0;text-align:left;margin-left:482.6pt;margin-top:227.2pt;width:29.95pt;height:18pt;flip:y;z-index:251678720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448.8pt;margin-top:376.45pt;width:63.75pt;height:41.25pt;flip:x y;z-index:251677696" o:connectortype="straight"/>
        </w:pict>
      </w:r>
      <w:r>
        <w:rPr>
          <w:b/>
          <w:noProof/>
          <w:sz w:val="28"/>
          <w:szCs w:val="28"/>
          <w:lang w:eastAsia="ru-RU"/>
        </w:rPr>
        <w:pict>
          <v:oval id="_x0000_s1032" style="position:absolute;left:0;text-align:left;margin-left:534.3pt;margin-top:291.7pt;width:188.25pt;height:101.25pt;z-index:251664384">
            <v:textbox style="mso-next-textbox:#_x0000_s1032">
              <w:txbxContent>
                <w:p w:rsidR="00D20E7B" w:rsidRDefault="00D20E7B" w:rsidP="00D20E7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Программа в области энергосбережения и повышения энергетической эффективности</w:t>
                  </w:r>
                  <w:r w:rsidRPr="00D20E7B">
                    <w:rPr>
                      <w:b/>
                      <w:sz w:val="18"/>
                      <w:szCs w:val="18"/>
                    </w:rPr>
                    <w:t xml:space="preserve">  п. 1</w:t>
                  </w:r>
                  <w:r>
                    <w:rPr>
                      <w:b/>
                      <w:sz w:val="18"/>
                      <w:szCs w:val="18"/>
                    </w:rPr>
                    <w:t>6</w:t>
                  </w:r>
                  <w:r w:rsidRPr="00D20E7B">
                    <w:rPr>
                      <w:b/>
                      <w:sz w:val="18"/>
                      <w:szCs w:val="18"/>
                    </w:rPr>
                    <w:t xml:space="preserve"> Правил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shape id="_x0000_s1045" type="#_x0000_t32" style="position:absolute;left:0;text-align:left;margin-left:482.6pt;margin-top:332.2pt;width:51.7pt;height:11.3pt;z-index:251676672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3" type="#_x0000_t32" style="position:absolute;left:0;text-align:left;margin-left:292.05pt;margin-top:144.7pt;width:27.75pt;height:33.75pt;flip:x y;z-index:251674624" o:connectortype="straight"/>
        </w:pict>
      </w:r>
      <w:r>
        <w:rPr>
          <w:b/>
          <w:noProof/>
          <w:sz w:val="28"/>
          <w:szCs w:val="28"/>
          <w:lang w:eastAsia="ru-RU"/>
        </w:rPr>
        <w:pict>
          <v:oval id="_x0000_s1036" style="position:absolute;left:0;text-align:left;margin-left:51.3pt;margin-top:392.95pt;width:178.5pt;height:90pt;z-index:251668480">
            <v:textbox style="mso-next-textbox:#_x0000_s1036">
              <w:txbxContent>
                <w:p w:rsidR="003B4F90" w:rsidRDefault="00D344A5" w:rsidP="00D344A5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2B9E">
                    <w:rPr>
                      <w:b/>
                      <w:sz w:val="18"/>
                      <w:szCs w:val="18"/>
                    </w:rPr>
                    <w:t xml:space="preserve">Паспорт инвестиционной программы  </w:t>
                  </w:r>
                </w:p>
                <w:p w:rsidR="00D344A5" w:rsidRPr="00632B9E" w:rsidRDefault="00D344A5" w:rsidP="00D344A5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2B9E">
                    <w:rPr>
                      <w:b/>
                      <w:sz w:val="18"/>
                      <w:szCs w:val="18"/>
                    </w:rPr>
                    <w:t>(форма №1-ИП ТС)</w:t>
                  </w:r>
                </w:p>
                <w:p w:rsidR="00D344A5" w:rsidRPr="00632B9E" w:rsidRDefault="00D344A5" w:rsidP="00D344A5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2B9E">
                    <w:rPr>
                      <w:b/>
                      <w:sz w:val="18"/>
                      <w:szCs w:val="18"/>
                    </w:rPr>
                    <w:t>п. 8 «а»</w:t>
                  </w:r>
                  <w:r w:rsidR="00632B9E">
                    <w:rPr>
                      <w:b/>
                      <w:sz w:val="18"/>
                      <w:szCs w:val="18"/>
                    </w:rPr>
                    <w:t xml:space="preserve"> Правил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219.3pt;margin-top:376.45pt;width:49.5pt;height:41.25pt;flip:x;z-index:251670528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2" type="#_x0000_t32" style="position:absolute;left:0;text-align:left;margin-left:150.3pt;margin-top:127.45pt;width:113.25pt;height:85.5pt;flip:x y;z-index:251673600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196.8pt;margin-top:231.7pt;width:42pt;height:13.5pt;flip:x y;z-index:251672576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170.55pt;margin-top:321.7pt;width:64.5pt;height:10.5pt;flip:x;z-index:251671552" o:connectortype="straight"/>
        </w:pict>
      </w:r>
      <w:r>
        <w:rPr>
          <w:b/>
          <w:noProof/>
          <w:sz w:val="28"/>
          <w:szCs w:val="28"/>
          <w:lang w:eastAsia="ru-RU"/>
        </w:rPr>
        <w:pict>
          <v:oval id="_x0000_s1026" style="position:absolute;left:0;text-align:left;margin-left:229.8pt;margin-top:173.2pt;width:260.7pt;height:233.25pt;z-index:251658240">
            <v:textbox style="mso-next-textbox:#_x0000_s1026">
              <w:txbxContent>
                <w:p w:rsidR="00D344A5" w:rsidRPr="00D344A5" w:rsidRDefault="00D344A5" w:rsidP="00D344A5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344A5">
                    <w:rPr>
                      <w:b/>
                      <w:sz w:val="20"/>
                      <w:szCs w:val="20"/>
                    </w:rPr>
                    <w:t>Инвестиционная программа</w:t>
                  </w:r>
                </w:p>
                <w:p w:rsidR="00D344A5" w:rsidRPr="00D344A5" w:rsidRDefault="00D344A5" w:rsidP="00D344A5">
                  <w:pPr>
                    <w:spacing w:after="0" w:line="240" w:lineRule="auto"/>
                    <w:jc w:val="center"/>
                    <w:rPr>
                      <w:b/>
                      <w:color w:val="000000"/>
                      <w:spacing w:val="-1"/>
                      <w:sz w:val="20"/>
                      <w:szCs w:val="20"/>
                    </w:rPr>
                  </w:pPr>
                  <w:r w:rsidRPr="00D344A5">
                    <w:rPr>
                      <w:b/>
                      <w:sz w:val="20"/>
                      <w:szCs w:val="20"/>
                    </w:rPr>
                    <w:t xml:space="preserve">в сфере теплоснабжения </w:t>
                  </w:r>
                  <w:r w:rsidRPr="00D344A5">
                    <w:rPr>
                      <w:b/>
                      <w:sz w:val="20"/>
                      <w:szCs w:val="20"/>
                    </w:rPr>
                    <w:br/>
                    <w:t xml:space="preserve">разрабатывается в соответствии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A56DE5">
                    <w:rPr>
                      <w:b/>
                      <w:sz w:val="20"/>
                      <w:szCs w:val="20"/>
                    </w:rPr>
                    <w:br/>
                  </w: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D344A5">
                    <w:rPr>
                      <w:b/>
                      <w:sz w:val="20"/>
                      <w:szCs w:val="20"/>
                    </w:rPr>
                    <w:t xml:space="preserve">с  </w:t>
                  </w:r>
                  <w:r w:rsidRPr="00D344A5">
                    <w:rPr>
                      <w:b/>
                      <w:color w:val="000000"/>
                      <w:spacing w:val="-1"/>
                      <w:sz w:val="20"/>
                      <w:szCs w:val="20"/>
                    </w:rPr>
                    <w:t xml:space="preserve">Правилами согласования </w:t>
                  </w:r>
                  <w:r>
                    <w:rPr>
                      <w:b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="00A56DE5">
                    <w:rPr>
                      <w:b/>
                      <w:color w:val="000000"/>
                      <w:spacing w:val="-1"/>
                      <w:sz w:val="20"/>
                      <w:szCs w:val="20"/>
                    </w:rPr>
                    <w:br/>
                  </w:r>
                  <w:r w:rsidRPr="00D344A5">
                    <w:rPr>
                      <w:b/>
                      <w:color w:val="000000"/>
                      <w:spacing w:val="-1"/>
                      <w:sz w:val="20"/>
                      <w:szCs w:val="20"/>
                    </w:rPr>
                    <w:t xml:space="preserve">и утверждения инвестиционных программ  организаций, осуществляющих регулируемые виды деятельности в сфере </w:t>
                  </w:r>
                  <w:r>
                    <w:rPr>
                      <w:b/>
                      <w:color w:val="000000"/>
                      <w:spacing w:val="-1"/>
                      <w:sz w:val="20"/>
                      <w:szCs w:val="20"/>
                    </w:rPr>
                    <w:t>т</w:t>
                  </w:r>
                  <w:r w:rsidRPr="00D344A5">
                    <w:rPr>
                      <w:b/>
                      <w:color w:val="000000"/>
                      <w:spacing w:val="-1"/>
                      <w:sz w:val="20"/>
                      <w:szCs w:val="20"/>
                    </w:rPr>
                    <w:t xml:space="preserve">еплоснабжения, </w:t>
                  </w:r>
                  <w:r>
                    <w:rPr>
                      <w:b/>
                      <w:color w:val="000000"/>
                      <w:spacing w:val="-1"/>
                      <w:sz w:val="20"/>
                      <w:szCs w:val="20"/>
                    </w:rPr>
                    <w:t xml:space="preserve">                 </w:t>
                  </w:r>
                  <w:r w:rsidRPr="00D344A5">
                    <w:rPr>
                      <w:b/>
                      <w:color w:val="000000"/>
                      <w:spacing w:val="-1"/>
                      <w:sz w:val="20"/>
                      <w:szCs w:val="20"/>
                    </w:rPr>
                    <w:t xml:space="preserve">а также требований к составу и содержанию таких  программ, утвержденными постановлением </w:t>
                  </w:r>
                  <w:r w:rsidRPr="00D344A5">
                    <w:rPr>
                      <w:b/>
                      <w:color w:val="000000"/>
                      <w:spacing w:val="-1"/>
                      <w:sz w:val="20"/>
                      <w:szCs w:val="20"/>
                    </w:rPr>
                    <w:br/>
                    <w:t>Правительства Российской  Федерации</w:t>
                  </w:r>
                </w:p>
                <w:p w:rsidR="00D344A5" w:rsidRPr="00D344A5" w:rsidRDefault="00D344A5" w:rsidP="00D344A5">
                  <w:pPr>
                    <w:spacing w:after="0" w:line="240" w:lineRule="auto"/>
                    <w:jc w:val="center"/>
                    <w:rPr>
                      <w:b/>
                      <w:color w:val="000000"/>
                      <w:spacing w:val="-1"/>
                      <w:sz w:val="20"/>
                      <w:szCs w:val="20"/>
                    </w:rPr>
                  </w:pPr>
                  <w:r w:rsidRPr="00D344A5">
                    <w:rPr>
                      <w:b/>
                      <w:color w:val="000000"/>
                      <w:spacing w:val="-1"/>
                      <w:sz w:val="20"/>
                      <w:szCs w:val="20"/>
                    </w:rPr>
                    <w:t>от 05.05.2014 № 410</w:t>
                  </w:r>
                </w:p>
                <w:p w:rsidR="00D344A5" w:rsidRDefault="00D344A5" w:rsidP="00D344A5">
                  <w:pPr>
                    <w:spacing w:after="0"/>
                  </w:pP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oval id="_x0000_s1033" style="position:absolute;left:0;text-align:left;margin-left:-18.45pt;margin-top:291.7pt;width:189pt;height:94.5pt;z-index:251665408">
            <v:textbox style="mso-next-textbox:#_x0000_s1033">
              <w:txbxContent>
                <w:p w:rsidR="00D344A5" w:rsidRPr="00632B9E" w:rsidRDefault="00D344A5" w:rsidP="00D344A5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2B9E">
                    <w:rPr>
                      <w:b/>
                      <w:sz w:val="18"/>
                      <w:szCs w:val="18"/>
                    </w:rPr>
                    <w:t>Перечень мероприятий инвестиционной программы (форма №2-ИП ТС)</w:t>
                  </w:r>
                </w:p>
                <w:p w:rsidR="00D344A5" w:rsidRPr="00632B9E" w:rsidRDefault="00D344A5" w:rsidP="00D344A5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2B9E">
                    <w:rPr>
                      <w:b/>
                      <w:sz w:val="18"/>
                      <w:szCs w:val="18"/>
                    </w:rPr>
                    <w:t>п. 8 «б»</w:t>
                  </w:r>
                  <w:r w:rsidR="00632B9E" w:rsidRPr="00632B9E">
                    <w:rPr>
                      <w:b/>
                      <w:sz w:val="18"/>
                      <w:szCs w:val="18"/>
                    </w:rPr>
                    <w:t>, п. 9</w:t>
                  </w:r>
                  <w:r w:rsidR="00632B9E">
                    <w:rPr>
                      <w:b/>
                      <w:sz w:val="18"/>
                      <w:szCs w:val="18"/>
                    </w:rPr>
                    <w:t xml:space="preserve"> Правил</w:t>
                  </w:r>
                </w:p>
                <w:p w:rsidR="00D344A5" w:rsidRDefault="00D344A5"/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oval id="_x0000_s1037" style="position:absolute;left:0;text-align:left;margin-left:482.6pt;margin-top:406.45pt;width:164.2pt;height:90.75pt;z-index:251669504">
            <v:textbox style="mso-next-textbox:#_x0000_s1037">
              <w:txbxContent>
                <w:p w:rsidR="00A56DE5" w:rsidRDefault="00D20E7B" w:rsidP="00D20E7B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20E7B">
                    <w:rPr>
                      <w:b/>
                      <w:sz w:val="18"/>
                      <w:szCs w:val="18"/>
                    </w:rPr>
                    <w:t>Отчет об исполнении инвестиционной программы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56DE5"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b/>
                      <w:sz w:val="18"/>
                      <w:szCs w:val="18"/>
                    </w:rPr>
                    <w:t>(формы № 6-ИП ТС)</w:t>
                  </w:r>
                </w:p>
                <w:p w:rsidR="00D20E7B" w:rsidRPr="00D20E7B" w:rsidRDefault="00D20E7B" w:rsidP="00D20E7B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п. 17 Правил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oval id="_x0000_s1031" style="position:absolute;left:0;text-align:left;margin-left:512.55pt;margin-top:184.45pt;width:192pt;height:1in;z-index:251663360">
            <v:textbox style="mso-next-textbox:#_x0000_s1031">
              <w:txbxContent>
                <w:p w:rsidR="00D20E7B" w:rsidRPr="00D20E7B" w:rsidRDefault="00D20E7B" w:rsidP="00D20E7B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20E7B">
                    <w:rPr>
                      <w:b/>
                      <w:sz w:val="18"/>
                      <w:szCs w:val="18"/>
                    </w:rPr>
                    <w:t>Сметные расчеты п. 15 Правил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oval id="_x0000_s1030" style="position:absolute;left:0;text-align:left;margin-left:512.55pt;margin-top:84.7pt;width:210pt;height:1in;z-index:251662336">
            <v:textbox style="mso-next-textbox:#_x0000_s1030">
              <w:txbxContent>
                <w:p w:rsidR="00D20E7B" w:rsidRPr="00D20E7B" w:rsidRDefault="00D20E7B" w:rsidP="00D20E7B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20E7B">
                    <w:rPr>
                      <w:b/>
                    </w:rPr>
                    <w:t>Концессионное соглашение п.14 и п. 18 Правил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oval id="_x0000_s1029" style="position:absolute;left:0;text-align:left;margin-left:362.55pt;margin-top:34.45pt;width:130.5pt;height:116.25pt;z-index:251661312">
            <v:textbox style="mso-next-textbox:#_x0000_s1029">
              <w:txbxContent>
                <w:p w:rsidR="00A56DE5" w:rsidRDefault="00D20E7B" w:rsidP="00D20E7B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20E7B">
                    <w:rPr>
                      <w:b/>
                      <w:sz w:val="18"/>
                      <w:szCs w:val="18"/>
                    </w:rPr>
                    <w:t>График выполнения мероприятий инвестиционной программы</w:t>
                  </w:r>
                </w:p>
                <w:p w:rsidR="00D20E7B" w:rsidRPr="00D20E7B" w:rsidRDefault="00D20E7B" w:rsidP="00D20E7B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п. 12 Правил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oval id="_x0000_s1034" style="position:absolute;left:0;text-align:left;margin-left:-21.45pt;margin-top:167.2pt;width:222.75pt;height:99.75pt;flip:y;z-index:251666432">
            <v:textbox style="mso-next-textbox:#_x0000_s1034">
              <w:txbxContent>
                <w:p w:rsidR="00A56DE5" w:rsidRDefault="00632B9E" w:rsidP="00632B9E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2B9E">
                    <w:rPr>
                      <w:b/>
                      <w:sz w:val="18"/>
                      <w:szCs w:val="18"/>
                    </w:rPr>
                    <w:t>Плановые значения показателей, достижение которых предусмотрено в реализации мероприятий инвестиционных программ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632B9E" w:rsidRPr="00632B9E" w:rsidRDefault="00632B9E" w:rsidP="00632B9E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(форма № 3-ИП ТС) п.10 Правил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oval id="_x0000_s1027" style="position:absolute;left:0;text-align:left;margin-left:-30.45pt;margin-top:57.7pt;width:201pt;height:87pt;z-index:251659264">
            <v:textbox style="mso-next-textbox:#_x0000_s1027">
              <w:txbxContent>
                <w:p w:rsidR="00A56DE5" w:rsidRDefault="00632B9E" w:rsidP="00632B9E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2B9E">
                    <w:rPr>
                      <w:b/>
                      <w:sz w:val="18"/>
                      <w:szCs w:val="18"/>
                    </w:rPr>
                    <w:t>Показатели надежности</w:t>
                  </w:r>
                </w:p>
                <w:p w:rsidR="00632B9E" w:rsidRPr="00632B9E" w:rsidRDefault="00632B9E" w:rsidP="003B4F90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2B9E">
                    <w:rPr>
                      <w:b/>
                      <w:sz w:val="18"/>
                      <w:szCs w:val="18"/>
                    </w:rPr>
                    <w:t xml:space="preserve">и энергетической </w:t>
                  </w:r>
                  <w:r w:rsidR="00A56DE5">
                    <w:rPr>
                      <w:b/>
                      <w:sz w:val="18"/>
                      <w:szCs w:val="18"/>
                    </w:rPr>
                    <w:t>э</w:t>
                  </w:r>
                  <w:r w:rsidRPr="00632B9E">
                    <w:rPr>
                      <w:b/>
                      <w:sz w:val="18"/>
                      <w:szCs w:val="18"/>
                    </w:rPr>
                    <w:t xml:space="preserve">ффективности объектов теплоснабжения </w:t>
                  </w: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="00A56DE5">
                    <w:rPr>
                      <w:b/>
                      <w:sz w:val="18"/>
                      <w:szCs w:val="18"/>
                    </w:rPr>
                    <w:t>(</w:t>
                  </w:r>
                  <w:r>
                    <w:rPr>
                      <w:b/>
                      <w:sz w:val="18"/>
                      <w:szCs w:val="18"/>
                    </w:rPr>
                    <w:t>форма № 4-ИП ТС) п.11 Правил</w:t>
                  </w:r>
                </w:p>
              </w:txbxContent>
            </v:textbox>
          </v:oval>
        </w:pict>
      </w:r>
      <w:r w:rsidR="00632B9E">
        <w:rPr>
          <w:b/>
          <w:sz w:val="28"/>
          <w:szCs w:val="28"/>
        </w:rPr>
        <w:t>(постановление Правительства РФ от 05.05.2014 № 410)</w:t>
      </w:r>
      <w:bookmarkStart w:id="0" w:name="_GoBack"/>
      <w:bookmarkEnd w:id="0"/>
    </w:p>
    <w:sectPr w:rsidR="00632B9E" w:rsidRPr="00D344A5" w:rsidSect="00D344A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44A5"/>
    <w:rsid w:val="00147B11"/>
    <w:rsid w:val="00344E17"/>
    <w:rsid w:val="003B4F90"/>
    <w:rsid w:val="003F01C4"/>
    <w:rsid w:val="00403358"/>
    <w:rsid w:val="004133FF"/>
    <w:rsid w:val="00632B9E"/>
    <w:rsid w:val="00716536"/>
    <w:rsid w:val="00A56DE5"/>
    <w:rsid w:val="00C9639B"/>
    <w:rsid w:val="00D20E7B"/>
    <w:rsid w:val="00D344A5"/>
    <w:rsid w:val="00D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1"/>
        <o:r id="V:Rule2" type="connector" idref="#_x0000_s1045"/>
        <o:r id="V:Rule3" type="connector" idref="#_x0000_s1049"/>
        <o:r id="V:Rule4" type="connector" idref="#_x0000_s1046"/>
        <o:r id="V:Rule5" type="connector" idref="#_x0000_s1039"/>
        <o:r id="V:Rule6" type="connector" idref="#_x0000_s1040"/>
        <o:r id="V:Rule7" type="connector" idref="#_x0000_s1043"/>
        <o:r id="V:Rule8" type="connector" idref="#_x0000_s1048"/>
        <o:r id="V:Rule9" type="connector" idref="#_x0000_s1042"/>
        <o:r id="V:Rule10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EC344-A9D1-4CFD-B1ED-CEFE455C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2022-04-05T08:31:00Z</dcterms:created>
  <dcterms:modified xsi:type="dcterms:W3CDTF">2023-12-18T09:53:00Z</dcterms:modified>
</cp:coreProperties>
</file>