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38" w:rsidRDefault="00C64B38" w:rsidP="00C64B38">
      <w:pPr>
        <w:jc w:val="center"/>
      </w:pPr>
      <w:r>
        <w:rPr>
          <w:noProof/>
        </w:rPr>
        <w:drawing>
          <wp:inline distT="0" distB="0" distL="0" distR="0" wp14:anchorId="1BB95091" wp14:editId="2F5488A5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C64B38" w:rsidTr="00531BCE">
        <w:trPr>
          <w:trHeight w:hRule="exact" w:val="2187"/>
        </w:trPr>
        <w:tc>
          <w:tcPr>
            <w:tcW w:w="9072" w:type="dxa"/>
            <w:gridSpan w:val="4"/>
          </w:tcPr>
          <w:p w:rsidR="003A6265" w:rsidRDefault="00C64B38" w:rsidP="00531BCE">
            <w:pPr>
              <w:pStyle w:val="2"/>
              <w:spacing w:before="360"/>
              <w:rPr>
                <w:szCs w:val="28"/>
              </w:rPr>
            </w:pPr>
            <w:r w:rsidRPr="001F2D1E">
              <w:rPr>
                <w:szCs w:val="28"/>
              </w:rPr>
              <w:t xml:space="preserve">МИНИСТЕРСТВО </w:t>
            </w:r>
            <w:r w:rsidR="00531BCE">
              <w:rPr>
                <w:szCs w:val="28"/>
              </w:rPr>
              <w:t>ЭНЕРГЕТИКИ</w:t>
            </w:r>
            <w:r>
              <w:rPr>
                <w:szCs w:val="28"/>
              </w:rPr>
              <w:t xml:space="preserve"> </w:t>
            </w:r>
          </w:p>
          <w:p w:rsidR="00531BCE" w:rsidRDefault="00C64B38" w:rsidP="003A6265">
            <w:pPr>
              <w:pStyle w:val="2"/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И ЖИЛИЩНО-КОММУНАЛЬНОГО ХОЗЯЙСТВА </w:t>
            </w:r>
          </w:p>
          <w:p w:rsidR="00C64B38" w:rsidRPr="001F2D1E" w:rsidRDefault="00C64B38" w:rsidP="00531BCE">
            <w:pPr>
              <w:pStyle w:val="2"/>
              <w:spacing w:before="0" w:after="360"/>
              <w:rPr>
                <w:sz w:val="22"/>
                <w:szCs w:val="28"/>
              </w:rPr>
            </w:pPr>
            <w:r w:rsidRPr="001F2D1E">
              <w:rPr>
                <w:szCs w:val="28"/>
              </w:rPr>
              <w:t>КИРОВСКОЙ ОБЛАСТИ</w:t>
            </w:r>
          </w:p>
          <w:p w:rsidR="00C64B38" w:rsidRPr="00312D92" w:rsidRDefault="003A6265" w:rsidP="00BB2B38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ПРИКАЗ</w:t>
            </w:r>
          </w:p>
        </w:tc>
      </w:tr>
      <w:tr w:rsidR="00C64B38" w:rsidTr="00BB2B38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C64B38" w:rsidRPr="009D0283" w:rsidRDefault="00DD77D2" w:rsidP="00D702E1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27.06.2023</w:t>
            </w:r>
          </w:p>
        </w:tc>
        <w:tc>
          <w:tcPr>
            <w:tcW w:w="2873" w:type="dxa"/>
          </w:tcPr>
          <w:p w:rsidR="00C64B38" w:rsidRPr="009D0283" w:rsidRDefault="00C64B38" w:rsidP="00BB2B3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C64B38" w:rsidRPr="009D0283" w:rsidRDefault="00C64B38" w:rsidP="00BB2B38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64B38" w:rsidRPr="009D0283" w:rsidRDefault="00DD77D2" w:rsidP="00BB2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C64B38" w:rsidTr="00BB2B3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C64B38" w:rsidRPr="004E0978" w:rsidRDefault="00C64B38" w:rsidP="00BB2B38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:rsidR="00C64B38" w:rsidRDefault="00C64B38" w:rsidP="00C64B38"/>
    <w:p w:rsidR="00C64B38" w:rsidRDefault="00C64B38" w:rsidP="00C64B38">
      <w:pPr>
        <w:jc w:val="center"/>
        <w:rPr>
          <w:b/>
        </w:rPr>
      </w:pPr>
      <w:r>
        <w:rPr>
          <w:b/>
        </w:rPr>
        <w:t xml:space="preserve">О </w:t>
      </w:r>
      <w:r w:rsidR="00421DC6">
        <w:rPr>
          <w:b/>
        </w:rPr>
        <w:t>мерах по противодействию коррупции</w:t>
      </w:r>
    </w:p>
    <w:p w:rsidR="00C64B38" w:rsidRDefault="00C64B38" w:rsidP="00C64B38"/>
    <w:p w:rsidR="00F852F6" w:rsidRDefault="00421DC6" w:rsidP="00F852F6">
      <w:pPr>
        <w:spacing w:line="276" w:lineRule="auto"/>
        <w:ind w:firstLine="709"/>
        <w:jc w:val="both"/>
      </w:pPr>
      <w:r>
        <w:t xml:space="preserve">В целях выявления конфликта интересов, одной из сторон которого являются лица, замещающие должности руководителей, </w:t>
      </w:r>
      <w:r w:rsidR="007369AA">
        <w:t xml:space="preserve">заместителей руководителей и главных бухгалтеров </w:t>
      </w:r>
      <w:r w:rsidR="003A6265">
        <w:t>организаций</w:t>
      </w:r>
      <w:r w:rsidR="003A6265" w:rsidRPr="00421DC6">
        <w:rPr>
          <w:szCs w:val="28"/>
        </w:rPr>
        <w:t xml:space="preserve">, </w:t>
      </w:r>
      <w:r w:rsidR="003A6265">
        <w:rPr>
          <w:szCs w:val="28"/>
        </w:rPr>
        <w:t xml:space="preserve">в отношении </w:t>
      </w:r>
      <w:proofErr w:type="gramStart"/>
      <w:r w:rsidR="003A6265">
        <w:rPr>
          <w:szCs w:val="28"/>
        </w:rPr>
        <w:t xml:space="preserve">которых </w:t>
      </w:r>
      <w:r w:rsidR="003A6265" w:rsidRPr="00421DC6">
        <w:rPr>
          <w:szCs w:val="28"/>
        </w:rPr>
        <w:t xml:space="preserve"> министерств</w:t>
      </w:r>
      <w:r w:rsidR="003A6265">
        <w:rPr>
          <w:szCs w:val="28"/>
        </w:rPr>
        <w:t>о</w:t>
      </w:r>
      <w:proofErr w:type="gramEnd"/>
      <w:r w:rsidR="003A6265" w:rsidRPr="00421DC6">
        <w:rPr>
          <w:szCs w:val="28"/>
        </w:rPr>
        <w:t xml:space="preserve"> </w:t>
      </w:r>
      <w:r w:rsidR="003A6265">
        <w:rPr>
          <w:szCs w:val="28"/>
        </w:rPr>
        <w:t>энергетики</w:t>
      </w:r>
      <w:r w:rsidR="003A6265" w:rsidRPr="00421DC6">
        <w:rPr>
          <w:szCs w:val="28"/>
        </w:rPr>
        <w:t xml:space="preserve"> и жилищно-коммунального хозяйства Кировской области</w:t>
      </w:r>
      <w:r w:rsidR="003A6265">
        <w:rPr>
          <w:szCs w:val="28"/>
        </w:rPr>
        <w:t xml:space="preserve"> (далее – министерство) исполняет функции и полномочия учредителя</w:t>
      </w:r>
      <w:r>
        <w:t xml:space="preserve">, в том числе с целью выявления их </w:t>
      </w:r>
      <w:proofErr w:type="spellStart"/>
      <w:r>
        <w:t>аффилированности</w:t>
      </w:r>
      <w:proofErr w:type="spellEnd"/>
      <w:r>
        <w:t xml:space="preserve"> коммерческим организациям:</w:t>
      </w:r>
    </w:p>
    <w:p w:rsidR="00421DC6" w:rsidRDefault="003A6265" w:rsidP="00421DC6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</w:t>
      </w:r>
      <w:r w:rsidR="00421DC6">
        <w:rPr>
          <w:szCs w:val="28"/>
        </w:rPr>
        <w:t xml:space="preserve"> форму сведений о близких родственниках лиц, замещающих</w:t>
      </w:r>
      <w:r w:rsidR="00421DC6" w:rsidRPr="00421DC6">
        <w:t xml:space="preserve"> </w:t>
      </w:r>
      <w:r w:rsidR="00421DC6" w:rsidRPr="00421DC6">
        <w:rPr>
          <w:szCs w:val="28"/>
        </w:rPr>
        <w:t xml:space="preserve">должности руководителей </w:t>
      </w:r>
      <w:r w:rsidR="004F43BE">
        <w:t>организаций</w:t>
      </w:r>
      <w:r w:rsidR="00421DC6" w:rsidRPr="00421DC6">
        <w:rPr>
          <w:szCs w:val="28"/>
        </w:rPr>
        <w:t xml:space="preserve">, </w:t>
      </w:r>
      <w:r>
        <w:rPr>
          <w:szCs w:val="28"/>
        </w:rPr>
        <w:t xml:space="preserve">в отношении </w:t>
      </w:r>
      <w:proofErr w:type="gramStart"/>
      <w:r>
        <w:rPr>
          <w:szCs w:val="28"/>
        </w:rPr>
        <w:t xml:space="preserve">которых </w:t>
      </w:r>
      <w:r w:rsidR="00421DC6" w:rsidRPr="00421DC6">
        <w:rPr>
          <w:szCs w:val="28"/>
        </w:rPr>
        <w:t xml:space="preserve"> министерств</w:t>
      </w:r>
      <w:r>
        <w:rPr>
          <w:szCs w:val="28"/>
        </w:rPr>
        <w:t>о</w:t>
      </w:r>
      <w:proofErr w:type="gramEnd"/>
      <w:r w:rsidR="00421DC6" w:rsidRPr="00421DC6">
        <w:rPr>
          <w:szCs w:val="28"/>
        </w:rPr>
        <w:t xml:space="preserve"> </w:t>
      </w:r>
      <w:r w:rsidR="004F0FA5">
        <w:rPr>
          <w:szCs w:val="28"/>
        </w:rPr>
        <w:t>энергетики</w:t>
      </w:r>
      <w:r w:rsidR="004F0FA5" w:rsidRPr="00421DC6">
        <w:rPr>
          <w:szCs w:val="28"/>
        </w:rPr>
        <w:t xml:space="preserve"> и жилищно-коммунального хозяйства Кировской области</w:t>
      </w:r>
      <w:r w:rsidR="004F0FA5">
        <w:rPr>
          <w:szCs w:val="28"/>
        </w:rPr>
        <w:t xml:space="preserve"> </w:t>
      </w:r>
      <w:r>
        <w:rPr>
          <w:szCs w:val="28"/>
        </w:rPr>
        <w:t>исполняет функции и полномочия учредителя</w:t>
      </w:r>
      <w:r w:rsidR="00421DC6">
        <w:rPr>
          <w:szCs w:val="28"/>
        </w:rPr>
        <w:t xml:space="preserve">, а также их </w:t>
      </w:r>
      <w:proofErr w:type="spellStart"/>
      <w:r w:rsidR="00421DC6">
        <w:rPr>
          <w:szCs w:val="28"/>
        </w:rPr>
        <w:t>аффилированности</w:t>
      </w:r>
      <w:proofErr w:type="spellEnd"/>
      <w:r w:rsidR="00421DC6">
        <w:rPr>
          <w:szCs w:val="28"/>
        </w:rPr>
        <w:t xml:space="preserve"> коммерческим организациям согласно приложению.</w:t>
      </w:r>
    </w:p>
    <w:p w:rsidR="00421DC6" w:rsidRDefault="00421DC6" w:rsidP="00421DC6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Лица, </w:t>
      </w:r>
      <w:r w:rsidRPr="00421DC6">
        <w:rPr>
          <w:szCs w:val="28"/>
        </w:rPr>
        <w:t xml:space="preserve">замещающие должности руководителей </w:t>
      </w:r>
      <w:proofErr w:type="gramStart"/>
      <w:r w:rsidR="003A6265">
        <w:t>организаций</w:t>
      </w:r>
      <w:r w:rsidR="003A6265" w:rsidRPr="00421DC6">
        <w:rPr>
          <w:szCs w:val="28"/>
        </w:rPr>
        <w:t xml:space="preserve">, </w:t>
      </w:r>
      <w:r w:rsidR="003A6265">
        <w:rPr>
          <w:szCs w:val="28"/>
        </w:rPr>
        <w:t xml:space="preserve">  </w:t>
      </w:r>
      <w:proofErr w:type="gramEnd"/>
      <w:r w:rsidR="003A6265">
        <w:rPr>
          <w:szCs w:val="28"/>
        </w:rPr>
        <w:t xml:space="preserve">                        в отношении которых </w:t>
      </w:r>
      <w:r w:rsidR="003A6265" w:rsidRPr="00421DC6">
        <w:rPr>
          <w:szCs w:val="28"/>
        </w:rPr>
        <w:t>министерств</w:t>
      </w:r>
      <w:r w:rsidR="003A6265">
        <w:rPr>
          <w:szCs w:val="28"/>
        </w:rPr>
        <w:t>о</w:t>
      </w:r>
      <w:r w:rsidR="003A6265" w:rsidRPr="00421DC6">
        <w:rPr>
          <w:szCs w:val="28"/>
        </w:rPr>
        <w:t xml:space="preserve"> </w:t>
      </w:r>
      <w:r w:rsidR="003A6265">
        <w:rPr>
          <w:szCs w:val="28"/>
        </w:rPr>
        <w:t xml:space="preserve">исполняет функции и полномочия учредителя, ежегодно, не позднее </w:t>
      </w:r>
      <w:r w:rsidR="00BF18D6">
        <w:rPr>
          <w:szCs w:val="28"/>
        </w:rPr>
        <w:t>2</w:t>
      </w:r>
      <w:r>
        <w:rPr>
          <w:szCs w:val="28"/>
        </w:rPr>
        <w:t xml:space="preserve">0 сентября года, следующего за отчетным, представляют в отдел </w:t>
      </w:r>
      <w:r w:rsidR="003A6265">
        <w:rPr>
          <w:szCs w:val="28"/>
        </w:rPr>
        <w:t xml:space="preserve">правовой и </w:t>
      </w:r>
      <w:r>
        <w:rPr>
          <w:szCs w:val="28"/>
        </w:rPr>
        <w:t xml:space="preserve">кадровой работы министерства </w:t>
      </w:r>
      <w:r w:rsidR="003A6265">
        <w:rPr>
          <w:szCs w:val="28"/>
        </w:rPr>
        <w:t xml:space="preserve">сведения </w:t>
      </w:r>
      <w:r w:rsidR="004F0FA5">
        <w:rPr>
          <w:szCs w:val="28"/>
        </w:rPr>
        <w:t xml:space="preserve">               </w:t>
      </w:r>
      <w:r w:rsidR="003A6265">
        <w:rPr>
          <w:szCs w:val="28"/>
        </w:rPr>
        <w:t>по форм</w:t>
      </w:r>
      <w:r w:rsidR="004F0FA5">
        <w:rPr>
          <w:szCs w:val="28"/>
        </w:rPr>
        <w:t>е</w:t>
      </w:r>
      <w:r w:rsidR="003A6265">
        <w:rPr>
          <w:szCs w:val="28"/>
        </w:rPr>
        <w:t>, утвержденной пунктом 1 настоящего приказа</w:t>
      </w:r>
      <w:r>
        <w:rPr>
          <w:szCs w:val="28"/>
        </w:rPr>
        <w:t>.</w:t>
      </w:r>
    </w:p>
    <w:p w:rsidR="00421DC6" w:rsidRDefault="004A2753" w:rsidP="004A2753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6027D3" w:rsidRPr="006027D3">
        <w:rPr>
          <w:szCs w:val="28"/>
        </w:rPr>
        <w:t>уководител</w:t>
      </w:r>
      <w:r w:rsidR="006027D3">
        <w:rPr>
          <w:szCs w:val="28"/>
        </w:rPr>
        <w:t>ям</w:t>
      </w:r>
      <w:r w:rsidR="006027D3" w:rsidRPr="006027D3">
        <w:rPr>
          <w:szCs w:val="28"/>
        </w:rPr>
        <w:t xml:space="preserve"> </w:t>
      </w:r>
      <w:r w:rsidR="004F0FA5">
        <w:t>организаций</w:t>
      </w:r>
      <w:r w:rsidR="004F0FA5" w:rsidRPr="00421DC6">
        <w:rPr>
          <w:szCs w:val="28"/>
        </w:rPr>
        <w:t xml:space="preserve">, </w:t>
      </w:r>
      <w:r w:rsidR="004F0FA5">
        <w:rPr>
          <w:szCs w:val="28"/>
        </w:rPr>
        <w:t>в отношении которых</w:t>
      </w:r>
      <w:r w:rsidR="004F0FA5" w:rsidRPr="00421DC6">
        <w:rPr>
          <w:szCs w:val="28"/>
        </w:rPr>
        <w:t xml:space="preserve"> министерств</w:t>
      </w:r>
      <w:r w:rsidR="004F0FA5">
        <w:rPr>
          <w:szCs w:val="28"/>
        </w:rPr>
        <w:t>о</w:t>
      </w:r>
      <w:r w:rsidR="004F0FA5" w:rsidRPr="00421DC6">
        <w:rPr>
          <w:szCs w:val="28"/>
        </w:rPr>
        <w:t xml:space="preserve"> </w:t>
      </w:r>
      <w:r w:rsidR="004F0FA5">
        <w:rPr>
          <w:szCs w:val="28"/>
        </w:rPr>
        <w:t>исполняет функции и полномочия учредителя</w:t>
      </w:r>
      <w:r w:rsidR="006027D3">
        <w:rPr>
          <w:szCs w:val="28"/>
        </w:rPr>
        <w:t>:</w:t>
      </w:r>
    </w:p>
    <w:p w:rsidR="006027D3" w:rsidRPr="006027D3" w:rsidRDefault="006027D3" w:rsidP="004A2753">
      <w:pPr>
        <w:pStyle w:val="a6"/>
        <w:numPr>
          <w:ilvl w:val="1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работу по </w:t>
      </w:r>
      <w:r>
        <w:t xml:space="preserve">выявлению конфликта интересов, одной из сторон которого являются лица, замещающие должности заместителей руководителей и главных бухгалтеров </w:t>
      </w:r>
      <w:r w:rsidR="004F0FA5">
        <w:t>организаций</w:t>
      </w:r>
      <w:r w:rsidR="004F0FA5" w:rsidRPr="00421DC6">
        <w:rPr>
          <w:szCs w:val="28"/>
        </w:rPr>
        <w:t xml:space="preserve">, </w:t>
      </w:r>
      <w:r w:rsidR="004F0FA5">
        <w:rPr>
          <w:szCs w:val="28"/>
        </w:rPr>
        <w:t xml:space="preserve">в отношении </w:t>
      </w:r>
      <w:proofErr w:type="gramStart"/>
      <w:r w:rsidR="004F0FA5">
        <w:rPr>
          <w:szCs w:val="28"/>
        </w:rPr>
        <w:t xml:space="preserve">которых </w:t>
      </w:r>
      <w:r w:rsidR="004F0FA5" w:rsidRPr="00421DC6">
        <w:rPr>
          <w:szCs w:val="28"/>
        </w:rPr>
        <w:t xml:space="preserve"> министерств</w:t>
      </w:r>
      <w:r w:rsidR="004F0FA5">
        <w:rPr>
          <w:szCs w:val="28"/>
        </w:rPr>
        <w:t>о</w:t>
      </w:r>
      <w:proofErr w:type="gramEnd"/>
      <w:r w:rsidR="004F0FA5" w:rsidRPr="00421DC6">
        <w:rPr>
          <w:szCs w:val="28"/>
        </w:rPr>
        <w:t xml:space="preserve"> </w:t>
      </w:r>
      <w:r w:rsidR="004F0FA5">
        <w:rPr>
          <w:szCs w:val="28"/>
        </w:rPr>
        <w:t>исполняет функции и полномочия учредителя</w:t>
      </w:r>
      <w:r>
        <w:t xml:space="preserve">, в том числе </w:t>
      </w:r>
      <w:r w:rsidR="004F0FA5">
        <w:t xml:space="preserve">                       </w:t>
      </w:r>
      <w:r>
        <w:t xml:space="preserve">с целью выявления их </w:t>
      </w:r>
      <w:proofErr w:type="spellStart"/>
      <w:r>
        <w:t>аффилированности</w:t>
      </w:r>
      <w:proofErr w:type="spellEnd"/>
      <w:r>
        <w:t xml:space="preserve"> коммерческим организациям.</w:t>
      </w:r>
    </w:p>
    <w:p w:rsidR="006027D3" w:rsidRPr="00B40991" w:rsidRDefault="006027D3" w:rsidP="004A2753">
      <w:pPr>
        <w:pStyle w:val="a6"/>
        <w:numPr>
          <w:ilvl w:val="1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t xml:space="preserve">Включить </w:t>
      </w:r>
      <w:r w:rsidR="003A6265">
        <w:t xml:space="preserve">в </w:t>
      </w:r>
      <w:r w:rsidR="00B40991">
        <w:rPr>
          <w:szCs w:val="28"/>
        </w:rPr>
        <w:t xml:space="preserve">работу по </w:t>
      </w:r>
      <w:r w:rsidR="00B40991">
        <w:t xml:space="preserve">выявлению конфликта интересов, одной из сторон которого являются лица, замещающие должности заместителей руководителей и главных бухгалтеров </w:t>
      </w:r>
      <w:r w:rsidR="004F0FA5">
        <w:t>организаций</w:t>
      </w:r>
      <w:r w:rsidR="004F0FA5" w:rsidRPr="00421DC6">
        <w:rPr>
          <w:szCs w:val="28"/>
        </w:rPr>
        <w:t xml:space="preserve">, </w:t>
      </w:r>
      <w:r w:rsidR="004F0FA5">
        <w:rPr>
          <w:szCs w:val="28"/>
        </w:rPr>
        <w:t xml:space="preserve">в отношении </w:t>
      </w:r>
      <w:proofErr w:type="gramStart"/>
      <w:r w:rsidR="004F0FA5">
        <w:rPr>
          <w:szCs w:val="28"/>
        </w:rPr>
        <w:t xml:space="preserve">которых </w:t>
      </w:r>
      <w:r w:rsidR="004F0FA5" w:rsidRPr="00421DC6">
        <w:rPr>
          <w:szCs w:val="28"/>
        </w:rPr>
        <w:t xml:space="preserve"> </w:t>
      </w:r>
      <w:r w:rsidR="004F0FA5" w:rsidRPr="00421DC6">
        <w:rPr>
          <w:szCs w:val="28"/>
        </w:rPr>
        <w:lastRenderedPageBreak/>
        <w:t>министерств</w:t>
      </w:r>
      <w:r w:rsidR="004F0FA5">
        <w:rPr>
          <w:szCs w:val="28"/>
        </w:rPr>
        <w:t>о</w:t>
      </w:r>
      <w:proofErr w:type="gramEnd"/>
      <w:r w:rsidR="004F0FA5" w:rsidRPr="00421DC6">
        <w:rPr>
          <w:szCs w:val="28"/>
        </w:rPr>
        <w:t xml:space="preserve"> </w:t>
      </w:r>
      <w:r w:rsidR="004F0FA5">
        <w:rPr>
          <w:szCs w:val="28"/>
        </w:rPr>
        <w:t>исполняет функции и полномочия учредителя</w:t>
      </w:r>
      <w:r w:rsidR="00B40991">
        <w:t xml:space="preserve">, </w:t>
      </w:r>
      <w:r w:rsidR="00B40991" w:rsidRPr="00B40991">
        <w:t xml:space="preserve">в том числе </w:t>
      </w:r>
      <w:r w:rsidR="004F0FA5">
        <w:t xml:space="preserve">                         </w:t>
      </w:r>
      <w:r w:rsidR="00B40991" w:rsidRPr="00B40991">
        <w:t xml:space="preserve">с целью выявления их </w:t>
      </w:r>
      <w:proofErr w:type="spellStart"/>
      <w:r w:rsidR="00B40991" w:rsidRPr="00B40991">
        <w:t>аффилированности</w:t>
      </w:r>
      <w:proofErr w:type="spellEnd"/>
      <w:r w:rsidR="00B40991" w:rsidRPr="00B40991">
        <w:t xml:space="preserve"> коммерческим организациям</w:t>
      </w:r>
      <w:r w:rsidR="00B40991">
        <w:t>,</w:t>
      </w:r>
      <w:r w:rsidR="00B40991" w:rsidRPr="00B40991">
        <w:t xml:space="preserve"> </w:t>
      </w:r>
      <w:r w:rsidR="004F0FA5">
        <w:t xml:space="preserve">                           </w:t>
      </w:r>
      <w:r>
        <w:t xml:space="preserve">в планы </w:t>
      </w:r>
      <w:r w:rsidR="00B40991">
        <w:t>комплексных мероприятий по противодействию коррупции.</w:t>
      </w:r>
    </w:p>
    <w:p w:rsidR="00B40991" w:rsidRPr="004A2753" w:rsidRDefault="0096710C" w:rsidP="0096710C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t xml:space="preserve">Возложить на руководителей </w:t>
      </w:r>
      <w:r w:rsidR="004F0FA5">
        <w:t>организаций</w:t>
      </w:r>
      <w:r w:rsidR="004F0FA5" w:rsidRPr="00421DC6">
        <w:rPr>
          <w:szCs w:val="28"/>
        </w:rPr>
        <w:t xml:space="preserve">, </w:t>
      </w:r>
      <w:r w:rsidR="004F0FA5">
        <w:rPr>
          <w:szCs w:val="28"/>
        </w:rPr>
        <w:t xml:space="preserve">в отношении </w:t>
      </w:r>
      <w:proofErr w:type="gramStart"/>
      <w:r w:rsidR="004F0FA5">
        <w:rPr>
          <w:szCs w:val="28"/>
        </w:rPr>
        <w:t xml:space="preserve">которых </w:t>
      </w:r>
      <w:r w:rsidR="004F0FA5" w:rsidRPr="00421DC6">
        <w:rPr>
          <w:szCs w:val="28"/>
        </w:rPr>
        <w:t xml:space="preserve"> министерств</w:t>
      </w:r>
      <w:r w:rsidR="004F0FA5">
        <w:rPr>
          <w:szCs w:val="28"/>
        </w:rPr>
        <w:t>о</w:t>
      </w:r>
      <w:proofErr w:type="gramEnd"/>
      <w:r w:rsidR="004F0FA5" w:rsidRPr="00421DC6">
        <w:rPr>
          <w:szCs w:val="28"/>
        </w:rPr>
        <w:t xml:space="preserve"> </w:t>
      </w:r>
      <w:r w:rsidR="004F0FA5">
        <w:rPr>
          <w:szCs w:val="28"/>
        </w:rPr>
        <w:t>исполняет функции и полномочия учредителя</w:t>
      </w:r>
      <w:r w:rsidR="004F43BE">
        <w:t>,</w:t>
      </w:r>
      <w:r>
        <w:t xml:space="preserve"> о</w:t>
      </w:r>
      <w:r w:rsidR="00B40991">
        <w:t>тветственность за сообщение в министерство о выявленных фактах конфликта интересов</w:t>
      </w:r>
      <w:r w:rsidR="004A2753">
        <w:t xml:space="preserve">, одной из сторон которого являются лица, замещающие должности руководителей, заместителей руководителей и главных бухгалтеров </w:t>
      </w:r>
      <w:r w:rsidR="004F0FA5">
        <w:t>организаций</w:t>
      </w:r>
      <w:r w:rsidR="004F0FA5" w:rsidRPr="00421DC6">
        <w:rPr>
          <w:szCs w:val="28"/>
        </w:rPr>
        <w:t xml:space="preserve">, </w:t>
      </w:r>
      <w:r w:rsidR="004F0FA5">
        <w:rPr>
          <w:szCs w:val="28"/>
        </w:rPr>
        <w:t xml:space="preserve">в отношении которых </w:t>
      </w:r>
      <w:r w:rsidR="004F0FA5" w:rsidRPr="00421DC6">
        <w:rPr>
          <w:szCs w:val="28"/>
        </w:rPr>
        <w:t xml:space="preserve"> министерств</w:t>
      </w:r>
      <w:r w:rsidR="004F0FA5">
        <w:rPr>
          <w:szCs w:val="28"/>
        </w:rPr>
        <w:t>о</w:t>
      </w:r>
      <w:r w:rsidR="004F0FA5" w:rsidRPr="00421DC6">
        <w:rPr>
          <w:szCs w:val="28"/>
        </w:rPr>
        <w:t xml:space="preserve"> </w:t>
      </w:r>
      <w:r w:rsidR="004F0FA5">
        <w:rPr>
          <w:szCs w:val="28"/>
        </w:rPr>
        <w:t>исполняет функции и полномочия учредителя</w:t>
      </w:r>
      <w:r w:rsidR="004A2753">
        <w:t xml:space="preserve">, </w:t>
      </w:r>
      <w:r w:rsidR="004A2753" w:rsidRPr="00B40991">
        <w:t xml:space="preserve">в том числе с целью выявления их </w:t>
      </w:r>
      <w:proofErr w:type="spellStart"/>
      <w:r w:rsidR="004A2753" w:rsidRPr="00B40991">
        <w:t>аффилированности</w:t>
      </w:r>
      <w:proofErr w:type="spellEnd"/>
      <w:r w:rsidR="004A2753" w:rsidRPr="00B40991">
        <w:t xml:space="preserve"> коммерческим организациям</w:t>
      </w:r>
      <w:r w:rsidR="004A2753">
        <w:t>.</w:t>
      </w:r>
    </w:p>
    <w:p w:rsidR="004A2753" w:rsidRPr="00421DC6" w:rsidRDefault="004A2753" w:rsidP="004A2753">
      <w:pPr>
        <w:pStyle w:val="a6"/>
        <w:spacing w:line="276" w:lineRule="auto"/>
        <w:ind w:left="1789"/>
        <w:jc w:val="both"/>
        <w:rPr>
          <w:szCs w:val="28"/>
        </w:rPr>
      </w:pPr>
    </w:p>
    <w:p w:rsidR="00C64B38" w:rsidRDefault="00C64B38" w:rsidP="00F852F6">
      <w:pPr>
        <w:jc w:val="both"/>
        <w:rPr>
          <w:szCs w:val="28"/>
        </w:rPr>
      </w:pPr>
    </w:p>
    <w:p w:rsidR="003A6265" w:rsidRDefault="00531BCE" w:rsidP="00531BCE">
      <w:pPr>
        <w:jc w:val="both"/>
        <w:rPr>
          <w:szCs w:val="28"/>
        </w:rPr>
      </w:pPr>
      <w:r>
        <w:rPr>
          <w:szCs w:val="28"/>
        </w:rPr>
        <w:t>М</w:t>
      </w:r>
      <w:r w:rsidR="00C64B38">
        <w:rPr>
          <w:szCs w:val="28"/>
        </w:rPr>
        <w:t>инистр</w:t>
      </w:r>
    </w:p>
    <w:p w:rsidR="003A6265" w:rsidRDefault="003A6265" w:rsidP="00531BCE">
      <w:pPr>
        <w:jc w:val="both"/>
        <w:rPr>
          <w:szCs w:val="28"/>
        </w:rPr>
      </w:pPr>
      <w:r>
        <w:rPr>
          <w:szCs w:val="28"/>
        </w:rPr>
        <w:t>энергетики и жилищно-</w:t>
      </w:r>
    </w:p>
    <w:p w:rsidR="003A6265" w:rsidRDefault="003A6265" w:rsidP="00531BCE">
      <w:pPr>
        <w:jc w:val="both"/>
        <w:rPr>
          <w:szCs w:val="28"/>
        </w:rPr>
      </w:pPr>
      <w:r>
        <w:rPr>
          <w:szCs w:val="28"/>
        </w:rPr>
        <w:t xml:space="preserve">коммунального хозяйства </w:t>
      </w:r>
    </w:p>
    <w:p w:rsidR="00531BCE" w:rsidRDefault="003A6265" w:rsidP="00531BCE">
      <w:pPr>
        <w:jc w:val="both"/>
        <w:rPr>
          <w:szCs w:val="28"/>
        </w:rPr>
      </w:pPr>
      <w:r>
        <w:rPr>
          <w:szCs w:val="28"/>
        </w:rPr>
        <w:t>Кировской области</w:t>
      </w:r>
      <w:r w:rsidR="00531BCE">
        <w:rPr>
          <w:szCs w:val="28"/>
        </w:rPr>
        <w:t xml:space="preserve"> </w:t>
      </w:r>
      <w:r w:rsidR="00DD77D2">
        <w:rPr>
          <w:szCs w:val="28"/>
        </w:rPr>
        <w:t xml:space="preserve">   </w:t>
      </w:r>
      <w:r>
        <w:rPr>
          <w:szCs w:val="28"/>
        </w:rPr>
        <w:t xml:space="preserve">В.А. </w:t>
      </w:r>
      <w:proofErr w:type="spellStart"/>
      <w:r>
        <w:rPr>
          <w:szCs w:val="28"/>
        </w:rPr>
        <w:t>Климентовский</w:t>
      </w:r>
      <w:proofErr w:type="spellEnd"/>
    </w:p>
    <w:p w:rsidR="00421DC6" w:rsidRDefault="00421DC6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DD77D2" w:rsidRDefault="00DD77D2" w:rsidP="00C64B38">
      <w:pPr>
        <w:jc w:val="center"/>
      </w:pPr>
    </w:p>
    <w:p w:rsidR="004F0FA5" w:rsidRDefault="004F0FA5" w:rsidP="00C64B38">
      <w:pPr>
        <w:jc w:val="center"/>
      </w:pPr>
    </w:p>
    <w:p w:rsidR="004F0FA5" w:rsidRDefault="004F0FA5" w:rsidP="00C64B38">
      <w:pPr>
        <w:jc w:val="center"/>
      </w:pPr>
    </w:p>
    <w:p w:rsidR="004F0FA5" w:rsidRPr="00AF63B5" w:rsidRDefault="004F0FA5" w:rsidP="004F0FA5">
      <w:pPr>
        <w:tabs>
          <w:tab w:val="left" w:pos="4678"/>
        </w:tabs>
        <w:ind w:left="5387"/>
        <w:jc w:val="both"/>
        <w:rPr>
          <w:szCs w:val="28"/>
        </w:rPr>
      </w:pPr>
      <w:r w:rsidRPr="00AF63B5">
        <w:rPr>
          <w:szCs w:val="28"/>
        </w:rPr>
        <w:lastRenderedPageBreak/>
        <w:t>П</w:t>
      </w:r>
      <w:r>
        <w:rPr>
          <w:szCs w:val="28"/>
        </w:rPr>
        <w:t>риложение 1</w:t>
      </w:r>
    </w:p>
    <w:p w:rsidR="004F0FA5" w:rsidRPr="00AF63B5" w:rsidRDefault="004F0FA5" w:rsidP="004F0FA5">
      <w:pPr>
        <w:tabs>
          <w:tab w:val="left" w:pos="4678"/>
        </w:tabs>
        <w:ind w:left="5387"/>
        <w:rPr>
          <w:szCs w:val="28"/>
        </w:rPr>
      </w:pPr>
    </w:p>
    <w:p w:rsidR="004F0FA5" w:rsidRPr="00AF63B5" w:rsidRDefault="004F0FA5" w:rsidP="004F0FA5">
      <w:pPr>
        <w:tabs>
          <w:tab w:val="left" w:pos="4678"/>
        </w:tabs>
        <w:ind w:left="5387"/>
        <w:jc w:val="both"/>
        <w:rPr>
          <w:szCs w:val="28"/>
        </w:rPr>
      </w:pPr>
      <w:r w:rsidRPr="00AF63B5">
        <w:rPr>
          <w:szCs w:val="28"/>
        </w:rPr>
        <w:t>УТВЕРЖДЕН</w:t>
      </w:r>
      <w:r>
        <w:rPr>
          <w:szCs w:val="28"/>
        </w:rPr>
        <w:t>А</w:t>
      </w:r>
    </w:p>
    <w:p w:rsidR="004F0FA5" w:rsidRPr="00AF63B5" w:rsidRDefault="004F0FA5" w:rsidP="004F0FA5">
      <w:pPr>
        <w:tabs>
          <w:tab w:val="left" w:pos="4678"/>
        </w:tabs>
        <w:ind w:left="5387"/>
        <w:jc w:val="both"/>
        <w:rPr>
          <w:szCs w:val="28"/>
        </w:rPr>
      </w:pPr>
    </w:p>
    <w:p w:rsidR="004F0FA5" w:rsidRDefault="004F0FA5" w:rsidP="004F0FA5">
      <w:pPr>
        <w:tabs>
          <w:tab w:val="left" w:pos="4678"/>
        </w:tabs>
        <w:ind w:left="5387"/>
        <w:rPr>
          <w:szCs w:val="28"/>
        </w:rPr>
      </w:pPr>
      <w:r>
        <w:rPr>
          <w:szCs w:val="28"/>
        </w:rPr>
        <w:t xml:space="preserve">приказом </w:t>
      </w:r>
      <w:r w:rsidRPr="00AF63B5">
        <w:rPr>
          <w:szCs w:val="28"/>
        </w:rPr>
        <w:t>министра</w:t>
      </w:r>
      <w:r>
        <w:rPr>
          <w:szCs w:val="28"/>
        </w:rPr>
        <w:t xml:space="preserve"> </w:t>
      </w:r>
      <w:r w:rsidRPr="00AF63B5">
        <w:rPr>
          <w:szCs w:val="28"/>
        </w:rPr>
        <w:t>энергетики</w:t>
      </w:r>
      <w:r>
        <w:rPr>
          <w:szCs w:val="28"/>
        </w:rPr>
        <w:t xml:space="preserve"> и жилищно-коммунального хозяйства </w:t>
      </w:r>
      <w:r w:rsidRPr="00AF63B5">
        <w:rPr>
          <w:szCs w:val="28"/>
        </w:rPr>
        <w:t>Кировской</w:t>
      </w:r>
      <w:r>
        <w:rPr>
          <w:sz w:val="24"/>
          <w:szCs w:val="24"/>
        </w:rPr>
        <w:t xml:space="preserve"> </w:t>
      </w:r>
      <w:r w:rsidRPr="00AF63B5">
        <w:rPr>
          <w:szCs w:val="28"/>
        </w:rPr>
        <w:t>области</w:t>
      </w:r>
    </w:p>
    <w:p w:rsidR="004F0FA5" w:rsidRPr="004E1A3A" w:rsidRDefault="004F0FA5" w:rsidP="004F0FA5">
      <w:pPr>
        <w:ind w:left="5387"/>
        <w:jc w:val="both"/>
        <w:rPr>
          <w:szCs w:val="28"/>
        </w:rPr>
      </w:pPr>
      <w:r>
        <w:rPr>
          <w:szCs w:val="28"/>
        </w:rPr>
        <w:t>от</w:t>
      </w:r>
      <w:r w:rsidR="00DD77D2">
        <w:rPr>
          <w:szCs w:val="28"/>
        </w:rPr>
        <w:t xml:space="preserve"> 27.06.2023 </w:t>
      </w:r>
      <w:r>
        <w:rPr>
          <w:szCs w:val="28"/>
        </w:rPr>
        <w:t xml:space="preserve"> №</w:t>
      </w:r>
      <w:r w:rsidR="00DD77D2">
        <w:rPr>
          <w:szCs w:val="28"/>
        </w:rPr>
        <w:t xml:space="preserve"> 76</w:t>
      </w:r>
      <w:bookmarkStart w:id="0" w:name="_GoBack"/>
      <w:bookmarkEnd w:id="0"/>
    </w:p>
    <w:p w:rsidR="004F0FA5" w:rsidRDefault="004F0FA5" w:rsidP="004F0FA5">
      <w:pPr>
        <w:spacing w:before="720"/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4F0FA5" w:rsidRDefault="004F0FA5" w:rsidP="004F0FA5">
      <w:pPr>
        <w:jc w:val="center"/>
        <w:rPr>
          <w:b/>
          <w:szCs w:val="28"/>
        </w:rPr>
      </w:pPr>
      <w:r>
        <w:rPr>
          <w:b/>
          <w:szCs w:val="28"/>
        </w:rPr>
        <w:t xml:space="preserve">о близких родственниках лиц, замещающих должности руководителей </w:t>
      </w:r>
      <w:r w:rsidRPr="004F0FA5">
        <w:rPr>
          <w:b/>
        </w:rPr>
        <w:t>организаций</w:t>
      </w:r>
      <w:r w:rsidRPr="004F0FA5">
        <w:rPr>
          <w:b/>
          <w:szCs w:val="28"/>
        </w:rPr>
        <w:t>, в отношении которых министерство энергетики и жилищно-коммунального хозяйства Кировской области исполняет функции и полномочия учредителя,</w:t>
      </w:r>
      <w:r>
        <w:rPr>
          <w:b/>
          <w:szCs w:val="28"/>
        </w:rPr>
        <w:t xml:space="preserve"> а также их </w:t>
      </w:r>
      <w:proofErr w:type="spellStart"/>
      <w:r>
        <w:rPr>
          <w:b/>
          <w:szCs w:val="28"/>
        </w:rPr>
        <w:t>аффилированности</w:t>
      </w:r>
      <w:proofErr w:type="spellEnd"/>
      <w:r>
        <w:rPr>
          <w:b/>
          <w:szCs w:val="28"/>
        </w:rPr>
        <w:t xml:space="preserve"> коммерческим организациям</w:t>
      </w:r>
    </w:p>
    <w:p w:rsidR="004F0FA5" w:rsidRPr="00CB74DF" w:rsidRDefault="004F0FA5" w:rsidP="004F0FA5">
      <w:pPr>
        <w:jc w:val="center"/>
        <w:rPr>
          <w:szCs w:val="28"/>
        </w:rPr>
      </w:pPr>
    </w:p>
    <w:p w:rsidR="004F0FA5" w:rsidRDefault="004F0FA5" w:rsidP="004F0FA5">
      <w:pPr>
        <w:jc w:val="center"/>
        <w:rPr>
          <w:b/>
          <w:szCs w:val="28"/>
        </w:rPr>
      </w:pPr>
    </w:p>
    <w:p w:rsidR="004F0FA5" w:rsidRPr="002152FE" w:rsidRDefault="004F0FA5" w:rsidP="004F0FA5">
      <w:pPr>
        <w:spacing w:line="420" w:lineRule="exact"/>
        <w:ind w:firstLine="709"/>
        <w:jc w:val="both"/>
        <w:rPr>
          <w:szCs w:val="28"/>
        </w:rPr>
      </w:pPr>
      <w:r w:rsidRPr="002152FE">
        <w:rPr>
          <w:szCs w:val="28"/>
        </w:rPr>
        <w:t>1. Сведения о лиц</w:t>
      </w:r>
      <w:r>
        <w:rPr>
          <w:szCs w:val="28"/>
        </w:rPr>
        <w:t>е</w:t>
      </w:r>
      <w:r w:rsidRPr="002152FE">
        <w:rPr>
          <w:szCs w:val="28"/>
        </w:rPr>
        <w:t>, замещающ</w:t>
      </w:r>
      <w:r>
        <w:rPr>
          <w:szCs w:val="28"/>
        </w:rPr>
        <w:t>ем</w:t>
      </w:r>
      <w:r w:rsidRPr="002152FE">
        <w:rPr>
          <w:szCs w:val="28"/>
        </w:rPr>
        <w:t xml:space="preserve"> </w:t>
      </w:r>
      <w:r w:rsidRPr="00645FC6">
        <w:rPr>
          <w:szCs w:val="28"/>
        </w:rPr>
        <w:t>должност</w:t>
      </w:r>
      <w:r>
        <w:rPr>
          <w:szCs w:val="28"/>
        </w:rPr>
        <w:t>ь</w:t>
      </w:r>
      <w:r w:rsidRPr="00645FC6">
        <w:rPr>
          <w:szCs w:val="28"/>
        </w:rPr>
        <w:t xml:space="preserve"> руководител</w:t>
      </w:r>
      <w:r>
        <w:rPr>
          <w:szCs w:val="28"/>
        </w:rPr>
        <w:t>я</w:t>
      </w:r>
      <w:r w:rsidRPr="00645FC6">
        <w:rPr>
          <w:szCs w:val="28"/>
        </w:rPr>
        <w:t xml:space="preserve"> </w:t>
      </w:r>
      <w:r>
        <w:t>организации</w:t>
      </w:r>
      <w:r w:rsidRPr="00421DC6">
        <w:rPr>
          <w:szCs w:val="28"/>
        </w:rPr>
        <w:t xml:space="preserve">, </w:t>
      </w:r>
      <w:r>
        <w:rPr>
          <w:szCs w:val="28"/>
        </w:rPr>
        <w:t>в отношении которой</w:t>
      </w:r>
      <w:r w:rsidRPr="00421DC6">
        <w:rPr>
          <w:szCs w:val="28"/>
        </w:rPr>
        <w:t xml:space="preserve"> министерств</w:t>
      </w:r>
      <w:r>
        <w:rPr>
          <w:szCs w:val="28"/>
        </w:rPr>
        <w:t>о</w:t>
      </w:r>
      <w:r w:rsidRPr="00421DC6">
        <w:rPr>
          <w:szCs w:val="28"/>
        </w:rPr>
        <w:t xml:space="preserve"> </w:t>
      </w:r>
      <w:r>
        <w:rPr>
          <w:szCs w:val="28"/>
        </w:rPr>
        <w:t>энергетики</w:t>
      </w:r>
      <w:r w:rsidRPr="00421DC6">
        <w:rPr>
          <w:szCs w:val="28"/>
        </w:rPr>
        <w:t xml:space="preserve"> и жилищно-коммунального хозяйства Кировской области</w:t>
      </w:r>
      <w:r>
        <w:rPr>
          <w:szCs w:val="28"/>
        </w:rPr>
        <w:t xml:space="preserve"> исполняет функции и полномочия учредителя</w:t>
      </w:r>
      <w:r w:rsidRPr="002152FE">
        <w:rPr>
          <w:szCs w:val="28"/>
        </w:rPr>
        <w:t xml:space="preserve"> </w:t>
      </w:r>
    </w:p>
    <w:p w:rsidR="004F0FA5" w:rsidRDefault="004F0FA5" w:rsidP="004F0FA5">
      <w:pPr>
        <w:spacing w:line="460" w:lineRule="exact"/>
        <w:ind w:right="-2"/>
        <w:rPr>
          <w:szCs w:val="28"/>
        </w:rPr>
      </w:pPr>
      <w:proofErr w:type="gramStart"/>
      <w:r>
        <w:rPr>
          <w:szCs w:val="28"/>
        </w:rPr>
        <w:t>фамилия  _</w:t>
      </w:r>
      <w:proofErr w:type="gramEnd"/>
      <w:r>
        <w:rPr>
          <w:szCs w:val="28"/>
        </w:rPr>
        <w:t>_________________________________________________________</w:t>
      </w:r>
    </w:p>
    <w:p w:rsidR="004F0FA5" w:rsidRDefault="004F0FA5" w:rsidP="004F0FA5">
      <w:pPr>
        <w:spacing w:line="460" w:lineRule="exact"/>
        <w:rPr>
          <w:szCs w:val="28"/>
        </w:rPr>
      </w:pPr>
      <w:proofErr w:type="gramStart"/>
      <w:r>
        <w:rPr>
          <w:szCs w:val="28"/>
        </w:rPr>
        <w:t>имя  _</w:t>
      </w:r>
      <w:proofErr w:type="gramEnd"/>
      <w:r>
        <w:rPr>
          <w:szCs w:val="28"/>
        </w:rPr>
        <w:t>_____________________________________________________________</w:t>
      </w:r>
    </w:p>
    <w:p w:rsidR="004F0FA5" w:rsidRDefault="004F0FA5" w:rsidP="004F0FA5">
      <w:pPr>
        <w:spacing w:line="460" w:lineRule="exact"/>
        <w:rPr>
          <w:szCs w:val="28"/>
        </w:rPr>
      </w:pPr>
      <w:r>
        <w:rPr>
          <w:szCs w:val="28"/>
        </w:rPr>
        <w:t>отчество   _________________________________________________________,</w:t>
      </w:r>
    </w:p>
    <w:p w:rsidR="004F0FA5" w:rsidRDefault="004F0FA5" w:rsidP="004F0FA5">
      <w:pPr>
        <w:spacing w:line="460" w:lineRule="exact"/>
        <w:rPr>
          <w:szCs w:val="28"/>
        </w:rPr>
      </w:pPr>
      <w:r>
        <w:rPr>
          <w:szCs w:val="28"/>
        </w:rPr>
        <w:t>замещаемая должность   _____________________________________________</w:t>
      </w:r>
    </w:p>
    <w:p w:rsidR="004F0FA5" w:rsidRDefault="004F0FA5" w:rsidP="004F0FA5">
      <w:pPr>
        <w:spacing w:line="460" w:lineRule="exact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4F0FA5" w:rsidRDefault="004F0FA5" w:rsidP="004F0FA5">
      <w:pPr>
        <w:spacing w:after="360" w:line="460" w:lineRule="exact"/>
        <w:rPr>
          <w:szCs w:val="28"/>
        </w:rPr>
      </w:pPr>
      <w:r>
        <w:rPr>
          <w:szCs w:val="28"/>
        </w:rPr>
        <w:t xml:space="preserve">дата назначения на </w:t>
      </w:r>
      <w:proofErr w:type="gramStart"/>
      <w:r>
        <w:rPr>
          <w:szCs w:val="28"/>
        </w:rPr>
        <w:t>должность  _</w:t>
      </w:r>
      <w:proofErr w:type="gramEnd"/>
      <w:r>
        <w:rPr>
          <w:szCs w:val="28"/>
        </w:rPr>
        <w:t>______________________________________.</w:t>
      </w:r>
    </w:p>
    <w:p w:rsidR="004F0FA5" w:rsidRDefault="004F0FA5" w:rsidP="004F0FA5">
      <w:pPr>
        <w:spacing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Аффилированность</w:t>
      </w:r>
      <w:proofErr w:type="spellEnd"/>
      <w:r>
        <w:rPr>
          <w:szCs w:val="28"/>
        </w:rPr>
        <w:t xml:space="preserve"> коммерческим (некоммерческим) организациям:</w:t>
      </w:r>
    </w:p>
    <w:p w:rsidR="004F0FA5" w:rsidRDefault="004F0FA5" w:rsidP="004F0FA5">
      <w:pPr>
        <w:spacing w:line="460" w:lineRule="exact"/>
        <w:ind w:firstLine="709"/>
        <w:jc w:val="both"/>
        <w:rPr>
          <w:szCs w:val="28"/>
        </w:rPr>
      </w:pPr>
      <w:r>
        <w:rPr>
          <w:szCs w:val="28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организации.)   _____________________________________________________</w:t>
      </w:r>
    </w:p>
    <w:p w:rsidR="004F0FA5" w:rsidRDefault="004F0FA5" w:rsidP="004F0FA5">
      <w:pPr>
        <w:spacing w:line="460" w:lineRule="exact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4F0FA5" w:rsidRDefault="004F0FA5" w:rsidP="004F0FA5">
      <w:pPr>
        <w:spacing w:line="460" w:lineRule="exact"/>
        <w:rPr>
          <w:szCs w:val="28"/>
        </w:rPr>
      </w:pPr>
    </w:p>
    <w:p w:rsidR="004F0FA5" w:rsidRDefault="004F0FA5" w:rsidP="004F0FA5">
      <w:pPr>
        <w:spacing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 Участвуете ли Вы </w:t>
      </w:r>
      <w:r w:rsidRPr="000A70E6">
        <w:rPr>
          <w:szCs w:val="28"/>
        </w:rPr>
        <w:t xml:space="preserve">в управлении </w:t>
      </w:r>
      <w:r>
        <w:rPr>
          <w:szCs w:val="28"/>
        </w:rPr>
        <w:t>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4F0FA5" w:rsidRDefault="004F0FA5" w:rsidP="004F0FA5">
      <w:pPr>
        <w:spacing w:after="360" w:line="460" w:lineRule="exact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4F0FA5" w:rsidRDefault="004F0FA5" w:rsidP="004F0FA5">
      <w:pPr>
        <w:spacing w:after="360" w:line="4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</w:t>
      </w:r>
      <w:r w:rsidRPr="002152FE">
        <w:rPr>
          <w:szCs w:val="28"/>
        </w:rPr>
        <w:t>лиц</w:t>
      </w:r>
      <w:r>
        <w:rPr>
          <w:szCs w:val="28"/>
        </w:rPr>
        <w:t>а</w:t>
      </w:r>
      <w:r w:rsidRPr="002152FE">
        <w:rPr>
          <w:szCs w:val="28"/>
        </w:rPr>
        <w:t xml:space="preserve">, </w:t>
      </w:r>
      <w:r w:rsidRPr="00672355">
        <w:rPr>
          <w:szCs w:val="28"/>
        </w:rPr>
        <w:t>замещающ</w:t>
      </w:r>
      <w:r>
        <w:rPr>
          <w:szCs w:val="28"/>
        </w:rPr>
        <w:t>его</w:t>
      </w:r>
      <w:r w:rsidRPr="00672355">
        <w:rPr>
          <w:szCs w:val="28"/>
        </w:rPr>
        <w:t xml:space="preserve"> должност</w:t>
      </w:r>
      <w:r>
        <w:rPr>
          <w:szCs w:val="28"/>
        </w:rPr>
        <w:t>ь</w:t>
      </w:r>
      <w:r w:rsidRPr="00672355">
        <w:rPr>
          <w:szCs w:val="28"/>
        </w:rPr>
        <w:t xml:space="preserve"> руководител</w:t>
      </w:r>
      <w:r>
        <w:rPr>
          <w:szCs w:val="28"/>
        </w:rPr>
        <w:t>я</w:t>
      </w:r>
      <w:r w:rsidRPr="00672355">
        <w:rPr>
          <w:szCs w:val="28"/>
        </w:rPr>
        <w:t xml:space="preserve"> </w:t>
      </w:r>
      <w:r>
        <w:t>организации</w:t>
      </w:r>
      <w:r w:rsidRPr="00421DC6">
        <w:rPr>
          <w:szCs w:val="28"/>
        </w:rPr>
        <w:t xml:space="preserve">, </w:t>
      </w:r>
      <w:r>
        <w:rPr>
          <w:szCs w:val="28"/>
        </w:rPr>
        <w:t xml:space="preserve">в отношении которой </w:t>
      </w:r>
      <w:r w:rsidRPr="00421DC6">
        <w:rPr>
          <w:szCs w:val="28"/>
        </w:rPr>
        <w:t xml:space="preserve"> министерств</w:t>
      </w:r>
      <w:r>
        <w:rPr>
          <w:szCs w:val="28"/>
        </w:rPr>
        <w:t>о</w:t>
      </w:r>
      <w:r w:rsidRPr="00421DC6">
        <w:rPr>
          <w:szCs w:val="28"/>
        </w:rPr>
        <w:t xml:space="preserve"> </w:t>
      </w:r>
      <w:r>
        <w:rPr>
          <w:szCs w:val="28"/>
        </w:rPr>
        <w:t>энергетики</w:t>
      </w:r>
      <w:r w:rsidRPr="00421DC6">
        <w:rPr>
          <w:szCs w:val="28"/>
        </w:rPr>
        <w:t xml:space="preserve"> и жилищно-коммунального хозяйства Кировской области</w:t>
      </w:r>
      <w:r>
        <w:rPr>
          <w:szCs w:val="28"/>
        </w:rPr>
        <w:t xml:space="preserve"> исполняет функции и полномочия учредителя</w:t>
      </w:r>
      <w:r w:rsidRPr="00672355">
        <w:rPr>
          <w:szCs w:val="28"/>
        </w:rPr>
        <w:t xml:space="preserve"> и, а также их </w:t>
      </w:r>
      <w:proofErr w:type="spellStart"/>
      <w:r w:rsidRPr="00672355">
        <w:rPr>
          <w:szCs w:val="28"/>
        </w:rPr>
        <w:t>аффилированности</w:t>
      </w:r>
      <w:proofErr w:type="spellEnd"/>
      <w:r w:rsidRPr="00672355">
        <w:rPr>
          <w:szCs w:val="28"/>
        </w:rPr>
        <w:t xml:space="preserve"> коммерческим организациям </w:t>
      </w:r>
      <w:r>
        <w:rPr>
          <w:szCs w:val="28"/>
        </w:rPr>
        <w:t>(если родственники изменяли фамилию, имя, отчество, необходимо указать их прежние фамилию, имя, отчество):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71"/>
        <w:gridCol w:w="2624"/>
        <w:gridCol w:w="2464"/>
        <w:gridCol w:w="2386"/>
      </w:tblGrid>
      <w:tr w:rsidR="004F0FA5" w:rsidRPr="00873A6B" w:rsidTr="004F0FA5">
        <w:tc>
          <w:tcPr>
            <w:tcW w:w="1871" w:type="dxa"/>
          </w:tcPr>
          <w:p w:rsidR="004F0FA5" w:rsidRPr="00873A6B" w:rsidRDefault="004F0FA5" w:rsidP="00D1291E">
            <w:pPr>
              <w:jc w:val="center"/>
            </w:pPr>
            <w:r>
              <w:t>Степень родства (свойства)</w:t>
            </w: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center"/>
            </w:pPr>
            <w:r w:rsidRPr="00873A6B">
              <w:t>Фамилия, имя, отчество</w:t>
            </w:r>
            <w:r>
              <w:t>, дата и место рождения</w:t>
            </w: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center"/>
            </w:pPr>
            <w:r w:rsidRPr="00873A6B">
              <w:t xml:space="preserve">Место регистрации </w:t>
            </w:r>
            <w:r>
              <w:br/>
            </w:r>
            <w:r w:rsidRPr="00873A6B">
              <w:t>и фактического проживания</w:t>
            </w: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center"/>
            </w:pPr>
            <w:r w:rsidRPr="00873A6B">
              <w:t>Место работы</w:t>
            </w:r>
            <w:r>
              <w:t xml:space="preserve">*, </w:t>
            </w:r>
            <w:r w:rsidRPr="00873A6B">
              <w:t>занимаемая должность, адрес местонахождения организации</w:t>
            </w:r>
          </w:p>
        </w:tc>
      </w:tr>
      <w:tr w:rsidR="004F0FA5" w:rsidRPr="00873A6B" w:rsidTr="004F0FA5">
        <w:trPr>
          <w:trHeight w:val="460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423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415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415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415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415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415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415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396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396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396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396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  <w:tr w:rsidR="004F0FA5" w:rsidRPr="00873A6B" w:rsidTr="004F0FA5">
        <w:trPr>
          <w:trHeight w:val="396"/>
        </w:trPr>
        <w:tc>
          <w:tcPr>
            <w:tcW w:w="1871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62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464" w:type="dxa"/>
          </w:tcPr>
          <w:p w:rsidR="004F0FA5" w:rsidRPr="00873A6B" w:rsidRDefault="004F0FA5" w:rsidP="00D1291E">
            <w:pPr>
              <w:jc w:val="both"/>
            </w:pPr>
          </w:p>
        </w:tc>
        <w:tc>
          <w:tcPr>
            <w:tcW w:w="2386" w:type="dxa"/>
          </w:tcPr>
          <w:p w:rsidR="004F0FA5" w:rsidRPr="00873A6B" w:rsidRDefault="004F0FA5" w:rsidP="00D1291E">
            <w:pPr>
              <w:jc w:val="both"/>
            </w:pPr>
          </w:p>
        </w:tc>
      </w:tr>
    </w:tbl>
    <w:p w:rsidR="004F0FA5" w:rsidRDefault="004F0FA5" w:rsidP="004F0FA5">
      <w:pPr>
        <w:spacing w:before="120"/>
        <w:jc w:val="both"/>
      </w:pPr>
      <w:r>
        <w:t>* Для лиц, являющихся индивидуальными предпринимателями, указывается вид деятельности.</w:t>
      </w:r>
    </w:p>
    <w:p w:rsidR="004F0FA5" w:rsidRDefault="004F0FA5" w:rsidP="004F0FA5"/>
    <w:p w:rsidR="004F0FA5" w:rsidRPr="005F46CF" w:rsidRDefault="004F0FA5" w:rsidP="004F0FA5">
      <w:pPr>
        <w:rPr>
          <w:szCs w:val="28"/>
        </w:rPr>
      </w:pPr>
      <w:r>
        <w:rPr>
          <w:szCs w:val="28"/>
        </w:rPr>
        <w:t>«___</w:t>
      </w:r>
      <w:proofErr w:type="gramStart"/>
      <w:r>
        <w:rPr>
          <w:szCs w:val="28"/>
        </w:rPr>
        <w:t>_»</w:t>
      </w:r>
      <w:r w:rsidRPr="005F46CF">
        <w:rPr>
          <w:szCs w:val="28"/>
        </w:rPr>
        <w:t>_</w:t>
      </w:r>
      <w:proofErr w:type="gramEnd"/>
      <w:r w:rsidRPr="005F46CF">
        <w:rPr>
          <w:szCs w:val="28"/>
        </w:rPr>
        <w:t>____________</w:t>
      </w:r>
      <w:r>
        <w:rPr>
          <w:szCs w:val="28"/>
        </w:rPr>
        <w:t>__  20___г.</w:t>
      </w:r>
      <w:r w:rsidRPr="005F46CF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</w:t>
      </w:r>
      <w:r w:rsidRPr="005F46CF">
        <w:rPr>
          <w:szCs w:val="28"/>
        </w:rPr>
        <w:t xml:space="preserve"> _____________</w:t>
      </w:r>
    </w:p>
    <w:p w:rsidR="004F0FA5" w:rsidRDefault="004F0FA5" w:rsidP="004F0FA5">
      <w:pPr>
        <w:ind w:left="7371"/>
        <w:jc w:val="center"/>
      </w:pPr>
      <w:r>
        <w:t>(подпись)</w:t>
      </w:r>
    </w:p>
    <w:p w:rsidR="004F0FA5" w:rsidRDefault="004F0FA5" w:rsidP="004F0FA5">
      <w:pPr>
        <w:spacing w:before="720"/>
        <w:jc w:val="center"/>
      </w:pPr>
      <w:r>
        <w:t>_______________</w:t>
      </w:r>
    </w:p>
    <w:sectPr w:rsidR="004F0FA5" w:rsidSect="004F0FA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7427"/>
    <w:multiLevelType w:val="multilevel"/>
    <w:tmpl w:val="668A58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8"/>
    <w:rsid w:val="000002F6"/>
    <w:rsid w:val="000D7DE2"/>
    <w:rsid w:val="000E2EC2"/>
    <w:rsid w:val="00170ECA"/>
    <w:rsid w:val="0017606B"/>
    <w:rsid w:val="001F6898"/>
    <w:rsid w:val="002B1FE7"/>
    <w:rsid w:val="00314DE0"/>
    <w:rsid w:val="003635EF"/>
    <w:rsid w:val="003A6265"/>
    <w:rsid w:val="003D25B1"/>
    <w:rsid w:val="00421DC6"/>
    <w:rsid w:val="00424097"/>
    <w:rsid w:val="004A2753"/>
    <w:rsid w:val="004B175B"/>
    <w:rsid w:val="004C6367"/>
    <w:rsid w:val="004F0FA5"/>
    <w:rsid w:val="004F43BE"/>
    <w:rsid w:val="00531BCE"/>
    <w:rsid w:val="005553BA"/>
    <w:rsid w:val="00591626"/>
    <w:rsid w:val="006027D3"/>
    <w:rsid w:val="006343A5"/>
    <w:rsid w:val="006C2E44"/>
    <w:rsid w:val="007369AA"/>
    <w:rsid w:val="007C30DD"/>
    <w:rsid w:val="00846F14"/>
    <w:rsid w:val="00867A0B"/>
    <w:rsid w:val="0096710C"/>
    <w:rsid w:val="00AA3B23"/>
    <w:rsid w:val="00B40991"/>
    <w:rsid w:val="00BB2B38"/>
    <w:rsid w:val="00BF18D6"/>
    <w:rsid w:val="00C64B38"/>
    <w:rsid w:val="00D208C5"/>
    <w:rsid w:val="00D53B75"/>
    <w:rsid w:val="00D702E1"/>
    <w:rsid w:val="00D764E0"/>
    <w:rsid w:val="00DD77D2"/>
    <w:rsid w:val="00E3767D"/>
    <w:rsid w:val="00E72E07"/>
    <w:rsid w:val="00EC1BFB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C1CA"/>
  <w15:docId w15:val="{F4F4FBBF-01D1-40F4-ACA8-02C5426C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4B38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C64B38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002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1">
    <w:name w:val="envelope return"/>
    <w:basedOn w:val="a"/>
    <w:uiPriority w:val="99"/>
    <w:semiHidden/>
    <w:unhideWhenUsed/>
    <w:rsid w:val="000002F6"/>
    <w:rPr>
      <w:rFonts w:asciiTheme="majorHAnsi" w:eastAsiaTheme="majorEastAsia" w:hAnsiTheme="majorHAnsi" w:cstheme="majorBidi"/>
      <w:b/>
      <w:sz w:val="20"/>
    </w:rPr>
  </w:style>
  <w:style w:type="character" w:customStyle="1" w:styleId="20">
    <w:name w:val="Заголовок 2 Знак"/>
    <w:basedOn w:val="a0"/>
    <w:link w:val="2"/>
    <w:rsid w:val="00C64B3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4B38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B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1DC6"/>
    <w:pPr>
      <w:ind w:left="720"/>
      <w:contextualSpacing/>
    </w:pPr>
  </w:style>
  <w:style w:type="table" w:styleId="a7">
    <w:name w:val="Table Grid"/>
    <w:basedOn w:val="a1"/>
    <w:rsid w:val="004F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Минэнерго и ЖКХ</cp:lastModifiedBy>
  <cp:revision>2</cp:revision>
  <cp:lastPrinted>2024-01-26T15:57:00Z</cp:lastPrinted>
  <dcterms:created xsi:type="dcterms:W3CDTF">2024-02-05T15:15:00Z</dcterms:created>
  <dcterms:modified xsi:type="dcterms:W3CDTF">2024-02-05T15:15:00Z</dcterms:modified>
</cp:coreProperties>
</file>