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F84310" w:rsidTr="00F84310">
        <w:trPr>
          <w:trHeight w:val="2552"/>
        </w:trPr>
        <w:tc>
          <w:tcPr>
            <w:tcW w:w="4105" w:type="dxa"/>
          </w:tcPr>
          <w:p w:rsidR="00F84310" w:rsidRPr="00F84310" w:rsidRDefault="00F84310" w:rsidP="00F84310">
            <w:pPr>
              <w:pStyle w:val="a5"/>
              <w:spacing w:line="360" w:lineRule="auto"/>
              <w:rPr>
                <w:rFonts w:ascii="Times New Roman" w:hAnsi="Times New Roman" w:cs="Times New Roman"/>
                <w:b/>
                <w:sz w:val="26"/>
                <w:szCs w:val="26"/>
              </w:rPr>
            </w:pPr>
            <w:bookmarkStart w:id="0" w:name="_Hlk484690584"/>
            <w:r w:rsidRPr="00D92090">
              <w:rPr>
                <w:rFonts w:ascii="Times New Roman" w:hAnsi="Times New Roman" w:cs="Times New Roman"/>
                <w:b/>
                <w:sz w:val="26"/>
                <w:szCs w:val="26"/>
              </w:rPr>
              <w:t>Приложение №</w:t>
            </w:r>
            <w:r w:rsidR="00D92090" w:rsidRPr="00D92090">
              <w:rPr>
                <w:rFonts w:ascii="Times New Roman" w:hAnsi="Times New Roman" w:cs="Times New Roman"/>
                <w:b/>
                <w:sz w:val="26"/>
                <w:szCs w:val="26"/>
              </w:rPr>
              <w:t>5</w:t>
            </w:r>
            <w:r w:rsidRPr="00F84310">
              <w:rPr>
                <w:rFonts w:ascii="Times New Roman" w:hAnsi="Times New Roman" w:cs="Times New Roman"/>
                <w:b/>
                <w:sz w:val="26"/>
                <w:szCs w:val="26"/>
              </w:rPr>
              <w:t xml:space="preserve"> </w:t>
            </w:r>
          </w:p>
          <w:p w:rsidR="00F84310" w:rsidRPr="00F84310" w:rsidRDefault="00F84310" w:rsidP="00F84310">
            <w:pPr>
              <w:pStyle w:val="a5"/>
              <w:spacing w:line="360" w:lineRule="auto"/>
              <w:rPr>
                <w:rFonts w:ascii="Times New Roman" w:hAnsi="Times New Roman" w:cs="Times New Roman"/>
                <w:b/>
                <w:sz w:val="26"/>
                <w:szCs w:val="26"/>
              </w:rPr>
            </w:pPr>
            <w:r w:rsidRPr="00F84310">
              <w:rPr>
                <w:rFonts w:ascii="Times New Roman" w:hAnsi="Times New Roman" w:cs="Times New Roman"/>
                <w:b/>
                <w:sz w:val="26"/>
                <w:szCs w:val="26"/>
              </w:rPr>
              <w:t>УТВЕРЖДЕНО</w:t>
            </w:r>
          </w:p>
          <w:p w:rsidR="00F84310" w:rsidRPr="00F84310" w:rsidRDefault="00F84310" w:rsidP="00F84310">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распоряжением министерства</w:t>
            </w:r>
          </w:p>
          <w:p w:rsidR="00F84310" w:rsidRPr="00F84310" w:rsidRDefault="00556CBB" w:rsidP="00F84310">
            <w:pPr>
              <w:pStyle w:val="a5"/>
              <w:rPr>
                <w:rFonts w:ascii="Times New Roman" w:hAnsi="Times New Roman" w:cs="Times New Roman"/>
                <w:sz w:val="26"/>
                <w:szCs w:val="26"/>
                <w:lang w:bidi="ru-RU"/>
              </w:rPr>
            </w:pPr>
            <w:r w:rsidRPr="00556CBB">
              <w:rPr>
                <w:rFonts w:ascii="Times New Roman" w:eastAsia="Times New Roman" w:hAnsi="Times New Roman" w:cs="Times New Roman"/>
                <w:bCs/>
                <w:sz w:val="26"/>
                <w:szCs w:val="26"/>
                <w:lang w:bidi="ru-RU"/>
              </w:rPr>
              <w:t>энергетики</w:t>
            </w:r>
            <w:r w:rsidR="00F84310" w:rsidRPr="00F84310">
              <w:rPr>
                <w:rFonts w:ascii="Times New Roman" w:eastAsia="Times New Roman" w:hAnsi="Times New Roman" w:cs="Times New Roman"/>
                <w:bCs/>
                <w:sz w:val="26"/>
                <w:szCs w:val="26"/>
                <w:lang w:bidi="ru-RU"/>
              </w:rPr>
              <w:t xml:space="preserve"> и жилищно- </w:t>
            </w:r>
          </w:p>
          <w:p w:rsidR="00F84310" w:rsidRPr="00F84310" w:rsidRDefault="00F84310" w:rsidP="00F84310">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коммунального хозяйства</w:t>
            </w:r>
          </w:p>
          <w:p w:rsidR="00F84310" w:rsidRPr="00F84310" w:rsidRDefault="00F84310" w:rsidP="00F84310">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Кировской области</w:t>
            </w:r>
          </w:p>
          <w:p w:rsidR="00F84310" w:rsidRPr="00F84310" w:rsidRDefault="00F84310" w:rsidP="00F84310">
            <w:pPr>
              <w:pStyle w:val="a5"/>
              <w:rPr>
                <w:sz w:val="26"/>
                <w:szCs w:val="26"/>
              </w:rPr>
            </w:pPr>
            <w:r w:rsidRPr="00F84310">
              <w:rPr>
                <w:rFonts w:ascii="Times New Roman" w:hAnsi="Times New Roman" w:cs="Times New Roman"/>
                <w:sz w:val="26"/>
                <w:szCs w:val="26"/>
                <w:lang w:bidi="ru-RU"/>
              </w:rPr>
              <w:t xml:space="preserve">от </w:t>
            </w:r>
            <w:r w:rsidRPr="00F84310">
              <w:rPr>
                <w:rFonts w:ascii="Times New Roman" w:hAnsi="Times New Roman" w:cs="Times New Roman"/>
                <w:iCs/>
                <w:sz w:val="26"/>
                <w:szCs w:val="26"/>
                <w:lang w:bidi="ru-RU"/>
              </w:rPr>
              <w:t xml:space="preserve">                  </w:t>
            </w:r>
            <w:r w:rsidRPr="00F84310">
              <w:rPr>
                <w:rFonts w:ascii="Times New Roman" w:hAnsi="Times New Roman" w:cs="Times New Roman"/>
                <w:sz w:val="26"/>
                <w:szCs w:val="26"/>
                <w:lang w:bidi="ru-RU"/>
              </w:rPr>
              <w:t xml:space="preserve"> </w:t>
            </w:r>
            <w:r w:rsidRPr="00F84310">
              <w:rPr>
                <w:rFonts w:ascii="Times New Roman" w:hAnsi="Times New Roman" w:cs="Times New Roman"/>
                <w:sz w:val="26"/>
                <w:szCs w:val="26"/>
              </w:rPr>
              <w:t>№</w:t>
            </w:r>
            <w:r w:rsidRPr="00F84310">
              <w:rPr>
                <w:sz w:val="26"/>
                <w:szCs w:val="26"/>
              </w:rPr>
              <w:t xml:space="preserve">                    </w:t>
            </w:r>
          </w:p>
          <w:p w:rsidR="00F84310" w:rsidRDefault="00F84310" w:rsidP="00F84310">
            <w:pPr>
              <w:pStyle w:val="a5"/>
              <w:spacing w:line="360" w:lineRule="auto"/>
              <w:rPr>
                <w:rFonts w:ascii="Times New Roman" w:hAnsi="Times New Roman" w:cs="Times New Roman"/>
                <w:b/>
                <w:sz w:val="26"/>
                <w:szCs w:val="26"/>
              </w:rPr>
            </w:pPr>
          </w:p>
        </w:tc>
      </w:tr>
    </w:tbl>
    <w:p w:rsidR="00F84310" w:rsidRDefault="00F84310" w:rsidP="00F84310">
      <w:pPr>
        <w:pStyle w:val="a5"/>
        <w:jc w:val="center"/>
        <w:rPr>
          <w:rFonts w:ascii="Times New Roman" w:hAnsi="Times New Roman" w:cs="Times New Roman"/>
          <w:b/>
          <w:sz w:val="28"/>
          <w:szCs w:val="28"/>
        </w:rPr>
      </w:pPr>
    </w:p>
    <w:p w:rsidR="00F84310" w:rsidRPr="00B437C1" w:rsidRDefault="00F84310" w:rsidP="00047772">
      <w:pPr>
        <w:pStyle w:val="a5"/>
        <w:jc w:val="center"/>
        <w:rPr>
          <w:rFonts w:ascii="Times New Roman" w:hAnsi="Times New Roman" w:cs="Times New Roman"/>
          <w:b/>
          <w:sz w:val="28"/>
          <w:szCs w:val="28"/>
        </w:rPr>
      </w:pPr>
      <w:r w:rsidRPr="00B34355">
        <w:rPr>
          <w:rFonts w:ascii="Times New Roman" w:hAnsi="Times New Roman" w:cs="Times New Roman"/>
          <w:b/>
          <w:sz w:val="28"/>
          <w:szCs w:val="28"/>
        </w:rPr>
        <w:t xml:space="preserve">ИЗВЕЩЕНИЕ </w:t>
      </w:r>
      <w:r w:rsidRPr="00E64189">
        <w:rPr>
          <w:rFonts w:ascii="Times New Roman" w:hAnsi="Times New Roman" w:cs="Times New Roman"/>
          <w:b/>
          <w:sz w:val="28"/>
          <w:szCs w:val="28"/>
        </w:rPr>
        <w:t xml:space="preserve">№ </w:t>
      </w:r>
      <w:r w:rsidR="00B4381D" w:rsidRPr="00E64189">
        <w:rPr>
          <w:rFonts w:ascii="Times New Roman" w:hAnsi="Times New Roman" w:cs="Times New Roman"/>
          <w:b/>
          <w:sz w:val="28"/>
          <w:szCs w:val="28"/>
        </w:rPr>
        <w:t>7</w:t>
      </w:r>
      <w:r w:rsidRPr="00E64189">
        <w:rPr>
          <w:rFonts w:ascii="Times New Roman" w:hAnsi="Times New Roman" w:cs="Times New Roman"/>
          <w:b/>
          <w:sz w:val="28"/>
          <w:szCs w:val="28"/>
        </w:rPr>
        <w:t>/201</w:t>
      </w:r>
      <w:r w:rsidR="000601EF" w:rsidRPr="00E64189">
        <w:rPr>
          <w:rFonts w:ascii="Times New Roman" w:hAnsi="Times New Roman" w:cs="Times New Roman"/>
          <w:b/>
          <w:sz w:val="28"/>
          <w:szCs w:val="28"/>
        </w:rPr>
        <w:t>9</w:t>
      </w:r>
      <w:r w:rsidRPr="00B437C1">
        <w:rPr>
          <w:rFonts w:ascii="Times New Roman" w:hAnsi="Times New Roman" w:cs="Times New Roman"/>
          <w:b/>
          <w:sz w:val="28"/>
          <w:szCs w:val="28"/>
        </w:rPr>
        <w:t xml:space="preserve"> от</w:t>
      </w:r>
    </w:p>
    <w:p w:rsidR="00F84310" w:rsidRDefault="00F84310" w:rsidP="00F84310">
      <w:pPr>
        <w:pStyle w:val="a5"/>
        <w:jc w:val="center"/>
        <w:rPr>
          <w:rFonts w:ascii="Times New Roman" w:hAnsi="Times New Roman" w:cs="Times New Roman"/>
          <w:b/>
          <w:sz w:val="28"/>
          <w:szCs w:val="28"/>
        </w:rPr>
      </w:pPr>
      <w:r w:rsidRPr="00B437C1">
        <w:rPr>
          <w:rFonts w:ascii="Times New Roman" w:hAnsi="Times New Roman" w:cs="Times New Roman"/>
          <w:b/>
          <w:sz w:val="28"/>
          <w:szCs w:val="28"/>
        </w:rPr>
        <w:t>о проведении предварительного отбора подрядных организаций на оказание услуг и (или) выполнение работ по оценке технического состояния многоквартирного дома, разработке проектной</w:t>
      </w:r>
      <w:r w:rsidRPr="00B34355">
        <w:rPr>
          <w:rFonts w:ascii="Times New Roman" w:hAnsi="Times New Roman" w:cs="Times New Roman"/>
          <w:b/>
          <w:sz w:val="28"/>
          <w:szCs w:val="28"/>
        </w:rPr>
        <w:t xml:space="preserve"> документации на проведение капитального ремонта</w:t>
      </w:r>
      <w:r w:rsidRPr="00F84310">
        <w:rPr>
          <w:rFonts w:ascii="Times New Roman" w:hAnsi="Times New Roman" w:cs="Times New Roman"/>
          <w:b/>
          <w:sz w:val="28"/>
          <w:szCs w:val="28"/>
        </w:rPr>
        <w:t xml:space="preserve"> общего имущества многоквартирных домов, в том числе на ремонт </w:t>
      </w:r>
      <w:r w:rsidR="00F010DC" w:rsidRPr="00F010DC">
        <w:rPr>
          <w:rFonts w:ascii="Times New Roman" w:hAnsi="Times New Roman" w:cs="Times New Roman"/>
          <w:b/>
          <w:sz w:val="28"/>
          <w:szCs w:val="28"/>
        </w:rPr>
        <w:t>(замену, модернизацию) лифтов</w:t>
      </w:r>
    </w:p>
    <w:p w:rsidR="00F84310" w:rsidRDefault="00F84310" w:rsidP="00F84310">
      <w:pPr>
        <w:pStyle w:val="a5"/>
        <w:jc w:val="center"/>
        <w:rPr>
          <w:rFonts w:ascii="Times New Roman" w:hAnsi="Times New Roman" w:cs="Times New Roman"/>
          <w:b/>
          <w:sz w:val="28"/>
          <w:szCs w:val="28"/>
        </w:rPr>
      </w:pPr>
    </w:p>
    <w:p w:rsidR="00F84310" w:rsidRDefault="00F84310" w:rsidP="00556CBB">
      <w:pPr>
        <w:pStyle w:val="20"/>
        <w:numPr>
          <w:ilvl w:val="0"/>
          <w:numId w:val="1"/>
        </w:numPr>
        <w:shd w:val="clear" w:color="auto" w:fill="auto"/>
        <w:tabs>
          <w:tab w:val="left" w:pos="954"/>
        </w:tabs>
        <w:spacing w:line="480" w:lineRule="exact"/>
        <w:ind w:firstLine="600"/>
      </w:pPr>
      <w:r>
        <w:rPr>
          <w:rStyle w:val="21"/>
        </w:rPr>
        <w:t xml:space="preserve">Орган по ведению реестра квалифицированных подрядных организаций (далее - Орган по ведению РКП) </w:t>
      </w:r>
      <w:r>
        <w:t xml:space="preserve">министерство </w:t>
      </w:r>
      <w:r w:rsidR="00556CBB" w:rsidRPr="00556CBB">
        <w:t>энергетики</w:t>
      </w:r>
      <w:r>
        <w:t xml:space="preserve"> и жилищно- коммунального хозяйства Кировской области извещает о проведении предварительного отбора по привлечению подрядных организаций на </w:t>
      </w:r>
      <w:r w:rsidRPr="00C8130A">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w:t>
      </w:r>
      <w:r w:rsidR="00F010DC" w:rsidRPr="00F010DC">
        <w:t xml:space="preserve"> (замену, модернизацию) лифтов</w:t>
      </w:r>
      <w:r w:rsidRPr="00C8130A">
        <w:t>, расположенных на территории Кировской области.</w:t>
      </w:r>
      <w:r>
        <w:t xml:space="preserve"> </w:t>
      </w:r>
    </w:p>
    <w:p w:rsidR="00F84310" w:rsidRDefault="00F84310" w:rsidP="00F84310">
      <w:pPr>
        <w:pStyle w:val="20"/>
        <w:shd w:val="clear" w:color="auto" w:fill="auto"/>
        <w:spacing w:line="480" w:lineRule="exact"/>
        <w:ind w:firstLine="600"/>
      </w:pPr>
      <w:r>
        <w:t>Участники, прошедшие предварительный отбор</w:t>
      </w:r>
      <w:r w:rsidR="008510C9">
        <w:t>,</w:t>
      </w:r>
      <w:r>
        <w:t xml:space="preserve"> будут включены в реестр квалифицированных подрядных организаций, формируемый Органом по ведению РКП.</w:t>
      </w:r>
    </w:p>
    <w:p w:rsidR="00F84310" w:rsidRDefault="00F84310" w:rsidP="00F84310">
      <w:pPr>
        <w:pStyle w:val="20"/>
        <w:numPr>
          <w:ilvl w:val="0"/>
          <w:numId w:val="1"/>
        </w:numPr>
        <w:shd w:val="clear" w:color="auto" w:fill="auto"/>
        <w:tabs>
          <w:tab w:val="left" w:pos="954"/>
        </w:tabs>
        <w:spacing w:line="480" w:lineRule="exact"/>
        <w:ind w:firstLine="600"/>
      </w:pPr>
      <w:r>
        <w:rPr>
          <w:rStyle w:val="21"/>
        </w:rPr>
        <w:t xml:space="preserve">Предмет предварительного отбора подрядных организаций: </w:t>
      </w:r>
      <w:r w:rsidRPr="00C8130A">
        <w:rPr>
          <w:rStyle w:val="21"/>
          <w:b w:val="0"/>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F010DC" w:rsidRPr="00F010DC">
        <w:rPr>
          <w:rStyle w:val="21"/>
          <w:b w:val="0"/>
        </w:rPr>
        <w:t>(замену, модернизацию) лифтов</w:t>
      </w:r>
      <w:r>
        <w:t>.</w:t>
      </w:r>
    </w:p>
    <w:p w:rsidR="00F84310" w:rsidRDefault="00F84310" w:rsidP="00F84310">
      <w:pPr>
        <w:pStyle w:val="20"/>
        <w:shd w:val="clear" w:color="auto" w:fill="auto"/>
        <w:tabs>
          <w:tab w:val="left" w:pos="954"/>
        </w:tabs>
        <w:spacing w:line="480" w:lineRule="exact"/>
        <w:ind w:left="600"/>
      </w:pPr>
    </w:p>
    <w:p w:rsidR="00F84310" w:rsidRDefault="00F84310" w:rsidP="00F84310">
      <w:pPr>
        <w:pStyle w:val="40"/>
        <w:numPr>
          <w:ilvl w:val="0"/>
          <w:numId w:val="1"/>
        </w:numPr>
        <w:shd w:val="clear" w:color="auto" w:fill="auto"/>
        <w:tabs>
          <w:tab w:val="left" w:pos="992"/>
        </w:tabs>
        <w:spacing w:before="0" w:line="480" w:lineRule="exact"/>
        <w:ind w:firstLine="600"/>
        <w:jc w:val="both"/>
      </w:pPr>
      <w:r>
        <w:lastRenderedPageBreak/>
        <w:t>Информация об Органе по ведению РКП:</w:t>
      </w:r>
    </w:p>
    <w:p w:rsidR="00F84310" w:rsidRDefault="00F84310" w:rsidP="00F84310">
      <w:pPr>
        <w:pStyle w:val="20"/>
        <w:shd w:val="clear" w:color="auto" w:fill="auto"/>
        <w:spacing w:line="480" w:lineRule="exact"/>
        <w:ind w:firstLine="600"/>
        <w:rPr>
          <w:rStyle w:val="21"/>
          <w:b w:val="0"/>
        </w:rPr>
      </w:pPr>
      <w:r>
        <w:rPr>
          <w:rStyle w:val="21"/>
        </w:rPr>
        <w:t xml:space="preserve">адрес: </w:t>
      </w:r>
      <w:r w:rsidRPr="00080FF6">
        <w:rPr>
          <w:rStyle w:val="21"/>
          <w:b w:val="0"/>
        </w:rPr>
        <w:t>610000,</w:t>
      </w:r>
      <w:r>
        <w:rPr>
          <w:rStyle w:val="21"/>
        </w:rPr>
        <w:t xml:space="preserve"> </w:t>
      </w:r>
      <w:r>
        <w:t xml:space="preserve">г. Киров, ул. </w:t>
      </w:r>
      <w:r w:rsidRPr="00080FF6">
        <w:rPr>
          <w:rStyle w:val="21"/>
          <w:b w:val="0"/>
        </w:rPr>
        <w:t>К.</w:t>
      </w:r>
      <w:r>
        <w:rPr>
          <w:rStyle w:val="21"/>
        </w:rPr>
        <w:t xml:space="preserve"> </w:t>
      </w:r>
      <w:r w:rsidRPr="00080FF6">
        <w:t xml:space="preserve">Либкнехта, </w:t>
      </w:r>
      <w:r w:rsidRPr="00080FF6">
        <w:rPr>
          <w:rStyle w:val="21"/>
          <w:b w:val="0"/>
        </w:rPr>
        <w:t>69</w:t>
      </w:r>
    </w:p>
    <w:p w:rsidR="00F84310" w:rsidRPr="002453F1" w:rsidRDefault="00F84310" w:rsidP="00F84310">
      <w:pPr>
        <w:pStyle w:val="20"/>
        <w:shd w:val="clear" w:color="auto" w:fill="auto"/>
        <w:spacing w:line="480" w:lineRule="exact"/>
        <w:ind w:firstLine="600"/>
        <w:rPr>
          <w:rStyle w:val="a7"/>
          <w:lang w:val="en-US" w:bidi="en-US"/>
        </w:rPr>
      </w:pPr>
      <w:r w:rsidRPr="002453F1">
        <w:rPr>
          <w:rStyle w:val="21"/>
          <w:lang w:val="en-US" w:bidi="en-US"/>
        </w:rPr>
        <w:t xml:space="preserve">e-mail: </w:t>
      </w:r>
      <w:r w:rsidR="002453F1" w:rsidRPr="002453F1">
        <w:rPr>
          <w:lang w:val="en-US"/>
        </w:rPr>
        <w:t>tek@ako.kirov.ru</w:t>
      </w:r>
    </w:p>
    <w:p w:rsidR="00F84310" w:rsidRPr="002453F1" w:rsidRDefault="00F84310" w:rsidP="00F84310">
      <w:pPr>
        <w:pStyle w:val="20"/>
        <w:spacing w:line="480" w:lineRule="exact"/>
        <w:ind w:firstLine="600"/>
      </w:pPr>
      <w:r w:rsidRPr="002453F1">
        <w:rPr>
          <w:b/>
        </w:rPr>
        <w:t>телефон:</w:t>
      </w:r>
      <w:r w:rsidRPr="002453F1">
        <w:t xml:space="preserve"> </w:t>
      </w:r>
      <w:r w:rsidR="002453F1" w:rsidRPr="002453F1">
        <w:t>(8332) 38-10-94, 38-16-54</w:t>
      </w:r>
    </w:p>
    <w:p w:rsidR="00F84310" w:rsidRDefault="00F84310" w:rsidP="002453F1">
      <w:pPr>
        <w:pStyle w:val="20"/>
        <w:spacing w:line="480" w:lineRule="exact"/>
        <w:ind w:firstLine="600"/>
        <w:jc w:val="left"/>
      </w:pPr>
      <w:r w:rsidRPr="00F84310">
        <w:rPr>
          <w:b/>
        </w:rPr>
        <w:t>официальный сайт, на котором размещена документация о проведении</w:t>
      </w:r>
      <w:r>
        <w:rPr>
          <w:b/>
        </w:rPr>
        <w:t xml:space="preserve"> </w:t>
      </w:r>
      <w:r w:rsidRPr="00F84310">
        <w:rPr>
          <w:b/>
        </w:rPr>
        <w:t xml:space="preserve">предварительного отбора: </w:t>
      </w:r>
      <w:r w:rsidR="00B34355">
        <w:rPr>
          <w:rFonts w:hint="eastAsia"/>
          <w:u w:val="single"/>
        </w:rPr>
        <w:t>https://tek-gkh.kirovreg.ru/activities/major-repairs-mkd/</w:t>
      </w:r>
    </w:p>
    <w:p w:rsidR="00F84310" w:rsidRPr="00F84310" w:rsidRDefault="00F84310" w:rsidP="00F84310">
      <w:pPr>
        <w:pStyle w:val="20"/>
        <w:spacing w:line="480" w:lineRule="exact"/>
        <w:ind w:firstLine="600"/>
        <w:rPr>
          <w:b/>
        </w:rPr>
      </w:pPr>
      <w:r w:rsidRPr="00F84310">
        <w:rPr>
          <w:b/>
        </w:rPr>
        <w:t>4.</w:t>
      </w:r>
      <w:r>
        <w:rPr>
          <w:b/>
        </w:rPr>
        <w:t xml:space="preserve"> </w:t>
      </w:r>
      <w:r w:rsidRPr="00F84310">
        <w:rPr>
          <w:b/>
        </w:rPr>
        <w:t>Информация об операторе электронной площадки:</w:t>
      </w:r>
    </w:p>
    <w:p w:rsidR="00F84310" w:rsidRPr="00B437C1" w:rsidRDefault="00F84310" w:rsidP="00F84310">
      <w:pPr>
        <w:pStyle w:val="20"/>
        <w:spacing w:line="480" w:lineRule="exact"/>
        <w:ind w:firstLine="600"/>
      </w:pPr>
      <w:r w:rsidRPr="00F84310">
        <w:rPr>
          <w:b/>
        </w:rPr>
        <w:t xml:space="preserve">полное </w:t>
      </w:r>
      <w:r w:rsidRPr="00B437C1">
        <w:rPr>
          <w:b/>
        </w:rPr>
        <w:t>наименование:</w:t>
      </w:r>
      <w:r w:rsidRPr="00B437C1">
        <w:t xml:space="preserve"> общество с ограниченной ответственностью «РТС- тендер».</w:t>
      </w:r>
    </w:p>
    <w:p w:rsidR="00F84310" w:rsidRPr="00B437C1" w:rsidRDefault="00F84310" w:rsidP="00F84310">
      <w:pPr>
        <w:pStyle w:val="20"/>
        <w:spacing w:line="480" w:lineRule="exact"/>
        <w:ind w:firstLine="600"/>
      </w:pPr>
      <w:r w:rsidRPr="00B437C1">
        <w:rPr>
          <w:b/>
        </w:rPr>
        <w:t>сайт оператора электронной площадки:</w:t>
      </w:r>
      <w:r w:rsidRPr="00B437C1">
        <w:t xml:space="preserve"> </w:t>
      </w:r>
      <w:hyperlink r:id="rId9" w:history="1">
        <w:r w:rsidRPr="00B437C1">
          <w:rPr>
            <w:rStyle w:val="a7"/>
            <w:lang w:val="en-US"/>
          </w:rPr>
          <w:t>www</w:t>
        </w:r>
        <w:r w:rsidRPr="00B437C1">
          <w:rPr>
            <w:rStyle w:val="a7"/>
          </w:rPr>
          <w:t>.</w:t>
        </w:r>
        <w:proofErr w:type="spellStart"/>
        <w:r w:rsidRPr="00B437C1">
          <w:rPr>
            <w:rStyle w:val="a7"/>
            <w:lang w:val="en-US"/>
          </w:rPr>
          <w:t>rts</w:t>
        </w:r>
        <w:proofErr w:type="spellEnd"/>
        <w:r w:rsidRPr="00B437C1">
          <w:rPr>
            <w:rStyle w:val="a7"/>
          </w:rPr>
          <w:t>-</w:t>
        </w:r>
        <w:r w:rsidRPr="00B437C1">
          <w:rPr>
            <w:rStyle w:val="a7"/>
            <w:lang w:val="en-US"/>
          </w:rPr>
          <w:t>tender</w:t>
        </w:r>
        <w:r w:rsidRPr="00B437C1">
          <w:rPr>
            <w:rStyle w:val="a7"/>
          </w:rPr>
          <w:t>.</w:t>
        </w:r>
        <w:r w:rsidRPr="00B437C1">
          <w:rPr>
            <w:rStyle w:val="a7"/>
            <w:lang w:val="en-US"/>
          </w:rPr>
          <w:t>ru</w:t>
        </w:r>
      </w:hyperlink>
      <w:r w:rsidRPr="00B437C1">
        <w:t xml:space="preserve"> </w:t>
      </w:r>
    </w:p>
    <w:p w:rsidR="00F84310" w:rsidRPr="00B437C1" w:rsidRDefault="00F84310" w:rsidP="00F84310">
      <w:pPr>
        <w:pStyle w:val="20"/>
        <w:spacing w:line="480" w:lineRule="exact"/>
        <w:ind w:firstLine="600"/>
        <w:rPr>
          <w:b/>
        </w:rPr>
      </w:pPr>
      <w:r w:rsidRPr="00B437C1">
        <w:rPr>
          <w:b/>
        </w:rPr>
        <w:t>5. Дата и время начала срока подачи заявок на участие в предварительном отборе (далее - Заявка):</w:t>
      </w:r>
    </w:p>
    <w:p w:rsidR="00F84310" w:rsidRPr="00F010DC" w:rsidRDefault="009A3AB6" w:rsidP="00F84310">
      <w:pPr>
        <w:pStyle w:val="20"/>
        <w:spacing w:line="480" w:lineRule="exact"/>
        <w:ind w:firstLine="600"/>
      </w:pPr>
      <w:r w:rsidRPr="00F010DC">
        <w:t>«</w:t>
      </w:r>
      <w:r w:rsidR="00B4381D" w:rsidRPr="00F010DC">
        <w:t>28</w:t>
      </w:r>
      <w:r w:rsidRPr="00F010DC">
        <w:t xml:space="preserve">» </w:t>
      </w:r>
      <w:r w:rsidR="00B4381D" w:rsidRPr="00F010DC">
        <w:t>ма</w:t>
      </w:r>
      <w:r w:rsidR="000601EF" w:rsidRPr="00F010DC">
        <w:t>я</w:t>
      </w:r>
      <w:r w:rsidRPr="00F010DC">
        <w:t xml:space="preserve"> 201</w:t>
      </w:r>
      <w:r w:rsidR="000601EF" w:rsidRPr="00F010DC">
        <w:t>9</w:t>
      </w:r>
      <w:r w:rsidRPr="00F010DC">
        <w:t xml:space="preserve"> года </w:t>
      </w:r>
      <w:r w:rsidR="000601EF" w:rsidRPr="00F010DC">
        <w:t>00</w:t>
      </w:r>
      <w:r w:rsidRPr="00F010DC">
        <w:t xml:space="preserve"> часов 00 минут (время московское).</w:t>
      </w:r>
    </w:p>
    <w:p w:rsidR="00F84310" w:rsidRPr="00F010DC" w:rsidRDefault="00F84310" w:rsidP="00F84310">
      <w:pPr>
        <w:pStyle w:val="20"/>
        <w:spacing w:line="480" w:lineRule="exact"/>
        <w:ind w:firstLine="600"/>
      </w:pPr>
      <w:r w:rsidRPr="00F010DC">
        <w:rPr>
          <w:b/>
        </w:rPr>
        <w:t>6. Дата и время окончания срока подачи Заявок:</w:t>
      </w:r>
      <w:r w:rsidRPr="00F010DC">
        <w:t xml:space="preserve"> </w:t>
      </w:r>
      <w:r w:rsidR="009A3AB6" w:rsidRPr="00F010DC">
        <w:t>«</w:t>
      </w:r>
      <w:r w:rsidR="00B4381D" w:rsidRPr="00F010DC">
        <w:t>17</w:t>
      </w:r>
      <w:r w:rsidR="009A3AB6" w:rsidRPr="00F010DC">
        <w:t xml:space="preserve">» </w:t>
      </w:r>
      <w:r w:rsidR="00B4381D" w:rsidRPr="00F010DC">
        <w:t>июн</w:t>
      </w:r>
      <w:r w:rsidR="000601EF" w:rsidRPr="00F010DC">
        <w:t>я</w:t>
      </w:r>
      <w:r w:rsidR="009A3AB6" w:rsidRPr="00F010DC">
        <w:t xml:space="preserve"> 201</w:t>
      </w:r>
      <w:r w:rsidR="000601EF" w:rsidRPr="00F010DC">
        <w:t>9</w:t>
      </w:r>
      <w:r w:rsidR="009A3AB6" w:rsidRPr="00F010DC">
        <w:t xml:space="preserve"> года </w:t>
      </w:r>
      <w:r w:rsidR="000601EF" w:rsidRPr="00F010DC">
        <w:t>23</w:t>
      </w:r>
      <w:r w:rsidR="000B0568" w:rsidRPr="00F010DC">
        <w:t xml:space="preserve"> часа</w:t>
      </w:r>
      <w:r w:rsidR="009A3AB6" w:rsidRPr="00F010DC">
        <w:t xml:space="preserve"> </w:t>
      </w:r>
      <w:r w:rsidR="000601EF" w:rsidRPr="00F010DC">
        <w:t>59</w:t>
      </w:r>
      <w:r w:rsidR="009A3AB6" w:rsidRPr="00F010DC">
        <w:t xml:space="preserve"> минут (время московское).</w:t>
      </w:r>
    </w:p>
    <w:p w:rsidR="00F84310" w:rsidRPr="00F010DC" w:rsidRDefault="00F84310" w:rsidP="00F84310">
      <w:pPr>
        <w:pStyle w:val="20"/>
        <w:spacing w:line="480" w:lineRule="exact"/>
        <w:ind w:firstLine="600"/>
      </w:pPr>
      <w:r w:rsidRPr="00F010DC">
        <w:rPr>
          <w:b/>
        </w:rPr>
        <w:t>7. Дата окончания срока рассмотрения Заявок:</w:t>
      </w:r>
      <w:r w:rsidRPr="00F010DC">
        <w:t xml:space="preserve"> </w:t>
      </w:r>
      <w:r w:rsidR="009A3AB6" w:rsidRPr="00F010DC">
        <w:t>«</w:t>
      </w:r>
      <w:r w:rsidR="00461CBA">
        <w:t>28</w:t>
      </w:r>
      <w:bookmarkStart w:id="1" w:name="_GoBack"/>
      <w:bookmarkEnd w:id="1"/>
      <w:r w:rsidR="009A3AB6" w:rsidRPr="00F010DC">
        <w:t xml:space="preserve">» </w:t>
      </w:r>
      <w:r w:rsidR="00B4381D" w:rsidRPr="00F010DC">
        <w:t>июн</w:t>
      </w:r>
      <w:r w:rsidR="000601EF" w:rsidRPr="00F010DC">
        <w:t>я</w:t>
      </w:r>
      <w:r w:rsidR="009A3AB6" w:rsidRPr="00F010DC">
        <w:t xml:space="preserve"> 201</w:t>
      </w:r>
      <w:r w:rsidR="000601EF" w:rsidRPr="00F010DC">
        <w:t>9</w:t>
      </w:r>
      <w:r w:rsidR="009A3AB6" w:rsidRPr="00F010DC">
        <w:t xml:space="preserve"> года.</w:t>
      </w:r>
    </w:p>
    <w:p w:rsidR="00F84310" w:rsidRPr="00F010DC" w:rsidRDefault="00F84310" w:rsidP="00F84310">
      <w:pPr>
        <w:pStyle w:val="20"/>
        <w:spacing w:line="480" w:lineRule="exact"/>
        <w:ind w:firstLine="600"/>
      </w:pPr>
      <w:r w:rsidRPr="00F010DC">
        <w:rPr>
          <w:b/>
        </w:rPr>
        <w:t>8. Период действия результатов предварительного отбора:</w:t>
      </w:r>
      <w:r w:rsidRPr="00F010DC">
        <w:t xml:space="preserve"> 3 года.</w:t>
      </w:r>
    </w:p>
    <w:p w:rsidR="00F84310" w:rsidRDefault="00F84310" w:rsidP="00F84310">
      <w:pPr>
        <w:pStyle w:val="20"/>
        <w:shd w:val="clear" w:color="auto" w:fill="auto"/>
        <w:spacing w:line="480" w:lineRule="exact"/>
        <w:ind w:firstLine="600"/>
      </w:pPr>
      <w:r w:rsidRPr="00F010DC">
        <w:rPr>
          <w:b/>
        </w:rPr>
        <w:t>9.</w:t>
      </w:r>
      <w:r w:rsidRPr="00F010DC">
        <w:t xml:space="preserve"> Остальные условия проведения предварительного отбора подрядных организаций содержатся в конкурсной документации по предварительному</w:t>
      </w:r>
      <w:r w:rsidRPr="00F84310">
        <w:t xml:space="preserve"> отбору.</w:t>
      </w: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p w:rsidR="00F84310" w:rsidRDefault="00F84310" w:rsidP="00F84310">
      <w:pPr>
        <w:pStyle w:val="20"/>
        <w:shd w:val="clear" w:color="auto" w:fill="auto"/>
        <w:spacing w:line="480" w:lineRule="exact"/>
        <w:ind w:firstLine="600"/>
      </w:pPr>
    </w:p>
    <w:tbl>
      <w:tblPr>
        <w:tblStyle w:val="a6"/>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F84310" w:rsidTr="001B1ECF">
        <w:trPr>
          <w:trHeight w:val="2552"/>
        </w:trPr>
        <w:tc>
          <w:tcPr>
            <w:tcW w:w="4105" w:type="dxa"/>
          </w:tcPr>
          <w:p w:rsidR="00F84310" w:rsidRPr="00F84310" w:rsidRDefault="00F84310" w:rsidP="001B1ECF">
            <w:pPr>
              <w:pStyle w:val="a5"/>
              <w:spacing w:line="360" w:lineRule="auto"/>
              <w:rPr>
                <w:rFonts w:ascii="Times New Roman" w:hAnsi="Times New Roman" w:cs="Times New Roman"/>
                <w:b/>
                <w:sz w:val="26"/>
                <w:szCs w:val="26"/>
              </w:rPr>
            </w:pPr>
            <w:r w:rsidRPr="00F84310">
              <w:rPr>
                <w:rFonts w:ascii="Times New Roman" w:hAnsi="Times New Roman" w:cs="Times New Roman"/>
                <w:b/>
                <w:sz w:val="26"/>
                <w:szCs w:val="26"/>
              </w:rPr>
              <w:t>Приложение №</w:t>
            </w:r>
            <w:r w:rsidR="00D92090">
              <w:rPr>
                <w:rFonts w:ascii="Times New Roman" w:hAnsi="Times New Roman" w:cs="Times New Roman"/>
                <w:b/>
                <w:sz w:val="26"/>
                <w:szCs w:val="26"/>
              </w:rPr>
              <w:t xml:space="preserve"> 6</w:t>
            </w:r>
          </w:p>
          <w:p w:rsidR="00F84310" w:rsidRPr="00F84310" w:rsidRDefault="00F84310" w:rsidP="001B1ECF">
            <w:pPr>
              <w:pStyle w:val="a5"/>
              <w:spacing w:line="360" w:lineRule="auto"/>
              <w:rPr>
                <w:rFonts w:ascii="Times New Roman" w:hAnsi="Times New Roman" w:cs="Times New Roman"/>
                <w:b/>
                <w:sz w:val="26"/>
                <w:szCs w:val="26"/>
              </w:rPr>
            </w:pPr>
            <w:r w:rsidRPr="00F84310">
              <w:rPr>
                <w:rFonts w:ascii="Times New Roman" w:hAnsi="Times New Roman" w:cs="Times New Roman"/>
                <w:b/>
                <w:sz w:val="26"/>
                <w:szCs w:val="26"/>
              </w:rPr>
              <w:t>УТВЕРЖДЕНО</w:t>
            </w:r>
          </w:p>
          <w:p w:rsidR="00F84310" w:rsidRPr="00F84310" w:rsidRDefault="00F84310" w:rsidP="001B1ECF">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распоряжением министерства</w:t>
            </w:r>
          </w:p>
          <w:p w:rsidR="00F84310" w:rsidRPr="00F84310" w:rsidRDefault="00556CBB" w:rsidP="001B1ECF">
            <w:pPr>
              <w:pStyle w:val="a5"/>
              <w:rPr>
                <w:rFonts w:ascii="Times New Roman" w:hAnsi="Times New Roman" w:cs="Times New Roman"/>
                <w:sz w:val="26"/>
                <w:szCs w:val="26"/>
                <w:lang w:bidi="ru-RU"/>
              </w:rPr>
            </w:pPr>
            <w:r w:rsidRPr="00556CBB">
              <w:rPr>
                <w:rFonts w:ascii="Times New Roman" w:eastAsia="Times New Roman" w:hAnsi="Times New Roman" w:cs="Times New Roman"/>
                <w:bCs/>
                <w:sz w:val="26"/>
                <w:szCs w:val="26"/>
                <w:lang w:bidi="ru-RU"/>
              </w:rPr>
              <w:t>энергетики</w:t>
            </w:r>
            <w:r w:rsidR="00F84310" w:rsidRPr="00F84310">
              <w:rPr>
                <w:rFonts w:ascii="Times New Roman" w:eastAsia="Times New Roman" w:hAnsi="Times New Roman" w:cs="Times New Roman"/>
                <w:bCs/>
                <w:sz w:val="26"/>
                <w:szCs w:val="26"/>
                <w:lang w:bidi="ru-RU"/>
              </w:rPr>
              <w:t xml:space="preserve"> и жилищно- </w:t>
            </w:r>
          </w:p>
          <w:p w:rsidR="00F84310" w:rsidRPr="00F84310" w:rsidRDefault="00F84310" w:rsidP="001B1ECF">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коммунального хозяйства</w:t>
            </w:r>
          </w:p>
          <w:p w:rsidR="00F84310" w:rsidRPr="00F84310" w:rsidRDefault="00F84310" w:rsidP="001B1ECF">
            <w:pPr>
              <w:pStyle w:val="a5"/>
              <w:rPr>
                <w:rFonts w:ascii="Times New Roman" w:eastAsia="Times New Roman" w:hAnsi="Times New Roman" w:cs="Times New Roman"/>
                <w:bCs/>
                <w:sz w:val="26"/>
                <w:szCs w:val="26"/>
                <w:lang w:bidi="ru-RU"/>
              </w:rPr>
            </w:pPr>
            <w:r w:rsidRPr="00F84310">
              <w:rPr>
                <w:rFonts w:ascii="Times New Roman" w:eastAsia="Times New Roman" w:hAnsi="Times New Roman" w:cs="Times New Roman"/>
                <w:bCs/>
                <w:sz w:val="26"/>
                <w:szCs w:val="26"/>
                <w:lang w:bidi="ru-RU"/>
              </w:rPr>
              <w:t>Кировской области</w:t>
            </w:r>
          </w:p>
          <w:p w:rsidR="00F84310" w:rsidRPr="00F84310" w:rsidRDefault="00F84310" w:rsidP="001B1ECF">
            <w:pPr>
              <w:pStyle w:val="a5"/>
              <w:rPr>
                <w:sz w:val="26"/>
                <w:szCs w:val="26"/>
              </w:rPr>
            </w:pPr>
            <w:r w:rsidRPr="00F84310">
              <w:rPr>
                <w:rFonts w:ascii="Times New Roman" w:hAnsi="Times New Roman" w:cs="Times New Roman"/>
                <w:sz w:val="26"/>
                <w:szCs w:val="26"/>
                <w:lang w:bidi="ru-RU"/>
              </w:rPr>
              <w:t xml:space="preserve">от </w:t>
            </w:r>
            <w:r w:rsidRPr="00F84310">
              <w:rPr>
                <w:rFonts w:ascii="Times New Roman" w:hAnsi="Times New Roman" w:cs="Times New Roman"/>
                <w:iCs/>
                <w:sz w:val="26"/>
                <w:szCs w:val="26"/>
                <w:lang w:bidi="ru-RU"/>
              </w:rPr>
              <w:t xml:space="preserve">                  </w:t>
            </w:r>
            <w:r w:rsidRPr="00F84310">
              <w:rPr>
                <w:rFonts w:ascii="Times New Roman" w:hAnsi="Times New Roman" w:cs="Times New Roman"/>
                <w:sz w:val="26"/>
                <w:szCs w:val="26"/>
                <w:lang w:bidi="ru-RU"/>
              </w:rPr>
              <w:t xml:space="preserve"> </w:t>
            </w:r>
            <w:r w:rsidRPr="00F84310">
              <w:rPr>
                <w:rFonts w:ascii="Times New Roman" w:hAnsi="Times New Roman" w:cs="Times New Roman"/>
                <w:sz w:val="26"/>
                <w:szCs w:val="26"/>
              </w:rPr>
              <w:t>№</w:t>
            </w:r>
            <w:r w:rsidRPr="00F84310">
              <w:rPr>
                <w:sz w:val="26"/>
                <w:szCs w:val="26"/>
              </w:rPr>
              <w:t xml:space="preserve">                    </w:t>
            </w:r>
          </w:p>
          <w:p w:rsidR="00F84310" w:rsidRDefault="00F84310" w:rsidP="001B1ECF">
            <w:pPr>
              <w:pStyle w:val="a5"/>
              <w:spacing w:line="360" w:lineRule="auto"/>
              <w:rPr>
                <w:rFonts w:ascii="Times New Roman" w:hAnsi="Times New Roman" w:cs="Times New Roman"/>
                <w:b/>
                <w:sz w:val="26"/>
                <w:szCs w:val="26"/>
              </w:rPr>
            </w:pPr>
          </w:p>
        </w:tc>
      </w:tr>
    </w:tbl>
    <w:p w:rsidR="00F84310" w:rsidRPr="00F84310" w:rsidRDefault="00F84310" w:rsidP="00F84310">
      <w:pPr>
        <w:pStyle w:val="20"/>
        <w:shd w:val="clear" w:color="auto" w:fill="auto"/>
        <w:spacing w:line="480" w:lineRule="exact"/>
        <w:ind w:firstLine="600"/>
      </w:pPr>
    </w:p>
    <w:p w:rsidR="00F84310" w:rsidRPr="00F84310" w:rsidRDefault="00F84310" w:rsidP="00F84310">
      <w:pPr>
        <w:pStyle w:val="a5"/>
        <w:rPr>
          <w:rFonts w:ascii="Times New Roman" w:hAnsi="Times New Roman" w:cs="Times New Roman"/>
          <w:b/>
          <w:sz w:val="28"/>
          <w:szCs w:val="28"/>
        </w:rPr>
      </w:pPr>
    </w:p>
    <w:p w:rsidR="00F84310" w:rsidRPr="00F84310" w:rsidRDefault="00F84310" w:rsidP="00F84310">
      <w:pPr>
        <w:pStyle w:val="a5"/>
        <w:jc w:val="center"/>
        <w:rPr>
          <w:rFonts w:ascii="Times New Roman" w:hAnsi="Times New Roman" w:cs="Times New Roman"/>
          <w:b/>
          <w:sz w:val="28"/>
          <w:szCs w:val="28"/>
        </w:rPr>
      </w:pPr>
      <w:r w:rsidRPr="00F84310">
        <w:rPr>
          <w:rFonts w:ascii="Times New Roman" w:hAnsi="Times New Roman" w:cs="Times New Roman"/>
          <w:b/>
          <w:sz w:val="28"/>
          <w:szCs w:val="28"/>
        </w:rPr>
        <w:t xml:space="preserve">КОНКУРСНАЯ ДОКУМЕНТАЦИЯ </w:t>
      </w:r>
    </w:p>
    <w:p w:rsidR="00F84310" w:rsidRDefault="00F84310" w:rsidP="00F84310">
      <w:pPr>
        <w:pStyle w:val="a5"/>
        <w:jc w:val="center"/>
        <w:rPr>
          <w:rFonts w:ascii="Times New Roman" w:hAnsi="Times New Roman" w:cs="Times New Roman"/>
          <w:b/>
          <w:sz w:val="28"/>
          <w:szCs w:val="28"/>
        </w:rPr>
      </w:pPr>
      <w:r w:rsidRPr="00F84310">
        <w:rPr>
          <w:rFonts w:ascii="Times New Roman" w:hAnsi="Times New Roman" w:cs="Times New Roman"/>
          <w:b/>
          <w:sz w:val="28"/>
          <w:szCs w:val="28"/>
        </w:rPr>
        <w:t>на проведении предварительного отбора подрядных организаций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w:t>
      </w:r>
      <w:r w:rsidR="00F010DC" w:rsidRPr="00F010DC">
        <w:rPr>
          <w:rFonts w:ascii="Times New Roman" w:hAnsi="Times New Roman" w:cs="Times New Roman"/>
          <w:b/>
          <w:sz w:val="28"/>
          <w:szCs w:val="28"/>
        </w:rPr>
        <w:t xml:space="preserve"> (замену, модернизацию) лифтов</w:t>
      </w: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010DC" w:rsidRDefault="00F010DC"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010DC" w:rsidRDefault="00F010DC"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010DC" w:rsidRDefault="00F010DC" w:rsidP="00F84310">
      <w:pPr>
        <w:pStyle w:val="a5"/>
        <w:jc w:val="center"/>
        <w:rPr>
          <w:rFonts w:ascii="Times New Roman" w:hAnsi="Times New Roman" w:cs="Times New Roman"/>
          <w:b/>
          <w:sz w:val="28"/>
          <w:szCs w:val="28"/>
        </w:rPr>
      </w:pPr>
    </w:p>
    <w:p w:rsidR="00F84310" w:rsidRDefault="00F84310" w:rsidP="00F84310">
      <w:pPr>
        <w:pStyle w:val="a5"/>
        <w:jc w:val="center"/>
        <w:rPr>
          <w:rFonts w:ascii="Times New Roman" w:hAnsi="Times New Roman" w:cs="Times New Roman"/>
          <w:b/>
          <w:sz w:val="28"/>
          <w:szCs w:val="28"/>
        </w:rPr>
      </w:pPr>
    </w:p>
    <w:p w:rsidR="00F84310" w:rsidRPr="00F84310" w:rsidRDefault="00F84310" w:rsidP="00F84310">
      <w:pPr>
        <w:pStyle w:val="a5"/>
        <w:jc w:val="center"/>
        <w:rPr>
          <w:rFonts w:ascii="Times New Roman" w:hAnsi="Times New Roman" w:cs="Times New Roman"/>
          <w:sz w:val="28"/>
          <w:szCs w:val="28"/>
        </w:rPr>
      </w:pPr>
      <w:r w:rsidRPr="00F84310">
        <w:rPr>
          <w:rFonts w:ascii="Times New Roman" w:hAnsi="Times New Roman" w:cs="Times New Roman"/>
          <w:sz w:val="28"/>
          <w:szCs w:val="28"/>
        </w:rPr>
        <w:t>г. Киров</w:t>
      </w:r>
    </w:p>
    <w:p w:rsidR="00F010DC" w:rsidRDefault="00F84310" w:rsidP="00F84310">
      <w:pPr>
        <w:pStyle w:val="a5"/>
        <w:jc w:val="center"/>
        <w:rPr>
          <w:rFonts w:ascii="Times New Roman" w:hAnsi="Times New Roman" w:cs="Times New Roman"/>
          <w:sz w:val="28"/>
          <w:szCs w:val="28"/>
        </w:rPr>
      </w:pPr>
      <w:r w:rsidRPr="00F84310">
        <w:rPr>
          <w:rFonts w:ascii="Times New Roman" w:hAnsi="Times New Roman" w:cs="Times New Roman"/>
          <w:sz w:val="28"/>
          <w:szCs w:val="28"/>
        </w:rPr>
        <w:t>201</w:t>
      </w:r>
      <w:r w:rsidR="000601EF">
        <w:rPr>
          <w:rFonts w:ascii="Times New Roman" w:hAnsi="Times New Roman" w:cs="Times New Roman"/>
          <w:sz w:val="28"/>
          <w:szCs w:val="28"/>
        </w:rPr>
        <w:t>9</w:t>
      </w:r>
      <w:r w:rsidRPr="00F84310">
        <w:rPr>
          <w:rFonts w:ascii="Times New Roman" w:hAnsi="Times New Roman" w:cs="Times New Roman"/>
          <w:sz w:val="28"/>
          <w:szCs w:val="28"/>
        </w:rPr>
        <w:t xml:space="preserve"> год</w:t>
      </w:r>
    </w:p>
    <w:p w:rsidR="00F84310" w:rsidRPr="00F84310" w:rsidRDefault="00F84310" w:rsidP="00F84310">
      <w:pPr>
        <w:pStyle w:val="a5"/>
        <w:jc w:val="center"/>
        <w:rPr>
          <w:rFonts w:ascii="Times New Roman" w:hAnsi="Times New Roman" w:cs="Times New Roman"/>
          <w:sz w:val="24"/>
          <w:szCs w:val="24"/>
        </w:rPr>
      </w:pPr>
      <w:r w:rsidRPr="00F84310">
        <w:rPr>
          <w:rFonts w:ascii="Times New Roman" w:hAnsi="Times New Roman" w:cs="Times New Roman"/>
          <w:sz w:val="24"/>
          <w:szCs w:val="24"/>
        </w:rPr>
        <w:lastRenderedPageBreak/>
        <w:t>СОДЕРЖАНИЕ</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I. Общие положения.</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II. Требования к оказанию услуг и (или) выполнению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w:t>
      </w:r>
      <w:r w:rsidR="00F010DC" w:rsidRPr="00F010DC">
        <w:rPr>
          <w:rFonts w:ascii="Times New Roman" w:hAnsi="Times New Roman" w:cs="Times New Roman"/>
          <w:sz w:val="24"/>
          <w:szCs w:val="24"/>
        </w:rPr>
        <w:t xml:space="preserve"> (замену, модернизацию) лифтов</w:t>
      </w:r>
      <w:r w:rsidRPr="00F84310">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III.</w:t>
      </w:r>
      <w:r>
        <w:rPr>
          <w:rFonts w:ascii="Times New Roman" w:hAnsi="Times New Roman" w:cs="Times New Roman"/>
          <w:sz w:val="24"/>
          <w:szCs w:val="24"/>
        </w:rPr>
        <w:t xml:space="preserve"> </w:t>
      </w:r>
      <w:r w:rsidRPr="00F84310">
        <w:rPr>
          <w:rFonts w:ascii="Times New Roman" w:hAnsi="Times New Roman" w:cs="Times New Roman"/>
          <w:sz w:val="24"/>
          <w:szCs w:val="24"/>
        </w:rPr>
        <w:t>Сведения о существенных условиях договора об оказании услуг и (или) выполнении работ, которые будут в дальнейшем установлены в документации об электронном аукционе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IV.</w:t>
      </w:r>
      <w:r>
        <w:rPr>
          <w:rFonts w:ascii="Times New Roman" w:hAnsi="Times New Roman" w:cs="Times New Roman"/>
          <w:sz w:val="24"/>
          <w:szCs w:val="24"/>
        </w:rPr>
        <w:t xml:space="preserve"> </w:t>
      </w:r>
      <w:r w:rsidRPr="00F84310">
        <w:rPr>
          <w:rFonts w:ascii="Times New Roman" w:hAnsi="Times New Roman" w:cs="Times New Roman"/>
          <w:sz w:val="24"/>
          <w:szCs w:val="24"/>
        </w:rPr>
        <w:t>Требования к участникам предварительного отбора</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V.</w:t>
      </w:r>
      <w:r>
        <w:rPr>
          <w:rFonts w:ascii="Times New Roman" w:hAnsi="Times New Roman" w:cs="Times New Roman"/>
          <w:sz w:val="24"/>
          <w:szCs w:val="24"/>
        </w:rPr>
        <w:t xml:space="preserve"> </w:t>
      </w:r>
      <w:r w:rsidRPr="00F84310">
        <w:rPr>
          <w:rFonts w:ascii="Times New Roman" w:hAnsi="Times New Roman" w:cs="Times New Roman"/>
          <w:sz w:val="24"/>
          <w:szCs w:val="24"/>
        </w:rPr>
        <w:t>Требования к содержанию, форме и составу заявки на участие в предварительном отборе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VI.</w:t>
      </w:r>
      <w:r>
        <w:rPr>
          <w:rFonts w:ascii="Times New Roman" w:hAnsi="Times New Roman" w:cs="Times New Roman"/>
          <w:sz w:val="24"/>
          <w:szCs w:val="24"/>
        </w:rPr>
        <w:t xml:space="preserve"> </w:t>
      </w:r>
      <w:r w:rsidRPr="00F84310">
        <w:rPr>
          <w:rFonts w:ascii="Times New Roman" w:hAnsi="Times New Roman" w:cs="Times New Roman"/>
          <w:sz w:val="24"/>
          <w:szCs w:val="24"/>
        </w:rPr>
        <w:t>Порядок подачи заявок на участие в предварительном отборе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VII.</w:t>
      </w:r>
      <w:r>
        <w:rPr>
          <w:rFonts w:ascii="Times New Roman" w:hAnsi="Times New Roman" w:cs="Times New Roman"/>
          <w:sz w:val="24"/>
          <w:szCs w:val="24"/>
        </w:rPr>
        <w:t xml:space="preserve"> </w:t>
      </w:r>
      <w:r w:rsidRPr="00F84310">
        <w:rPr>
          <w:rFonts w:ascii="Times New Roman" w:hAnsi="Times New Roman" w:cs="Times New Roman"/>
          <w:sz w:val="24"/>
          <w:szCs w:val="24"/>
        </w:rPr>
        <w:t>Порядок и срок отзыва заявок на участие в предварительном отборе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VIII.</w:t>
      </w:r>
      <w:r>
        <w:rPr>
          <w:rFonts w:ascii="Times New Roman" w:hAnsi="Times New Roman" w:cs="Times New Roman"/>
          <w:sz w:val="24"/>
          <w:szCs w:val="24"/>
        </w:rPr>
        <w:t xml:space="preserve"> </w:t>
      </w:r>
      <w:r w:rsidRPr="00F84310">
        <w:rPr>
          <w:rFonts w:ascii="Times New Roman" w:hAnsi="Times New Roman" w:cs="Times New Roman"/>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IX.</w:t>
      </w:r>
      <w:r>
        <w:rPr>
          <w:rFonts w:ascii="Times New Roman" w:hAnsi="Times New Roman" w:cs="Times New Roman"/>
          <w:sz w:val="24"/>
          <w:szCs w:val="24"/>
        </w:rPr>
        <w:t xml:space="preserve"> </w:t>
      </w:r>
      <w:r w:rsidRPr="00F84310">
        <w:rPr>
          <w:rFonts w:ascii="Times New Roman" w:hAnsi="Times New Roman" w:cs="Times New Roman"/>
          <w:sz w:val="24"/>
          <w:szCs w:val="24"/>
        </w:rPr>
        <w:t>Порядок рассмотрения заявок на участие в предварительном отборе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X.</w:t>
      </w:r>
      <w:r>
        <w:rPr>
          <w:rFonts w:ascii="Times New Roman" w:hAnsi="Times New Roman" w:cs="Times New Roman"/>
          <w:sz w:val="24"/>
          <w:szCs w:val="24"/>
        </w:rPr>
        <w:t xml:space="preserve"> </w:t>
      </w:r>
      <w:r w:rsidRPr="00F84310">
        <w:rPr>
          <w:rFonts w:ascii="Times New Roman" w:hAnsi="Times New Roman" w:cs="Times New Roman"/>
          <w:sz w:val="24"/>
          <w:szCs w:val="24"/>
        </w:rPr>
        <w:t>Приложение № 1 «Заявка на участие в предварительном отборе»</w:t>
      </w:r>
      <w:r>
        <w:rPr>
          <w:rFonts w:ascii="Times New Roman" w:hAnsi="Times New Roman" w:cs="Times New Roman"/>
          <w:sz w:val="24"/>
          <w:szCs w:val="24"/>
        </w:rPr>
        <w:t>.</w:t>
      </w:r>
    </w:p>
    <w:p w:rsidR="00F84310" w:rsidRPr="00F84310" w:rsidRDefault="00F84310" w:rsidP="00F84310">
      <w:pPr>
        <w:pStyle w:val="a5"/>
        <w:jc w:val="both"/>
        <w:rPr>
          <w:rFonts w:ascii="Times New Roman" w:hAnsi="Times New Roman" w:cs="Times New Roman"/>
          <w:sz w:val="24"/>
          <w:szCs w:val="24"/>
        </w:rPr>
      </w:pPr>
      <w:r w:rsidRPr="00F84310">
        <w:rPr>
          <w:rFonts w:ascii="Times New Roman" w:hAnsi="Times New Roman" w:cs="Times New Roman"/>
          <w:sz w:val="24"/>
          <w:szCs w:val="24"/>
        </w:rPr>
        <w:t>XI.</w:t>
      </w:r>
      <w:r>
        <w:rPr>
          <w:rFonts w:ascii="Times New Roman" w:hAnsi="Times New Roman" w:cs="Times New Roman"/>
          <w:sz w:val="24"/>
          <w:szCs w:val="24"/>
        </w:rPr>
        <w:t xml:space="preserve"> </w:t>
      </w:r>
      <w:r w:rsidRPr="00F84310">
        <w:rPr>
          <w:rFonts w:ascii="Times New Roman" w:hAnsi="Times New Roman" w:cs="Times New Roman"/>
          <w:sz w:val="24"/>
          <w:szCs w:val="24"/>
        </w:rPr>
        <w:t>Приложение № 2 «Форма штатно-списочного состава сотрудников»</w:t>
      </w:r>
      <w:r>
        <w:rPr>
          <w:rFonts w:ascii="Times New Roman" w:hAnsi="Times New Roman" w:cs="Times New Roman"/>
          <w:sz w:val="24"/>
          <w:szCs w:val="24"/>
        </w:rPr>
        <w:t>.</w:t>
      </w:r>
    </w:p>
    <w:bookmarkEnd w:id="0"/>
    <w:p w:rsidR="00EF239B" w:rsidRDefault="00EF239B" w:rsidP="00F84310"/>
    <w:p w:rsidR="00F84310" w:rsidRPr="00F010DC" w:rsidRDefault="00F010DC" w:rsidP="00F010DC">
      <w:pPr>
        <w:pStyle w:val="a5"/>
        <w:ind w:firstLine="708"/>
        <w:jc w:val="center"/>
        <w:rPr>
          <w:rFonts w:ascii="Times New Roman" w:hAnsi="Times New Roman" w:cs="Times New Roman"/>
          <w:b/>
          <w:sz w:val="28"/>
          <w:szCs w:val="28"/>
          <w:lang w:eastAsia="ru-RU" w:bidi="ru-RU"/>
        </w:rPr>
      </w:pPr>
      <w:r w:rsidRPr="00F010DC">
        <w:rPr>
          <w:rFonts w:ascii="Times New Roman" w:hAnsi="Times New Roman" w:cs="Times New Roman"/>
          <w:b/>
          <w:sz w:val="28"/>
          <w:szCs w:val="28"/>
          <w:lang w:val="en-US" w:eastAsia="ru-RU" w:bidi="ru-RU"/>
        </w:rPr>
        <w:t>I</w:t>
      </w:r>
      <w:r w:rsidRPr="00E64189">
        <w:rPr>
          <w:rFonts w:ascii="Times New Roman" w:hAnsi="Times New Roman" w:cs="Times New Roman"/>
          <w:b/>
          <w:sz w:val="28"/>
          <w:szCs w:val="28"/>
          <w:lang w:eastAsia="ru-RU" w:bidi="ru-RU"/>
        </w:rPr>
        <w:t xml:space="preserve">. </w:t>
      </w:r>
      <w:r w:rsidR="00F84310" w:rsidRPr="00F010DC">
        <w:rPr>
          <w:rFonts w:ascii="Times New Roman" w:hAnsi="Times New Roman" w:cs="Times New Roman"/>
          <w:b/>
          <w:sz w:val="28"/>
          <w:szCs w:val="28"/>
          <w:lang w:eastAsia="ru-RU" w:bidi="ru-RU"/>
        </w:rPr>
        <w:t>Общие положения.</w:t>
      </w:r>
    </w:p>
    <w:p w:rsidR="00F84310" w:rsidRPr="00F010DC" w:rsidRDefault="00F84310" w:rsidP="00F010DC">
      <w:pPr>
        <w:pStyle w:val="a5"/>
        <w:jc w:val="both"/>
        <w:rPr>
          <w:rFonts w:ascii="Times New Roman" w:hAnsi="Times New Roman" w:cs="Times New Roman"/>
          <w:sz w:val="28"/>
          <w:szCs w:val="28"/>
          <w:lang w:eastAsia="ru-RU" w:bidi="ru-RU"/>
        </w:rPr>
      </w:pPr>
      <w:r w:rsidRPr="00F010DC">
        <w:rPr>
          <w:rFonts w:ascii="Times New Roman" w:hAnsi="Times New Roman" w:cs="Times New Roman"/>
          <w:b/>
          <w:sz w:val="28"/>
          <w:szCs w:val="28"/>
          <w:lang w:eastAsia="ru-RU" w:bidi="ru-RU"/>
        </w:rPr>
        <w:t>1. Орган по ведению реестра квалифицированных подрядных организаций (далее - Орган по ведению РКП)</w:t>
      </w:r>
      <w:r w:rsidRPr="00F010DC">
        <w:rPr>
          <w:rFonts w:ascii="Times New Roman" w:hAnsi="Times New Roman" w:cs="Times New Roman"/>
          <w:sz w:val="28"/>
          <w:szCs w:val="28"/>
          <w:lang w:eastAsia="ru-RU" w:bidi="ru-RU"/>
        </w:rPr>
        <w:t xml:space="preserve"> - министерство </w:t>
      </w:r>
      <w:r w:rsidR="00556CBB" w:rsidRPr="00F010DC">
        <w:rPr>
          <w:rFonts w:ascii="Times New Roman" w:hAnsi="Times New Roman" w:cs="Times New Roman"/>
          <w:sz w:val="28"/>
          <w:szCs w:val="28"/>
          <w:lang w:eastAsia="ru-RU" w:bidi="ru-RU"/>
        </w:rPr>
        <w:t>энергетики</w:t>
      </w:r>
      <w:r w:rsidRPr="00F010DC">
        <w:rPr>
          <w:rFonts w:ascii="Times New Roman" w:hAnsi="Times New Roman" w:cs="Times New Roman"/>
          <w:sz w:val="28"/>
          <w:szCs w:val="28"/>
          <w:lang w:eastAsia="ru-RU" w:bidi="ru-RU"/>
        </w:rPr>
        <w:t xml:space="preserve"> и жилищно-коммунального хозяйства Кировской области.</w:t>
      </w:r>
    </w:p>
    <w:p w:rsidR="00F84310" w:rsidRPr="00F84310" w:rsidRDefault="00F84310" w:rsidP="00B34355">
      <w:pPr>
        <w:widowControl w:val="0"/>
        <w:tabs>
          <w:tab w:val="left" w:pos="993"/>
        </w:tabs>
        <w:spacing w:after="0" w:line="317" w:lineRule="exact"/>
        <w:jc w:val="both"/>
        <w:rPr>
          <w:rFonts w:ascii="Times New Roman" w:eastAsia="Times New Roman" w:hAnsi="Times New Roman" w:cs="Times New Roman"/>
          <w:b/>
          <w:bCs/>
          <w:color w:val="000000"/>
          <w:sz w:val="28"/>
          <w:szCs w:val="28"/>
          <w:lang w:eastAsia="ru-RU" w:bidi="ru-RU"/>
        </w:rPr>
      </w:pPr>
      <w:r w:rsidRPr="00F84310">
        <w:rPr>
          <w:rFonts w:ascii="Times New Roman" w:eastAsia="Times New Roman" w:hAnsi="Times New Roman" w:cs="Times New Roman"/>
          <w:b/>
          <w:bCs/>
          <w:color w:val="000000"/>
          <w:sz w:val="28"/>
          <w:szCs w:val="28"/>
          <w:lang w:eastAsia="ru-RU" w:bidi="ru-RU"/>
        </w:rPr>
        <w:t xml:space="preserve">2. Дата и номер предварительного отбора: </w:t>
      </w:r>
      <w:bookmarkStart w:id="2" w:name="_Hlk484691518"/>
      <w:r w:rsidRPr="009A3AB6">
        <w:rPr>
          <w:rFonts w:ascii="Times New Roman" w:eastAsia="Times New Roman" w:hAnsi="Times New Roman" w:cs="Times New Roman"/>
          <w:color w:val="000000"/>
          <w:sz w:val="28"/>
          <w:szCs w:val="28"/>
          <w:lang w:eastAsia="ru-RU" w:bidi="ru-RU"/>
        </w:rPr>
        <w:t>«__» _______ 201</w:t>
      </w:r>
      <w:r w:rsidR="000601EF">
        <w:rPr>
          <w:rFonts w:ascii="Times New Roman" w:eastAsia="Times New Roman" w:hAnsi="Times New Roman" w:cs="Times New Roman"/>
          <w:color w:val="000000"/>
          <w:sz w:val="28"/>
          <w:szCs w:val="28"/>
          <w:lang w:eastAsia="ru-RU" w:bidi="ru-RU"/>
        </w:rPr>
        <w:t>9</w:t>
      </w:r>
      <w:r w:rsidRPr="009A3AB6">
        <w:rPr>
          <w:rFonts w:ascii="Times New Roman" w:eastAsia="Times New Roman" w:hAnsi="Times New Roman" w:cs="Times New Roman"/>
          <w:color w:val="000000"/>
          <w:sz w:val="28"/>
          <w:szCs w:val="28"/>
          <w:lang w:eastAsia="ru-RU" w:bidi="ru-RU"/>
        </w:rPr>
        <w:t xml:space="preserve"> г.</w:t>
      </w:r>
      <w:r w:rsidRPr="00F84310">
        <w:rPr>
          <w:rFonts w:ascii="Times New Roman" w:eastAsia="Times New Roman" w:hAnsi="Times New Roman" w:cs="Times New Roman"/>
          <w:color w:val="000000"/>
          <w:sz w:val="28"/>
          <w:szCs w:val="28"/>
          <w:lang w:eastAsia="ru-RU" w:bidi="ru-RU"/>
        </w:rPr>
        <w:t xml:space="preserve"> </w:t>
      </w:r>
      <w:r w:rsidRPr="00F84310">
        <w:rPr>
          <w:rFonts w:ascii="Times New Roman" w:eastAsia="Times New Roman" w:hAnsi="Times New Roman" w:cs="Times New Roman"/>
          <w:bCs/>
          <w:color w:val="000000"/>
          <w:sz w:val="28"/>
          <w:szCs w:val="28"/>
          <w:lang w:eastAsia="ru-RU" w:bidi="ru-RU"/>
        </w:rPr>
        <w:t>№</w:t>
      </w:r>
      <w:r w:rsidRPr="00F84310">
        <w:rPr>
          <w:rFonts w:ascii="Times New Roman" w:eastAsia="Times New Roman" w:hAnsi="Times New Roman" w:cs="Times New Roman"/>
          <w:b/>
          <w:bCs/>
          <w:color w:val="000000"/>
          <w:sz w:val="28"/>
          <w:szCs w:val="28"/>
          <w:lang w:eastAsia="ru-RU" w:bidi="ru-RU"/>
        </w:rPr>
        <w:t xml:space="preserve"> </w:t>
      </w:r>
      <w:r w:rsidR="00E64189">
        <w:rPr>
          <w:rFonts w:ascii="Times New Roman" w:eastAsia="Times New Roman" w:hAnsi="Times New Roman" w:cs="Times New Roman"/>
          <w:bCs/>
          <w:color w:val="000000"/>
          <w:sz w:val="28"/>
          <w:szCs w:val="28"/>
          <w:lang w:eastAsia="ru-RU" w:bidi="ru-RU"/>
        </w:rPr>
        <w:t>7</w:t>
      </w:r>
      <w:r w:rsidRPr="00F84310">
        <w:rPr>
          <w:rFonts w:ascii="Times New Roman" w:eastAsia="Times New Roman" w:hAnsi="Times New Roman" w:cs="Times New Roman"/>
          <w:color w:val="000000"/>
          <w:sz w:val="28"/>
          <w:szCs w:val="28"/>
          <w:lang w:eastAsia="ru-RU" w:bidi="ru-RU"/>
        </w:rPr>
        <w:t>/201</w:t>
      </w:r>
      <w:r w:rsidR="000601EF">
        <w:rPr>
          <w:rFonts w:ascii="Times New Roman" w:eastAsia="Times New Roman" w:hAnsi="Times New Roman" w:cs="Times New Roman"/>
          <w:color w:val="000000"/>
          <w:sz w:val="28"/>
          <w:szCs w:val="28"/>
          <w:lang w:eastAsia="ru-RU" w:bidi="ru-RU"/>
        </w:rPr>
        <w:t>9</w:t>
      </w:r>
      <w:r w:rsidRPr="00F84310">
        <w:rPr>
          <w:rFonts w:ascii="Times New Roman" w:eastAsia="Times New Roman" w:hAnsi="Times New Roman" w:cs="Times New Roman"/>
          <w:color w:val="000000"/>
          <w:sz w:val="28"/>
          <w:szCs w:val="28"/>
          <w:lang w:eastAsia="ru-RU" w:bidi="ru-RU"/>
        </w:rPr>
        <w:t>.</w:t>
      </w:r>
      <w:bookmarkEnd w:id="2"/>
    </w:p>
    <w:p w:rsidR="00F84310" w:rsidRPr="00F84310" w:rsidRDefault="00F84310" w:rsidP="00B34355">
      <w:pPr>
        <w:widowControl w:val="0"/>
        <w:tabs>
          <w:tab w:val="left" w:pos="993"/>
        </w:tabs>
        <w:spacing w:after="0" w:line="317" w:lineRule="exact"/>
        <w:ind w:right="340"/>
        <w:jc w:val="both"/>
        <w:outlineLvl w:val="2"/>
        <w:rPr>
          <w:rFonts w:ascii="Times New Roman" w:eastAsia="Times New Roman" w:hAnsi="Times New Roman" w:cs="Times New Roman"/>
          <w:color w:val="000000"/>
          <w:sz w:val="28"/>
          <w:szCs w:val="28"/>
          <w:lang w:eastAsia="ru-RU" w:bidi="ru-RU"/>
        </w:rPr>
      </w:pPr>
      <w:r w:rsidRPr="00F84310">
        <w:rPr>
          <w:rFonts w:ascii="Times New Roman" w:eastAsia="Times New Roman" w:hAnsi="Times New Roman" w:cs="Times New Roman"/>
          <w:b/>
          <w:bCs/>
          <w:color w:val="000000"/>
          <w:sz w:val="28"/>
          <w:szCs w:val="28"/>
          <w:lang w:eastAsia="ru-RU" w:bidi="ru-RU"/>
        </w:rPr>
        <w:t xml:space="preserve">3. </w:t>
      </w:r>
      <w:bookmarkStart w:id="3" w:name="bookmark3"/>
      <w:r w:rsidRPr="00F84310">
        <w:rPr>
          <w:rFonts w:ascii="Times New Roman" w:eastAsia="Times New Roman" w:hAnsi="Times New Roman" w:cs="Times New Roman"/>
          <w:b/>
          <w:bCs/>
          <w:color w:val="000000"/>
          <w:sz w:val="28"/>
          <w:szCs w:val="28"/>
          <w:lang w:eastAsia="ru-RU" w:bidi="ru-RU"/>
        </w:rPr>
        <w:t xml:space="preserve">Предмет предварительного отбора подрядных организаций: </w:t>
      </w:r>
      <w:r w:rsidRPr="00F84310">
        <w:rPr>
          <w:rFonts w:ascii="Times New Roman" w:eastAsia="Times New Roman" w:hAnsi="Times New Roman" w:cs="Times New Roman"/>
          <w:bCs/>
          <w:color w:val="000000"/>
          <w:sz w:val="28"/>
          <w:szCs w:val="28"/>
          <w:lang w:eastAsia="ru-RU" w:bidi="ru-RU"/>
        </w:rPr>
        <w:t>оказание услуг и (или)</w:t>
      </w:r>
      <w:r w:rsidRPr="00F84310">
        <w:rPr>
          <w:rFonts w:ascii="Times New Roman" w:eastAsia="Times New Roman" w:hAnsi="Times New Roman" w:cs="Times New Roman"/>
          <w:b/>
          <w:bCs/>
          <w:color w:val="000000"/>
          <w:sz w:val="28"/>
          <w:szCs w:val="28"/>
          <w:lang w:eastAsia="ru-RU" w:bidi="ru-RU"/>
        </w:rPr>
        <w:t xml:space="preserve"> </w:t>
      </w:r>
      <w:r w:rsidRPr="00F84310">
        <w:rPr>
          <w:rFonts w:ascii="Times New Roman" w:eastAsia="Times New Roman" w:hAnsi="Times New Roman" w:cs="Times New Roman"/>
          <w:color w:val="000000"/>
          <w:sz w:val="28"/>
          <w:szCs w:val="28"/>
          <w:lang w:eastAsia="ru-RU" w:bidi="ru-RU"/>
        </w:rPr>
        <w:t xml:space="preserve">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F010DC" w:rsidRPr="00F010DC">
        <w:rPr>
          <w:rFonts w:ascii="Times New Roman" w:eastAsia="Times New Roman" w:hAnsi="Times New Roman" w:cs="Times New Roman"/>
          <w:color w:val="000000"/>
          <w:sz w:val="28"/>
          <w:szCs w:val="28"/>
          <w:lang w:eastAsia="ru-RU" w:bidi="ru-RU"/>
        </w:rPr>
        <w:t>(замену, модернизацию) лифтов</w:t>
      </w:r>
      <w:r w:rsidRPr="00F84310">
        <w:rPr>
          <w:rFonts w:ascii="Times New Roman" w:eastAsia="Times New Roman" w:hAnsi="Times New Roman" w:cs="Times New Roman"/>
          <w:color w:val="000000"/>
          <w:sz w:val="28"/>
          <w:szCs w:val="28"/>
          <w:lang w:eastAsia="ru-RU" w:bidi="ru-RU"/>
        </w:rPr>
        <w:t>.</w:t>
      </w:r>
      <w:bookmarkEnd w:id="3"/>
    </w:p>
    <w:p w:rsidR="008510C9" w:rsidRDefault="00F84310" w:rsidP="00B34355">
      <w:pPr>
        <w:widowControl w:val="0"/>
        <w:tabs>
          <w:tab w:val="left" w:pos="993"/>
        </w:tabs>
        <w:spacing w:after="150" w:line="317" w:lineRule="exact"/>
        <w:ind w:right="1984"/>
        <w:jc w:val="both"/>
        <w:rPr>
          <w:rFonts w:ascii="Times New Roman" w:eastAsia="Times New Roman" w:hAnsi="Times New Roman" w:cs="Times New Roman"/>
          <w:b/>
          <w:bCs/>
          <w:color w:val="000000"/>
          <w:sz w:val="28"/>
          <w:szCs w:val="28"/>
          <w:lang w:eastAsia="ru-RU" w:bidi="ru-RU"/>
        </w:rPr>
      </w:pPr>
      <w:r w:rsidRPr="00F84310">
        <w:rPr>
          <w:rFonts w:ascii="Times New Roman" w:eastAsia="Times New Roman" w:hAnsi="Times New Roman" w:cs="Times New Roman"/>
          <w:b/>
          <w:bCs/>
          <w:color w:val="000000"/>
          <w:sz w:val="28"/>
          <w:szCs w:val="28"/>
          <w:lang w:eastAsia="ru-RU" w:bidi="ru-RU"/>
        </w:rPr>
        <w:t>4. Информация об Органе по ведению</w:t>
      </w:r>
      <w:r w:rsidR="008510C9">
        <w:rPr>
          <w:rFonts w:ascii="Times New Roman" w:eastAsia="Times New Roman" w:hAnsi="Times New Roman" w:cs="Times New Roman"/>
          <w:b/>
          <w:bCs/>
          <w:color w:val="000000"/>
          <w:sz w:val="28"/>
          <w:szCs w:val="28"/>
          <w:lang w:eastAsia="ru-RU" w:bidi="ru-RU"/>
        </w:rPr>
        <w:t xml:space="preserve"> </w:t>
      </w:r>
      <w:r w:rsidRPr="00F84310">
        <w:rPr>
          <w:rFonts w:ascii="Times New Roman" w:eastAsia="Times New Roman" w:hAnsi="Times New Roman" w:cs="Times New Roman"/>
          <w:b/>
          <w:bCs/>
          <w:color w:val="000000"/>
          <w:sz w:val="28"/>
          <w:szCs w:val="28"/>
          <w:lang w:eastAsia="ru-RU" w:bidi="ru-RU"/>
        </w:rPr>
        <w:t>РКП:</w:t>
      </w:r>
    </w:p>
    <w:p w:rsidR="00F84310" w:rsidRDefault="00F84310" w:rsidP="008510C9">
      <w:pPr>
        <w:widowControl w:val="0"/>
        <w:tabs>
          <w:tab w:val="left" w:pos="993"/>
        </w:tabs>
        <w:spacing w:after="150" w:line="317" w:lineRule="exact"/>
        <w:ind w:right="3401"/>
        <w:rPr>
          <w:rFonts w:ascii="Times New Roman" w:eastAsia="Times New Roman" w:hAnsi="Times New Roman" w:cs="Times New Roman"/>
          <w:b/>
          <w:bCs/>
          <w:color w:val="000000"/>
          <w:sz w:val="28"/>
          <w:szCs w:val="28"/>
          <w:lang w:eastAsia="ru-RU" w:bidi="ru-RU"/>
        </w:rPr>
      </w:pPr>
      <w:r w:rsidRPr="00F84310">
        <w:rPr>
          <w:rFonts w:ascii="Times New Roman" w:eastAsia="Times New Roman" w:hAnsi="Times New Roman" w:cs="Times New Roman"/>
          <w:b/>
          <w:bCs/>
          <w:color w:val="000000"/>
          <w:sz w:val="28"/>
          <w:szCs w:val="28"/>
          <w:lang w:eastAsia="ru-RU" w:bidi="ru-RU"/>
        </w:rPr>
        <w:t xml:space="preserve">адрес: </w:t>
      </w:r>
      <w:r w:rsidRPr="00F84310">
        <w:rPr>
          <w:rFonts w:ascii="Times New Roman" w:eastAsia="Times New Roman" w:hAnsi="Times New Roman" w:cs="Times New Roman"/>
          <w:color w:val="000000"/>
          <w:sz w:val="28"/>
          <w:szCs w:val="28"/>
          <w:lang w:eastAsia="ru-RU" w:bidi="ru-RU"/>
        </w:rPr>
        <w:t>610000, г. Киров, ул. К. Либкнехта, 69.</w:t>
      </w:r>
      <w:bookmarkStart w:id="4" w:name="bookmark4"/>
    </w:p>
    <w:p w:rsidR="00F84310" w:rsidRPr="00B34355" w:rsidRDefault="00F84310" w:rsidP="00B34355">
      <w:pPr>
        <w:widowControl w:val="0"/>
        <w:tabs>
          <w:tab w:val="left" w:pos="993"/>
        </w:tabs>
        <w:spacing w:after="150" w:line="317" w:lineRule="exact"/>
        <w:ind w:right="3980"/>
        <w:jc w:val="both"/>
        <w:rPr>
          <w:rFonts w:ascii="Times New Roman" w:eastAsia="Times New Roman" w:hAnsi="Times New Roman" w:cs="Times New Roman"/>
          <w:b/>
          <w:bCs/>
          <w:color w:val="000000"/>
          <w:sz w:val="28"/>
          <w:szCs w:val="28"/>
          <w:lang w:val="en-US" w:eastAsia="ru-RU" w:bidi="ru-RU"/>
        </w:rPr>
      </w:pPr>
      <w:r w:rsidRPr="00B34355">
        <w:rPr>
          <w:rFonts w:ascii="Times New Roman" w:eastAsia="Times New Roman" w:hAnsi="Times New Roman" w:cs="Times New Roman"/>
          <w:b/>
          <w:bCs/>
          <w:color w:val="000000"/>
          <w:sz w:val="28"/>
          <w:szCs w:val="28"/>
          <w:lang w:val="en-US" w:bidi="en-US"/>
        </w:rPr>
        <w:t xml:space="preserve">e-mail: </w:t>
      </w:r>
      <w:bookmarkEnd w:id="4"/>
      <w:r w:rsidR="002453F1" w:rsidRPr="00B34355">
        <w:rPr>
          <w:rFonts w:ascii="Times New Roman" w:hAnsi="Times New Roman" w:cs="Times New Roman"/>
          <w:sz w:val="28"/>
          <w:szCs w:val="28"/>
          <w:lang w:val="en-US"/>
        </w:rPr>
        <w:t>tek@ako.kirov.ru</w:t>
      </w:r>
    </w:p>
    <w:p w:rsidR="00F84310" w:rsidRPr="00B34355" w:rsidRDefault="00F84310" w:rsidP="00B34355">
      <w:pPr>
        <w:widowControl w:val="0"/>
        <w:spacing w:after="157" w:line="280" w:lineRule="exact"/>
        <w:jc w:val="both"/>
        <w:outlineLvl w:val="2"/>
        <w:rPr>
          <w:rFonts w:ascii="Times New Roman" w:eastAsia="Times New Roman" w:hAnsi="Times New Roman" w:cs="Times New Roman"/>
          <w:color w:val="000000"/>
          <w:sz w:val="28"/>
          <w:szCs w:val="28"/>
          <w:lang w:eastAsia="ru-RU" w:bidi="ru-RU"/>
        </w:rPr>
      </w:pPr>
      <w:bookmarkStart w:id="5" w:name="bookmark5"/>
      <w:r w:rsidRPr="00B34355">
        <w:rPr>
          <w:rFonts w:ascii="Times New Roman" w:eastAsia="Times New Roman" w:hAnsi="Times New Roman" w:cs="Times New Roman"/>
          <w:b/>
          <w:bCs/>
          <w:color w:val="000000"/>
          <w:sz w:val="28"/>
          <w:szCs w:val="28"/>
          <w:lang w:eastAsia="ru-RU" w:bidi="ru-RU"/>
        </w:rPr>
        <w:t xml:space="preserve">телефон: </w:t>
      </w:r>
      <w:bookmarkEnd w:id="5"/>
      <w:r w:rsidR="002453F1" w:rsidRPr="00B34355">
        <w:rPr>
          <w:rFonts w:ascii="Times New Roman" w:eastAsia="Times New Roman" w:hAnsi="Times New Roman" w:cs="Times New Roman"/>
          <w:color w:val="000000"/>
          <w:sz w:val="28"/>
          <w:szCs w:val="28"/>
          <w:lang w:eastAsia="ru-RU" w:bidi="ru-RU"/>
        </w:rPr>
        <w:t>(8332) 38-10-94, 38-16-54</w:t>
      </w:r>
    </w:p>
    <w:p w:rsidR="00B34355" w:rsidRPr="00B34355" w:rsidRDefault="00F84310" w:rsidP="00B34355">
      <w:pPr>
        <w:widowControl w:val="0"/>
        <w:spacing w:after="157" w:line="280" w:lineRule="exact"/>
        <w:jc w:val="both"/>
        <w:outlineLvl w:val="2"/>
        <w:rPr>
          <w:rFonts w:ascii="Times New Roman" w:eastAsia="Times New Roman" w:hAnsi="Times New Roman" w:cs="Times New Roman"/>
          <w:b/>
          <w:bCs/>
          <w:color w:val="000000"/>
          <w:sz w:val="28"/>
          <w:szCs w:val="28"/>
          <w:lang w:eastAsia="ru-RU" w:bidi="ru-RU"/>
        </w:rPr>
      </w:pPr>
      <w:r w:rsidRPr="00B34355">
        <w:rPr>
          <w:rFonts w:ascii="Times New Roman" w:eastAsia="Times New Roman" w:hAnsi="Times New Roman" w:cs="Times New Roman"/>
          <w:b/>
          <w:bCs/>
          <w:color w:val="000000"/>
          <w:sz w:val="28"/>
          <w:szCs w:val="28"/>
          <w:lang w:eastAsia="ru-RU" w:bidi="ru-RU"/>
        </w:rPr>
        <w:t xml:space="preserve">официальный сайт, на котором размещена документация о проведении предварительного отбора: </w:t>
      </w:r>
    </w:p>
    <w:p w:rsidR="00F84310" w:rsidRPr="00B34355" w:rsidRDefault="00B34355" w:rsidP="00B34355">
      <w:pPr>
        <w:widowControl w:val="0"/>
        <w:spacing w:after="157" w:line="280" w:lineRule="exact"/>
        <w:jc w:val="both"/>
        <w:outlineLvl w:val="2"/>
        <w:rPr>
          <w:rFonts w:ascii="Times New Roman" w:eastAsia="Times New Roman" w:hAnsi="Times New Roman" w:cs="Times New Roman"/>
          <w:color w:val="000000"/>
          <w:sz w:val="28"/>
          <w:szCs w:val="28"/>
          <w:lang w:eastAsia="ru-RU" w:bidi="ru-RU"/>
        </w:rPr>
      </w:pPr>
      <w:r w:rsidRPr="00B34355">
        <w:rPr>
          <w:rFonts w:ascii="Times New Roman" w:hAnsi="Times New Roman" w:cs="Times New Roman"/>
          <w:sz w:val="28"/>
          <w:szCs w:val="28"/>
          <w:u w:val="single"/>
        </w:rPr>
        <w:t>https://tek-gkh.kirovreg.ru/activities/major-repairs-mkd/</w:t>
      </w:r>
    </w:p>
    <w:p w:rsidR="00F84310" w:rsidRPr="00B34355" w:rsidRDefault="00F84310" w:rsidP="00B34355">
      <w:pPr>
        <w:widowControl w:val="0"/>
        <w:tabs>
          <w:tab w:val="left" w:pos="993"/>
        </w:tabs>
        <w:spacing w:after="0" w:line="280" w:lineRule="exact"/>
        <w:jc w:val="both"/>
        <w:rPr>
          <w:rFonts w:ascii="Times New Roman" w:eastAsia="Times New Roman" w:hAnsi="Times New Roman" w:cs="Times New Roman"/>
          <w:b/>
          <w:bCs/>
          <w:color w:val="000000"/>
          <w:sz w:val="28"/>
          <w:szCs w:val="28"/>
          <w:lang w:eastAsia="ru-RU" w:bidi="ru-RU"/>
        </w:rPr>
      </w:pPr>
      <w:r w:rsidRPr="00B34355">
        <w:rPr>
          <w:rFonts w:ascii="Times New Roman" w:eastAsia="Times New Roman" w:hAnsi="Times New Roman" w:cs="Times New Roman"/>
          <w:b/>
          <w:bCs/>
          <w:color w:val="000000"/>
          <w:sz w:val="28"/>
          <w:szCs w:val="28"/>
          <w:lang w:eastAsia="ru-RU" w:bidi="ru-RU"/>
        </w:rPr>
        <w:t>5. Информация об операторе электронной площадки:</w:t>
      </w:r>
    </w:p>
    <w:p w:rsidR="00F84310" w:rsidRPr="00B34355" w:rsidRDefault="00F84310" w:rsidP="00B34355">
      <w:pPr>
        <w:widowControl w:val="0"/>
        <w:spacing w:after="0" w:line="346" w:lineRule="exact"/>
        <w:jc w:val="both"/>
        <w:outlineLvl w:val="2"/>
        <w:rPr>
          <w:rFonts w:ascii="Times New Roman" w:eastAsia="Times New Roman" w:hAnsi="Times New Roman" w:cs="Times New Roman"/>
          <w:color w:val="000000"/>
          <w:sz w:val="28"/>
          <w:szCs w:val="28"/>
          <w:lang w:eastAsia="ru-RU" w:bidi="ru-RU"/>
        </w:rPr>
      </w:pPr>
      <w:bookmarkStart w:id="6" w:name="bookmark6"/>
      <w:r w:rsidRPr="00B34355">
        <w:rPr>
          <w:rFonts w:ascii="Times New Roman" w:eastAsia="Times New Roman" w:hAnsi="Times New Roman" w:cs="Times New Roman"/>
          <w:b/>
          <w:bCs/>
          <w:color w:val="000000"/>
          <w:sz w:val="28"/>
          <w:szCs w:val="28"/>
          <w:lang w:eastAsia="ru-RU" w:bidi="ru-RU"/>
        </w:rPr>
        <w:t xml:space="preserve">полное наименование: </w:t>
      </w:r>
      <w:r w:rsidRPr="00B34355">
        <w:rPr>
          <w:rFonts w:ascii="Times New Roman" w:eastAsia="Times New Roman" w:hAnsi="Times New Roman" w:cs="Times New Roman"/>
          <w:color w:val="000000"/>
          <w:sz w:val="28"/>
          <w:szCs w:val="28"/>
          <w:lang w:eastAsia="ru-RU" w:bidi="ru-RU"/>
        </w:rPr>
        <w:t xml:space="preserve">общество с ограниченной ответственностью «РТС- </w:t>
      </w:r>
      <w:r w:rsidR="00B34355">
        <w:rPr>
          <w:rFonts w:ascii="Times New Roman" w:eastAsia="Times New Roman" w:hAnsi="Times New Roman" w:cs="Times New Roman"/>
          <w:color w:val="000000"/>
          <w:sz w:val="28"/>
          <w:szCs w:val="28"/>
          <w:lang w:eastAsia="ru-RU" w:bidi="ru-RU"/>
        </w:rPr>
        <w:t>ТЕНДЕР</w:t>
      </w:r>
      <w:r w:rsidRPr="00B34355">
        <w:rPr>
          <w:rFonts w:ascii="Times New Roman" w:eastAsia="Times New Roman" w:hAnsi="Times New Roman" w:cs="Times New Roman"/>
          <w:color w:val="000000"/>
          <w:sz w:val="28"/>
          <w:szCs w:val="28"/>
          <w:lang w:eastAsia="ru-RU" w:bidi="ru-RU"/>
        </w:rPr>
        <w:t>»</w:t>
      </w:r>
      <w:bookmarkEnd w:id="6"/>
    </w:p>
    <w:p w:rsidR="00F84310" w:rsidRPr="00B437C1" w:rsidRDefault="00F84310" w:rsidP="00B34355">
      <w:pPr>
        <w:widowControl w:val="0"/>
        <w:spacing w:after="0" w:line="346" w:lineRule="exact"/>
        <w:jc w:val="both"/>
        <w:rPr>
          <w:rFonts w:ascii="Times New Roman" w:eastAsia="Times New Roman" w:hAnsi="Times New Roman" w:cs="Times New Roman"/>
          <w:b/>
          <w:bCs/>
          <w:color w:val="000000"/>
          <w:sz w:val="28"/>
          <w:szCs w:val="28"/>
          <w:lang w:eastAsia="ru-RU" w:bidi="ru-RU"/>
        </w:rPr>
      </w:pPr>
      <w:r w:rsidRPr="00B437C1">
        <w:rPr>
          <w:rFonts w:ascii="Times New Roman" w:eastAsia="Times New Roman" w:hAnsi="Times New Roman" w:cs="Times New Roman"/>
          <w:b/>
          <w:bCs/>
          <w:color w:val="000000"/>
          <w:sz w:val="28"/>
          <w:szCs w:val="28"/>
          <w:lang w:eastAsia="ru-RU" w:bidi="ru-RU"/>
        </w:rPr>
        <w:t xml:space="preserve">сайт оператора электронной площадки: </w:t>
      </w:r>
      <w:hyperlink r:id="rId10" w:history="1">
        <w:r w:rsidRPr="00B437C1">
          <w:rPr>
            <w:rFonts w:ascii="Times New Roman" w:eastAsia="Times New Roman" w:hAnsi="Times New Roman" w:cs="Times New Roman"/>
            <w:color w:val="0066CC"/>
            <w:sz w:val="28"/>
            <w:szCs w:val="28"/>
            <w:u w:val="single"/>
            <w:lang w:val="en-US" w:bidi="en-US"/>
          </w:rPr>
          <w:t>www</w:t>
        </w:r>
        <w:r w:rsidRPr="00B437C1">
          <w:rPr>
            <w:rFonts w:ascii="Times New Roman" w:eastAsia="Times New Roman" w:hAnsi="Times New Roman" w:cs="Times New Roman"/>
            <w:color w:val="0066CC"/>
            <w:sz w:val="28"/>
            <w:szCs w:val="28"/>
            <w:u w:val="single"/>
            <w:lang w:bidi="en-US"/>
          </w:rPr>
          <w:t>.</w:t>
        </w:r>
        <w:proofErr w:type="spellStart"/>
        <w:r w:rsidRPr="00B437C1">
          <w:rPr>
            <w:rFonts w:ascii="Times New Roman" w:eastAsia="Times New Roman" w:hAnsi="Times New Roman" w:cs="Times New Roman"/>
            <w:color w:val="0066CC"/>
            <w:sz w:val="28"/>
            <w:szCs w:val="28"/>
            <w:u w:val="single"/>
            <w:lang w:val="en-US" w:bidi="en-US"/>
          </w:rPr>
          <w:t>rts</w:t>
        </w:r>
        <w:proofErr w:type="spellEnd"/>
        <w:r w:rsidRPr="00B437C1">
          <w:rPr>
            <w:rFonts w:ascii="Times New Roman" w:eastAsia="Times New Roman" w:hAnsi="Times New Roman" w:cs="Times New Roman"/>
            <w:color w:val="0066CC"/>
            <w:sz w:val="28"/>
            <w:szCs w:val="28"/>
            <w:u w:val="single"/>
            <w:lang w:bidi="en-US"/>
          </w:rPr>
          <w:t>-</w:t>
        </w:r>
        <w:r w:rsidRPr="00B437C1">
          <w:rPr>
            <w:rFonts w:ascii="Times New Roman" w:eastAsia="Times New Roman" w:hAnsi="Times New Roman" w:cs="Times New Roman"/>
            <w:color w:val="0066CC"/>
            <w:sz w:val="28"/>
            <w:szCs w:val="28"/>
            <w:u w:val="single"/>
            <w:lang w:val="en-US" w:bidi="en-US"/>
          </w:rPr>
          <w:t>tender</w:t>
        </w:r>
        <w:r w:rsidRPr="00B437C1">
          <w:rPr>
            <w:rFonts w:ascii="Times New Roman" w:eastAsia="Times New Roman" w:hAnsi="Times New Roman" w:cs="Times New Roman"/>
            <w:color w:val="0066CC"/>
            <w:sz w:val="28"/>
            <w:szCs w:val="28"/>
            <w:u w:val="single"/>
            <w:lang w:bidi="en-US"/>
          </w:rPr>
          <w:t>.</w:t>
        </w:r>
        <w:r w:rsidRPr="00B437C1">
          <w:rPr>
            <w:rFonts w:ascii="Times New Roman" w:eastAsia="Times New Roman" w:hAnsi="Times New Roman" w:cs="Times New Roman"/>
            <w:color w:val="0066CC"/>
            <w:sz w:val="28"/>
            <w:szCs w:val="28"/>
            <w:u w:val="single"/>
            <w:lang w:val="en-US" w:bidi="en-US"/>
          </w:rPr>
          <w:t>ru</w:t>
        </w:r>
      </w:hyperlink>
    </w:p>
    <w:p w:rsidR="00F84310" w:rsidRPr="00F010DC" w:rsidRDefault="00F84310" w:rsidP="00B34355">
      <w:pPr>
        <w:widowControl w:val="0"/>
        <w:tabs>
          <w:tab w:val="left" w:pos="993"/>
        </w:tabs>
        <w:spacing w:after="0" w:line="322" w:lineRule="exact"/>
        <w:ind w:right="340"/>
        <w:jc w:val="both"/>
        <w:rPr>
          <w:rFonts w:ascii="Times New Roman" w:eastAsia="Times New Roman" w:hAnsi="Times New Roman" w:cs="Times New Roman"/>
          <w:b/>
          <w:bCs/>
          <w:color w:val="000000"/>
          <w:sz w:val="28"/>
          <w:szCs w:val="28"/>
          <w:lang w:eastAsia="ru-RU" w:bidi="ru-RU"/>
        </w:rPr>
      </w:pPr>
      <w:r w:rsidRPr="00B437C1">
        <w:rPr>
          <w:rFonts w:ascii="Times New Roman" w:eastAsia="Times New Roman" w:hAnsi="Times New Roman" w:cs="Times New Roman"/>
          <w:b/>
          <w:bCs/>
          <w:color w:val="000000"/>
          <w:sz w:val="28"/>
          <w:szCs w:val="28"/>
          <w:lang w:eastAsia="ru-RU" w:bidi="ru-RU"/>
        </w:rPr>
        <w:t xml:space="preserve">6. Дата и время начала срока подачи заявок на участие в предварительном отборе (далее - </w:t>
      </w:r>
      <w:r w:rsidRPr="00F010DC">
        <w:rPr>
          <w:rFonts w:ascii="Times New Roman" w:eastAsia="Times New Roman" w:hAnsi="Times New Roman" w:cs="Times New Roman"/>
          <w:b/>
          <w:bCs/>
          <w:color w:val="000000"/>
          <w:sz w:val="28"/>
          <w:szCs w:val="28"/>
          <w:lang w:eastAsia="ru-RU" w:bidi="ru-RU"/>
        </w:rPr>
        <w:t xml:space="preserve">Заявка): </w:t>
      </w:r>
      <w:r w:rsidR="009A3AB6" w:rsidRPr="00F010DC">
        <w:rPr>
          <w:rFonts w:ascii="Times New Roman" w:eastAsia="Times New Roman" w:hAnsi="Times New Roman" w:cs="Times New Roman"/>
          <w:color w:val="000000"/>
          <w:sz w:val="28"/>
          <w:szCs w:val="28"/>
          <w:lang w:eastAsia="ru-RU" w:bidi="ru-RU"/>
        </w:rPr>
        <w:t>«</w:t>
      </w:r>
      <w:r w:rsidR="00B4381D" w:rsidRPr="00F010DC">
        <w:rPr>
          <w:rFonts w:ascii="Times New Roman" w:eastAsia="Times New Roman" w:hAnsi="Times New Roman" w:cs="Times New Roman"/>
          <w:color w:val="000000"/>
          <w:sz w:val="28"/>
          <w:szCs w:val="28"/>
          <w:lang w:eastAsia="ru-RU" w:bidi="ru-RU"/>
        </w:rPr>
        <w:t>28</w:t>
      </w:r>
      <w:r w:rsidR="009A3AB6" w:rsidRPr="00F010DC">
        <w:rPr>
          <w:rFonts w:ascii="Times New Roman" w:eastAsia="Times New Roman" w:hAnsi="Times New Roman" w:cs="Times New Roman"/>
          <w:color w:val="000000"/>
          <w:sz w:val="28"/>
          <w:szCs w:val="28"/>
          <w:lang w:eastAsia="ru-RU" w:bidi="ru-RU"/>
        </w:rPr>
        <w:t xml:space="preserve">» </w:t>
      </w:r>
      <w:r w:rsidR="00B4381D" w:rsidRPr="00F010DC">
        <w:rPr>
          <w:rFonts w:ascii="Times New Roman" w:eastAsia="Times New Roman" w:hAnsi="Times New Roman" w:cs="Times New Roman"/>
          <w:color w:val="000000"/>
          <w:sz w:val="28"/>
          <w:szCs w:val="28"/>
          <w:lang w:eastAsia="ru-RU" w:bidi="ru-RU"/>
        </w:rPr>
        <w:t>ма</w:t>
      </w:r>
      <w:r w:rsidR="00E50547" w:rsidRPr="00F010DC">
        <w:rPr>
          <w:rFonts w:ascii="Times New Roman" w:eastAsia="Times New Roman" w:hAnsi="Times New Roman" w:cs="Times New Roman"/>
          <w:color w:val="000000"/>
          <w:sz w:val="28"/>
          <w:szCs w:val="28"/>
          <w:lang w:eastAsia="ru-RU" w:bidi="ru-RU"/>
        </w:rPr>
        <w:t>я</w:t>
      </w:r>
      <w:r w:rsidR="009A3AB6" w:rsidRPr="00F010DC">
        <w:rPr>
          <w:rFonts w:ascii="Times New Roman" w:eastAsia="Times New Roman" w:hAnsi="Times New Roman" w:cs="Times New Roman"/>
          <w:color w:val="000000"/>
          <w:sz w:val="28"/>
          <w:szCs w:val="28"/>
          <w:lang w:eastAsia="ru-RU" w:bidi="ru-RU"/>
        </w:rPr>
        <w:t xml:space="preserve"> 201</w:t>
      </w:r>
      <w:r w:rsidR="00E50547" w:rsidRPr="00F010DC">
        <w:rPr>
          <w:rFonts w:ascii="Times New Roman" w:eastAsia="Times New Roman" w:hAnsi="Times New Roman" w:cs="Times New Roman"/>
          <w:color w:val="000000"/>
          <w:sz w:val="28"/>
          <w:szCs w:val="28"/>
          <w:lang w:eastAsia="ru-RU" w:bidi="ru-RU"/>
        </w:rPr>
        <w:t>9</w:t>
      </w:r>
      <w:r w:rsidR="009A3AB6" w:rsidRPr="00F010DC">
        <w:rPr>
          <w:rFonts w:ascii="Times New Roman" w:eastAsia="Times New Roman" w:hAnsi="Times New Roman" w:cs="Times New Roman"/>
          <w:color w:val="000000"/>
          <w:sz w:val="28"/>
          <w:szCs w:val="28"/>
          <w:lang w:eastAsia="ru-RU" w:bidi="ru-RU"/>
        </w:rPr>
        <w:t xml:space="preserve"> года </w:t>
      </w:r>
      <w:r w:rsidR="00E50547" w:rsidRPr="00F010DC">
        <w:rPr>
          <w:rFonts w:ascii="Times New Roman" w:eastAsia="Times New Roman" w:hAnsi="Times New Roman" w:cs="Times New Roman"/>
          <w:color w:val="000000"/>
          <w:sz w:val="28"/>
          <w:szCs w:val="28"/>
          <w:lang w:eastAsia="ru-RU" w:bidi="ru-RU"/>
        </w:rPr>
        <w:t>00</w:t>
      </w:r>
      <w:r w:rsidR="009A3AB6" w:rsidRPr="00F010DC">
        <w:rPr>
          <w:rFonts w:ascii="Times New Roman" w:eastAsia="Times New Roman" w:hAnsi="Times New Roman" w:cs="Times New Roman"/>
          <w:color w:val="000000"/>
          <w:sz w:val="28"/>
          <w:szCs w:val="28"/>
          <w:lang w:eastAsia="ru-RU" w:bidi="ru-RU"/>
        </w:rPr>
        <w:t xml:space="preserve"> часов 00 минут (время московское).</w:t>
      </w:r>
    </w:p>
    <w:p w:rsidR="00F84310" w:rsidRPr="00F010DC" w:rsidRDefault="00F84310" w:rsidP="00B34355">
      <w:pPr>
        <w:widowControl w:val="0"/>
        <w:tabs>
          <w:tab w:val="left" w:pos="1258"/>
        </w:tabs>
        <w:spacing w:after="0" w:line="322" w:lineRule="exact"/>
        <w:ind w:right="340"/>
        <w:contextualSpacing/>
        <w:jc w:val="both"/>
        <w:rPr>
          <w:rFonts w:ascii="Arial Unicode MS" w:eastAsia="Arial Unicode MS" w:hAnsi="Arial Unicode MS" w:cs="Arial Unicode MS"/>
          <w:color w:val="000000"/>
          <w:sz w:val="24"/>
          <w:szCs w:val="24"/>
          <w:lang w:eastAsia="ru-RU" w:bidi="ru-RU"/>
        </w:rPr>
      </w:pPr>
      <w:bookmarkStart w:id="7" w:name="bookmark7"/>
      <w:r w:rsidRPr="00F010DC">
        <w:rPr>
          <w:rFonts w:ascii="Times New Roman" w:eastAsia="Arial Unicode MS" w:hAnsi="Times New Roman" w:cs="Times New Roman"/>
          <w:b/>
          <w:bCs/>
          <w:color w:val="000000"/>
          <w:sz w:val="28"/>
          <w:szCs w:val="28"/>
          <w:lang w:eastAsia="ru-RU" w:bidi="ru-RU"/>
        </w:rPr>
        <w:t xml:space="preserve">7. Дата и время окончания срока подачи Заявок: </w:t>
      </w:r>
      <w:bookmarkEnd w:id="7"/>
      <w:r w:rsidR="009A3AB6" w:rsidRPr="00F010DC">
        <w:rPr>
          <w:rFonts w:ascii="Times New Roman" w:eastAsia="Times New Roman" w:hAnsi="Times New Roman" w:cs="Times New Roman"/>
          <w:color w:val="000000"/>
          <w:sz w:val="28"/>
          <w:szCs w:val="28"/>
          <w:lang w:eastAsia="ru-RU" w:bidi="ru-RU"/>
        </w:rPr>
        <w:t>«</w:t>
      </w:r>
      <w:r w:rsidR="007E4E87" w:rsidRPr="00F010DC">
        <w:rPr>
          <w:rFonts w:ascii="Times New Roman" w:eastAsia="Times New Roman" w:hAnsi="Times New Roman" w:cs="Times New Roman"/>
          <w:color w:val="000000"/>
          <w:sz w:val="28"/>
          <w:szCs w:val="28"/>
          <w:lang w:eastAsia="ru-RU" w:bidi="ru-RU"/>
        </w:rPr>
        <w:t>17</w:t>
      </w:r>
      <w:r w:rsidR="009A3AB6" w:rsidRPr="00F010DC">
        <w:rPr>
          <w:rFonts w:ascii="Times New Roman" w:eastAsia="Times New Roman" w:hAnsi="Times New Roman" w:cs="Times New Roman"/>
          <w:color w:val="000000"/>
          <w:sz w:val="28"/>
          <w:szCs w:val="28"/>
          <w:lang w:eastAsia="ru-RU" w:bidi="ru-RU"/>
        </w:rPr>
        <w:t xml:space="preserve">» </w:t>
      </w:r>
      <w:r w:rsidR="007E4E87" w:rsidRPr="00F010DC">
        <w:rPr>
          <w:rFonts w:ascii="Times New Roman" w:eastAsia="Times New Roman" w:hAnsi="Times New Roman" w:cs="Times New Roman"/>
          <w:color w:val="000000"/>
          <w:sz w:val="28"/>
          <w:szCs w:val="28"/>
          <w:lang w:eastAsia="ru-RU" w:bidi="ru-RU"/>
        </w:rPr>
        <w:t>июн</w:t>
      </w:r>
      <w:r w:rsidR="001D15EB" w:rsidRPr="00F010DC">
        <w:rPr>
          <w:rFonts w:ascii="Times New Roman" w:eastAsia="Times New Roman" w:hAnsi="Times New Roman" w:cs="Times New Roman"/>
          <w:color w:val="000000"/>
          <w:sz w:val="28"/>
          <w:szCs w:val="28"/>
          <w:lang w:eastAsia="ru-RU" w:bidi="ru-RU"/>
        </w:rPr>
        <w:t>я</w:t>
      </w:r>
      <w:r w:rsidR="009A3AB6" w:rsidRPr="00F010DC">
        <w:rPr>
          <w:rFonts w:ascii="Times New Roman" w:eastAsia="Times New Roman" w:hAnsi="Times New Roman" w:cs="Times New Roman"/>
          <w:color w:val="000000"/>
          <w:sz w:val="28"/>
          <w:szCs w:val="28"/>
          <w:lang w:eastAsia="ru-RU" w:bidi="ru-RU"/>
        </w:rPr>
        <w:t xml:space="preserve"> 201</w:t>
      </w:r>
      <w:r w:rsidR="00E50547" w:rsidRPr="00F010DC">
        <w:rPr>
          <w:rFonts w:ascii="Times New Roman" w:eastAsia="Times New Roman" w:hAnsi="Times New Roman" w:cs="Times New Roman"/>
          <w:color w:val="000000"/>
          <w:sz w:val="28"/>
          <w:szCs w:val="28"/>
          <w:lang w:eastAsia="ru-RU" w:bidi="ru-RU"/>
        </w:rPr>
        <w:t>9</w:t>
      </w:r>
      <w:r w:rsidR="009A3AB6" w:rsidRPr="00F010DC">
        <w:rPr>
          <w:rFonts w:ascii="Times New Roman" w:eastAsia="Times New Roman" w:hAnsi="Times New Roman" w:cs="Times New Roman"/>
          <w:color w:val="000000"/>
          <w:sz w:val="28"/>
          <w:szCs w:val="28"/>
          <w:lang w:eastAsia="ru-RU" w:bidi="ru-RU"/>
        </w:rPr>
        <w:t xml:space="preserve"> года </w:t>
      </w:r>
      <w:r w:rsidR="00E50547" w:rsidRPr="00F010DC">
        <w:rPr>
          <w:rFonts w:ascii="Times New Roman" w:eastAsia="Times New Roman" w:hAnsi="Times New Roman" w:cs="Times New Roman"/>
          <w:color w:val="000000"/>
          <w:sz w:val="28"/>
          <w:szCs w:val="28"/>
          <w:lang w:eastAsia="ru-RU" w:bidi="ru-RU"/>
        </w:rPr>
        <w:t>23</w:t>
      </w:r>
      <w:r w:rsidR="009A3AB6" w:rsidRPr="00F010DC">
        <w:rPr>
          <w:rFonts w:ascii="Times New Roman" w:eastAsia="Times New Roman" w:hAnsi="Times New Roman" w:cs="Times New Roman"/>
          <w:color w:val="000000"/>
          <w:sz w:val="28"/>
          <w:szCs w:val="28"/>
          <w:lang w:eastAsia="ru-RU" w:bidi="ru-RU"/>
        </w:rPr>
        <w:t xml:space="preserve"> час</w:t>
      </w:r>
      <w:r w:rsidR="00E50547" w:rsidRPr="00F010DC">
        <w:rPr>
          <w:rFonts w:ascii="Times New Roman" w:eastAsia="Times New Roman" w:hAnsi="Times New Roman" w:cs="Times New Roman"/>
          <w:color w:val="000000"/>
          <w:sz w:val="28"/>
          <w:szCs w:val="28"/>
          <w:lang w:eastAsia="ru-RU" w:bidi="ru-RU"/>
        </w:rPr>
        <w:t>а</w:t>
      </w:r>
      <w:r w:rsidR="009A3AB6" w:rsidRPr="00F010DC">
        <w:rPr>
          <w:rFonts w:ascii="Times New Roman" w:eastAsia="Times New Roman" w:hAnsi="Times New Roman" w:cs="Times New Roman"/>
          <w:color w:val="000000"/>
          <w:sz w:val="28"/>
          <w:szCs w:val="28"/>
          <w:lang w:eastAsia="ru-RU" w:bidi="ru-RU"/>
        </w:rPr>
        <w:t xml:space="preserve"> </w:t>
      </w:r>
      <w:r w:rsidR="00E50547" w:rsidRPr="00F010DC">
        <w:rPr>
          <w:rFonts w:ascii="Times New Roman" w:eastAsia="Times New Roman" w:hAnsi="Times New Roman" w:cs="Times New Roman"/>
          <w:color w:val="000000"/>
          <w:sz w:val="28"/>
          <w:szCs w:val="28"/>
          <w:lang w:eastAsia="ru-RU" w:bidi="ru-RU"/>
        </w:rPr>
        <w:t>59</w:t>
      </w:r>
      <w:r w:rsidR="009A3AB6" w:rsidRPr="00F010DC">
        <w:rPr>
          <w:rFonts w:ascii="Times New Roman" w:eastAsia="Times New Roman" w:hAnsi="Times New Roman" w:cs="Times New Roman"/>
          <w:color w:val="000000"/>
          <w:sz w:val="28"/>
          <w:szCs w:val="28"/>
          <w:lang w:eastAsia="ru-RU" w:bidi="ru-RU"/>
        </w:rPr>
        <w:t xml:space="preserve"> минут (время московское).</w:t>
      </w:r>
    </w:p>
    <w:p w:rsidR="00F84310" w:rsidRPr="00B437C1" w:rsidRDefault="00F84310" w:rsidP="00B34355">
      <w:pPr>
        <w:widowControl w:val="0"/>
        <w:tabs>
          <w:tab w:val="left" w:pos="993"/>
        </w:tabs>
        <w:spacing w:after="0" w:line="322" w:lineRule="exact"/>
        <w:jc w:val="both"/>
        <w:rPr>
          <w:rFonts w:ascii="Times New Roman" w:eastAsia="Times New Roman" w:hAnsi="Times New Roman" w:cs="Times New Roman"/>
          <w:color w:val="000000"/>
          <w:sz w:val="28"/>
          <w:szCs w:val="28"/>
          <w:lang w:eastAsia="ru-RU" w:bidi="ru-RU"/>
        </w:rPr>
      </w:pPr>
      <w:r w:rsidRPr="00F010DC">
        <w:rPr>
          <w:rFonts w:ascii="Times New Roman" w:eastAsia="Times New Roman" w:hAnsi="Times New Roman" w:cs="Times New Roman"/>
          <w:b/>
          <w:bCs/>
          <w:color w:val="000000"/>
          <w:sz w:val="28"/>
          <w:szCs w:val="28"/>
          <w:lang w:eastAsia="ru-RU" w:bidi="ru-RU"/>
        </w:rPr>
        <w:lastRenderedPageBreak/>
        <w:t xml:space="preserve">8. Дата окончания срока рассмотрения Заявок: </w:t>
      </w:r>
      <w:r w:rsidR="009A3AB6" w:rsidRPr="00F010DC">
        <w:rPr>
          <w:rFonts w:ascii="Times New Roman" w:eastAsia="Times New Roman" w:hAnsi="Times New Roman" w:cs="Times New Roman"/>
          <w:color w:val="000000"/>
          <w:sz w:val="28"/>
          <w:szCs w:val="28"/>
          <w:lang w:eastAsia="ru-RU" w:bidi="ru-RU"/>
        </w:rPr>
        <w:t>«</w:t>
      </w:r>
      <w:r w:rsidR="007E4E87" w:rsidRPr="00F010DC">
        <w:rPr>
          <w:rFonts w:ascii="Times New Roman" w:eastAsia="Times New Roman" w:hAnsi="Times New Roman" w:cs="Times New Roman"/>
          <w:color w:val="000000"/>
          <w:sz w:val="28"/>
          <w:szCs w:val="28"/>
          <w:lang w:eastAsia="ru-RU" w:bidi="ru-RU"/>
        </w:rPr>
        <w:t>25</w:t>
      </w:r>
      <w:r w:rsidR="009A3AB6" w:rsidRPr="00F010DC">
        <w:rPr>
          <w:rFonts w:ascii="Times New Roman" w:eastAsia="Times New Roman" w:hAnsi="Times New Roman" w:cs="Times New Roman"/>
          <w:color w:val="000000"/>
          <w:sz w:val="28"/>
          <w:szCs w:val="28"/>
          <w:lang w:eastAsia="ru-RU" w:bidi="ru-RU"/>
        </w:rPr>
        <w:t xml:space="preserve">» </w:t>
      </w:r>
      <w:r w:rsidR="007E4E87" w:rsidRPr="00F010DC">
        <w:rPr>
          <w:rFonts w:ascii="Times New Roman" w:eastAsia="Times New Roman" w:hAnsi="Times New Roman" w:cs="Times New Roman"/>
          <w:color w:val="000000"/>
          <w:sz w:val="28"/>
          <w:szCs w:val="28"/>
          <w:lang w:eastAsia="ru-RU" w:bidi="ru-RU"/>
        </w:rPr>
        <w:t>июн</w:t>
      </w:r>
      <w:r w:rsidR="001D15EB" w:rsidRPr="00F010DC">
        <w:rPr>
          <w:rFonts w:ascii="Times New Roman" w:eastAsia="Times New Roman" w:hAnsi="Times New Roman" w:cs="Times New Roman"/>
          <w:color w:val="000000"/>
          <w:sz w:val="28"/>
          <w:szCs w:val="28"/>
          <w:lang w:eastAsia="ru-RU" w:bidi="ru-RU"/>
        </w:rPr>
        <w:t>я</w:t>
      </w:r>
      <w:r w:rsidR="009A3AB6" w:rsidRPr="00F010DC">
        <w:rPr>
          <w:rFonts w:ascii="Times New Roman" w:eastAsia="Times New Roman" w:hAnsi="Times New Roman" w:cs="Times New Roman"/>
          <w:color w:val="000000"/>
          <w:sz w:val="28"/>
          <w:szCs w:val="28"/>
          <w:lang w:eastAsia="ru-RU" w:bidi="ru-RU"/>
        </w:rPr>
        <w:t xml:space="preserve"> 201</w:t>
      </w:r>
      <w:r w:rsidR="007F07EC" w:rsidRPr="00F010DC">
        <w:rPr>
          <w:rFonts w:ascii="Times New Roman" w:eastAsia="Times New Roman" w:hAnsi="Times New Roman" w:cs="Times New Roman"/>
          <w:color w:val="000000"/>
          <w:sz w:val="28"/>
          <w:szCs w:val="28"/>
          <w:lang w:eastAsia="ru-RU" w:bidi="ru-RU"/>
        </w:rPr>
        <w:t>9</w:t>
      </w:r>
      <w:r w:rsidR="009A3AB6" w:rsidRPr="00B437C1">
        <w:rPr>
          <w:rFonts w:ascii="Times New Roman" w:eastAsia="Times New Roman" w:hAnsi="Times New Roman" w:cs="Times New Roman"/>
          <w:color w:val="000000"/>
          <w:sz w:val="28"/>
          <w:szCs w:val="28"/>
          <w:lang w:eastAsia="ru-RU" w:bidi="ru-RU"/>
        </w:rPr>
        <w:t xml:space="preserve"> года.</w:t>
      </w:r>
    </w:p>
    <w:p w:rsidR="00F84310" w:rsidRPr="00B437C1" w:rsidRDefault="00F84310" w:rsidP="00F84310">
      <w:pPr>
        <w:widowControl w:val="0"/>
        <w:tabs>
          <w:tab w:val="left" w:pos="993"/>
        </w:tabs>
        <w:spacing w:after="0" w:line="322" w:lineRule="exact"/>
        <w:jc w:val="both"/>
        <w:rPr>
          <w:rFonts w:ascii="Times New Roman" w:eastAsia="Times New Roman" w:hAnsi="Times New Roman" w:cs="Times New Roman"/>
          <w:b/>
          <w:bCs/>
          <w:color w:val="000000"/>
          <w:sz w:val="28"/>
          <w:szCs w:val="28"/>
          <w:lang w:eastAsia="ru-RU" w:bidi="ru-RU"/>
        </w:rPr>
      </w:pPr>
      <w:r w:rsidRPr="00B437C1">
        <w:rPr>
          <w:rFonts w:ascii="Times New Roman" w:eastAsia="Times New Roman" w:hAnsi="Times New Roman" w:cs="Times New Roman"/>
          <w:b/>
          <w:bCs/>
          <w:color w:val="000000"/>
          <w:sz w:val="28"/>
          <w:szCs w:val="28"/>
          <w:lang w:eastAsia="ru-RU" w:bidi="ru-RU"/>
        </w:rPr>
        <w:t xml:space="preserve">9. Период действия результатов предварительного отбора: </w:t>
      </w:r>
      <w:r w:rsidRPr="00B437C1">
        <w:rPr>
          <w:rFonts w:ascii="Times New Roman" w:eastAsia="Times New Roman" w:hAnsi="Times New Roman" w:cs="Times New Roman"/>
          <w:bCs/>
          <w:color w:val="000000"/>
          <w:sz w:val="28"/>
          <w:szCs w:val="28"/>
          <w:lang w:eastAsia="ru-RU" w:bidi="ru-RU"/>
        </w:rPr>
        <w:t>3 года.</w:t>
      </w:r>
    </w:p>
    <w:p w:rsidR="00F84310" w:rsidRDefault="00F84310" w:rsidP="00B34355">
      <w:pPr>
        <w:jc w:val="both"/>
        <w:rPr>
          <w:rFonts w:ascii="Times New Roman" w:hAnsi="Times New Roman" w:cs="Times New Roman"/>
          <w:sz w:val="28"/>
          <w:szCs w:val="28"/>
        </w:rPr>
      </w:pPr>
      <w:r w:rsidRPr="00B437C1">
        <w:rPr>
          <w:rFonts w:ascii="Times New Roman" w:hAnsi="Times New Roman" w:cs="Times New Roman"/>
          <w:b/>
          <w:sz w:val="28"/>
          <w:szCs w:val="28"/>
        </w:rPr>
        <w:t>10. Адресный перечень:</w:t>
      </w:r>
      <w:r w:rsidRPr="00B437C1">
        <w:rPr>
          <w:rFonts w:ascii="Times New Roman" w:hAnsi="Times New Roman" w:cs="Times New Roman"/>
          <w:sz w:val="28"/>
          <w:szCs w:val="28"/>
        </w:rPr>
        <w:t xml:space="preserve"> ориентировочный адресный перечень размещен на сайте Органа по ведению РКП</w:t>
      </w:r>
      <w:r w:rsidRPr="00B34355">
        <w:rPr>
          <w:rFonts w:ascii="Times New Roman" w:hAnsi="Times New Roman" w:cs="Times New Roman"/>
          <w:sz w:val="28"/>
          <w:szCs w:val="28"/>
        </w:rPr>
        <w:t xml:space="preserve"> </w:t>
      </w:r>
      <w:r w:rsidR="00B34355" w:rsidRPr="00B34355">
        <w:rPr>
          <w:rFonts w:ascii="Times New Roman" w:hAnsi="Times New Roman" w:cs="Times New Roman"/>
          <w:sz w:val="28"/>
          <w:szCs w:val="28"/>
          <w:u w:val="single"/>
        </w:rPr>
        <w:t>https://tek-gkh.kirovreg.ru/activities/major-repairs-mkd/</w:t>
      </w:r>
    </w:p>
    <w:p w:rsidR="00F84310" w:rsidRPr="00F84310" w:rsidRDefault="00F84310" w:rsidP="002B4B03">
      <w:pPr>
        <w:spacing w:after="0" w:line="240" w:lineRule="auto"/>
        <w:jc w:val="center"/>
        <w:rPr>
          <w:rFonts w:ascii="Times New Roman" w:hAnsi="Times New Roman" w:cs="Times New Roman"/>
          <w:b/>
          <w:sz w:val="28"/>
          <w:szCs w:val="28"/>
        </w:rPr>
      </w:pPr>
      <w:r w:rsidRPr="00F84310">
        <w:rPr>
          <w:rFonts w:ascii="Times New Roman" w:hAnsi="Times New Roman" w:cs="Times New Roman"/>
          <w:b/>
          <w:sz w:val="28"/>
          <w:szCs w:val="28"/>
        </w:rPr>
        <w:t xml:space="preserve">II. Требования к </w:t>
      </w:r>
      <w:r w:rsidR="002B4B03" w:rsidRPr="002B4B03">
        <w:rPr>
          <w:rFonts w:ascii="Times New Roman" w:hAnsi="Times New Roman" w:cs="Times New Roman"/>
          <w:b/>
          <w:sz w:val="28"/>
          <w:szCs w:val="28"/>
        </w:rPr>
        <w:t>оказани</w:t>
      </w:r>
      <w:r w:rsidR="008D0B07">
        <w:rPr>
          <w:rFonts w:ascii="Times New Roman" w:hAnsi="Times New Roman" w:cs="Times New Roman"/>
          <w:b/>
          <w:sz w:val="28"/>
          <w:szCs w:val="28"/>
        </w:rPr>
        <w:t xml:space="preserve">ю </w:t>
      </w:r>
      <w:r w:rsidR="002B4B03" w:rsidRPr="002B4B03">
        <w:rPr>
          <w:rFonts w:ascii="Times New Roman" w:hAnsi="Times New Roman" w:cs="Times New Roman"/>
          <w:b/>
          <w:sz w:val="28"/>
          <w:szCs w:val="28"/>
        </w:rPr>
        <w:t>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w:t>
      </w:r>
      <w:r w:rsidR="00F010DC" w:rsidRPr="00F010DC">
        <w:rPr>
          <w:rFonts w:ascii="Times New Roman" w:hAnsi="Times New Roman" w:cs="Times New Roman"/>
          <w:b/>
          <w:sz w:val="28"/>
          <w:szCs w:val="28"/>
        </w:rPr>
        <w:t xml:space="preserve"> (замену, модернизацию) лифтов</w:t>
      </w:r>
    </w:p>
    <w:tbl>
      <w:tblPr>
        <w:tblW w:w="9356" w:type="dxa"/>
        <w:tblInd w:w="10" w:type="dxa"/>
        <w:tblLayout w:type="fixed"/>
        <w:tblCellMar>
          <w:left w:w="10" w:type="dxa"/>
          <w:right w:w="10" w:type="dxa"/>
        </w:tblCellMar>
        <w:tblLook w:val="04A0" w:firstRow="1" w:lastRow="0" w:firstColumn="1" w:lastColumn="0" w:noHBand="0" w:noVBand="1"/>
      </w:tblPr>
      <w:tblGrid>
        <w:gridCol w:w="709"/>
        <w:gridCol w:w="30"/>
        <w:gridCol w:w="1798"/>
        <w:gridCol w:w="15"/>
        <w:gridCol w:w="6789"/>
        <w:gridCol w:w="15"/>
      </w:tblGrid>
      <w:tr w:rsidR="002B4B03" w:rsidRPr="002B4B03" w:rsidTr="007525E3">
        <w:trPr>
          <w:gridAfter w:val="1"/>
          <w:wAfter w:w="15" w:type="dxa"/>
          <w:trHeight w:hRule="exact" w:val="946"/>
        </w:trPr>
        <w:tc>
          <w:tcPr>
            <w:tcW w:w="739" w:type="dxa"/>
            <w:gridSpan w:val="2"/>
            <w:tcBorders>
              <w:top w:val="single" w:sz="4" w:space="0" w:color="auto"/>
              <w:left w:val="single" w:sz="4" w:space="0" w:color="auto"/>
            </w:tcBorders>
            <w:shd w:val="clear" w:color="auto" w:fill="FFFFFF"/>
            <w:vAlign w:val="center"/>
          </w:tcPr>
          <w:p w:rsidR="002B4B03" w:rsidRPr="002B4B03" w:rsidRDefault="002B4B03" w:rsidP="002B4B03">
            <w:pPr>
              <w:widowControl w:val="0"/>
              <w:spacing w:after="60" w:line="24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color w:val="000000"/>
                <w:sz w:val="24"/>
                <w:szCs w:val="24"/>
                <w:shd w:val="clear" w:color="auto" w:fill="FFFFFF"/>
                <w:lang w:eastAsia="ru-RU" w:bidi="ru-RU"/>
              </w:rPr>
              <w:t>№</w:t>
            </w:r>
            <w:r>
              <w:rPr>
                <w:rFonts w:ascii="Times New Roman" w:eastAsia="Times New Roman" w:hAnsi="Times New Roman" w:cs="Times New Roman"/>
                <w:color w:val="000000"/>
                <w:sz w:val="24"/>
                <w:szCs w:val="24"/>
                <w:shd w:val="clear" w:color="auto" w:fill="FFFFFF"/>
                <w:lang w:eastAsia="ru-RU" w:bidi="ru-RU"/>
              </w:rPr>
              <w:t xml:space="preserve"> </w:t>
            </w:r>
            <w:r w:rsidRPr="002B4B03">
              <w:rPr>
                <w:rFonts w:ascii="Times New Roman" w:eastAsia="Times New Roman" w:hAnsi="Times New Roman" w:cs="Times New Roman"/>
                <w:bCs/>
                <w:color w:val="000000"/>
                <w:sz w:val="24"/>
                <w:szCs w:val="24"/>
                <w:shd w:val="clear" w:color="auto" w:fill="FFFFFF"/>
                <w:lang w:eastAsia="ru-RU" w:bidi="ru-RU"/>
              </w:rPr>
              <w:t>п/п</w:t>
            </w:r>
          </w:p>
        </w:tc>
        <w:tc>
          <w:tcPr>
            <w:tcW w:w="1798" w:type="dxa"/>
            <w:tcBorders>
              <w:top w:val="single" w:sz="4" w:space="0" w:color="auto"/>
              <w:left w:val="single" w:sz="4" w:space="0" w:color="auto"/>
            </w:tcBorders>
            <w:shd w:val="clear" w:color="auto" w:fill="FFFFFF"/>
            <w:vAlign w:val="center"/>
          </w:tcPr>
          <w:p w:rsidR="002B4B03" w:rsidRPr="002B4B03" w:rsidRDefault="002B4B03" w:rsidP="002B4B03">
            <w:pPr>
              <w:widowControl w:val="0"/>
              <w:spacing w:after="0" w:line="24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bCs/>
                <w:color w:val="000000"/>
                <w:sz w:val="24"/>
                <w:szCs w:val="24"/>
                <w:shd w:val="clear" w:color="auto" w:fill="FFFFFF"/>
                <w:lang w:eastAsia="ru-RU" w:bidi="ru-RU"/>
              </w:rPr>
              <w:t>Требования</w:t>
            </w:r>
          </w:p>
        </w:tc>
        <w:tc>
          <w:tcPr>
            <w:tcW w:w="6804" w:type="dxa"/>
            <w:gridSpan w:val="2"/>
            <w:tcBorders>
              <w:top w:val="single" w:sz="4" w:space="0" w:color="auto"/>
              <w:left w:val="single" w:sz="4" w:space="0" w:color="auto"/>
              <w:right w:val="single" w:sz="4" w:space="0" w:color="auto"/>
            </w:tcBorders>
            <w:shd w:val="clear" w:color="auto" w:fill="FFFFFF"/>
            <w:vAlign w:val="center"/>
          </w:tcPr>
          <w:p w:rsidR="002B4B03" w:rsidRPr="002B4B03" w:rsidRDefault="002B4B03" w:rsidP="002B4B03">
            <w:pPr>
              <w:widowControl w:val="0"/>
              <w:spacing w:after="0" w:line="28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bCs/>
                <w:color w:val="000000"/>
                <w:sz w:val="24"/>
                <w:szCs w:val="24"/>
                <w:shd w:val="clear" w:color="auto" w:fill="FFFFFF"/>
                <w:lang w:eastAsia="ru-RU" w:bidi="ru-RU"/>
              </w:rPr>
              <w:t>Описание</w:t>
            </w:r>
          </w:p>
        </w:tc>
      </w:tr>
      <w:tr w:rsidR="002B4B03" w:rsidRPr="002B4B03" w:rsidTr="007525E3">
        <w:trPr>
          <w:gridAfter w:val="1"/>
          <w:wAfter w:w="15" w:type="dxa"/>
          <w:trHeight w:hRule="exact" w:val="274"/>
        </w:trPr>
        <w:tc>
          <w:tcPr>
            <w:tcW w:w="739" w:type="dxa"/>
            <w:gridSpan w:val="2"/>
            <w:tcBorders>
              <w:top w:val="single" w:sz="4" w:space="0" w:color="auto"/>
              <w:left w:val="single" w:sz="4" w:space="0" w:color="auto"/>
            </w:tcBorders>
            <w:shd w:val="clear" w:color="auto" w:fill="FFFFFF"/>
            <w:vAlign w:val="bottom"/>
          </w:tcPr>
          <w:p w:rsidR="002B4B03" w:rsidRPr="002B4B03" w:rsidRDefault="002B4B03" w:rsidP="002B4B03">
            <w:pPr>
              <w:widowControl w:val="0"/>
              <w:spacing w:after="0" w:line="24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color w:val="000000"/>
                <w:sz w:val="24"/>
                <w:szCs w:val="24"/>
                <w:shd w:val="clear" w:color="auto" w:fill="FFFFFF"/>
                <w:lang w:eastAsia="ru-RU" w:bidi="ru-RU"/>
              </w:rPr>
              <w:t>1</w:t>
            </w:r>
          </w:p>
        </w:tc>
        <w:tc>
          <w:tcPr>
            <w:tcW w:w="1798" w:type="dxa"/>
            <w:tcBorders>
              <w:top w:val="single" w:sz="4" w:space="0" w:color="auto"/>
              <w:left w:val="single" w:sz="4" w:space="0" w:color="auto"/>
            </w:tcBorders>
            <w:shd w:val="clear" w:color="auto" w:fill="FFFFFF"/>
            <w:vAlign w:val="bottom"/>
          </w:tcPr>
          <w:p w:rsidR="002B4B03" w:rsidRPr="002B4B03" w:rsidRDefault="002B4B03" w:rsidP="002B4B03">
            <w:pPr>
              <w:widowControl w:val="0"/>
              <w:spacing w:after="0" w:line="24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color w:val="000000"/>
                <w:sz w:val="24"/>
                <w:szCs w:val="24"/>
                <w:shd w:val="clear" w:color="auto" w:fill="FFFFFF"/>
                <w:lang w:eastAsia="ru-RU" w:bidi="ru-RU"/>
              </w:rPr>
              <w:t>2</w:t>
            </w:r>
          </w:p>
        </w:tc>
        <w:tc>
          <w:tcPr>
            <w:tcW w:w="6804" w:type="dxa"/>
            <w:gridSpan w:val="2"/>
            <w:tcBorders>
              <w:top w:val="single" w:sz="4" w:space="0" w:color="auto"/>
              <w:left w:val="single" w:sz="4" w:space="0" w:color="auto"/>
              <w:right w:val="single" w:sz="4" w:space="0" w:color="auto"/>
            </w:tcBorders>
            <w:shd w:val="clear" w:color="auto" w:fill="FFFFFF"/>
            <w:vAlign w:val="center"/>
          </w:tcPr>
          <w:p w:rsidR="002B4B03" w:rsidRPr="002B4B03" w:rsidRDefault="002B4B03" w:rsidP="002B4B03">
            <w:pPr>
              <w:widowControl w:val="0"/>
              <w:spacing w:after="0" w:line="240" w:lineRule="exact"/>
              <w:jc w:val="center"/>
              <w:rPr>
                <w:rFonts w:ascii="Times New Roman" w:eastAsia="Times New Roman" w:hAnsi="Times New Roman" w:cs="Times New Roman"/>
                <w:sz w:val="24"/>
                <w:szCs w:val="24"/>
                <w:lang w:eastAsia="ru-RU" w:bidi="ru-RU"/>
              </w:rPr>
            </w:pPr>
            <w:r w:rsidRPr="002B4B03">
              <w:rPr>
                <w:rFonts w:ascii="Times New Roman" w:eastAsia="Times New Roman" w:hAnsi="Times New Roman" w:cs="Times New Roman"/>
                <w:color w:val="000000"/>
                <w:sz w:val="24"/>
                <w:szCs w:val="24"/>
                <w:shd w:val="clear" w:color="auto" w:fill="FFFFFF"/>
                <w:lang w:eastAsia="ru-RU" w:bidi="ru-RU"/>
              </w:rPr>
              <w:t>3</w:t>
            </w:r>
          </w:p>
        </w:tc>
      </w:tr>
      <w:tr w:rsidR="002B4B03" w:rsidRPr="002B4B03" w:rsidTr="00F010DC">
        <w:trPr>
          <w:gridAfter w:val="1"/>
          <w:wAfter w:w="15" w:type="dxa"/>
          <w:trHeight w:hRule="exact" w:val="10077"/>
        </w:trPr>
        <w:tc>
          <w:tcPr>
            <w:tcW w:w="739" w:type="dxa"/>
            <w:gridSpan w:val="2"/>
            <w:tcBorders>
              <w:top w:val="single" w:sz="4" w:space="0" w:color="auto"/>
              <w:left w:val="single" w:sz="4" w:space="0" w:color="auto"/>
              <w:bottom w:val="single" w:sz="4" w:space="0" w:color="auto"/>
            </w:tcBorders>
            <w:shd w:val="clear" w:color="auto" w:fill="FFFFFF"/>
            <w:vAlign w:val="center"/>
          </w:tcPr>
          <w:p w:rsidR="002B4B03" w:rsidRPr="002B4B03" w:rsidRDefault="002B4B03" w:rsidP="00A91CDE">
            <w:pPr>
              <w:widowControl w:val="0"/>
              <w:spacing w:after="0" w:line="240"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1</w:t>
            </w:r>
          </w:p>
        </w:tc>
        <w:tc>
          <w:tcPr>
            <w:tcW w:w="1798" w:type="dxa"/>
            <w:tcBorders>
              <w:top w:val="single" w:sz="4" w:space="0" w:color="auto"/>
              <w:left w:val="single" w:sz="4" w:space="0" w:color="auto"/>
              <w:bottom w:val="single" w:sz="4" w:space="0" w:color="auto"/>
            </w:tcBorders>
            <w:shd w:val="clear" w:color="auto" w:fill="FFFFFF"/>
            <w:vAlign w:val="center"/>
          </w:tcPr>
          <w:p w:rsidR="002B4B03" w:rsidRPr="002B4B03" w:rsidRDefault="002B4B03" w:rsidP="002B4B03">
            <w:pPr>
              <w:widowControl w:val="0"/>
              <w:spacing w:after="0" w:line="283" w:lineRule="exact"/>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 xml:space="preserve">Общие требования к </w:t>
            </w:r>
            <w:r>
              <w:rPr>
                <w:rFonts w:ascii="Times New Roman" w:eastAsia="Times New Roman" w:hAnsi="Times New Roman" w:cs="Times New Roman"/>
                <w:color w:val="000000"/>
                <w:sz w:val="24"/>
                <w:szCs w:val="24"/>
                <w:shd w:val="clear" w:color="auto" w:fill="FFFFFF"/>
                <w:lang w:eastAsia="ru-RU" w:bidi="ru-RU"/>
              </w:rPr>
              <w:t>оказанию услуг и (или) выполнению работ</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B4B03" w:rsidRPr="002B4B03" w:rsidRDefault="008510C9" w:rsidP="002B4B03">
            <w:pPr>
              <w:widowControl w:val="0"/>
              <w:numPr>
                <w:ilvl w:val="0"/>
                <w:numId w:val="9"/>
              </w:numPr>
              <w:tabs>
                <w:tab w:val="left" w:pos="691"/>
              </w:tabs>
              <w:spacing w:after="0" w:line="274"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4"/>
                <w:szCs w:val="24"/>
                <w:shd w:val="clear" w:color="auto" w:fill="FFFFFF"/>
                <w:lang w:eastAsia="ru-RU" w:bidi="ru-RU"/>
              </w:rPr>
              <w:t>Оказание у</w:t>
            </w:r>
            <w:r w:rsidR="002B4B03">
              <w:rPr>
                <w:rFonts w:ascii="Times New Roman" w:eastAsia="Times New Roman" w:hAnsi="Times New Roman" w:cs="Times New Roman"/>
                <w:color w:val="000000"/>
                <w:sz w:val="24"/>
                <w:szCs w:val="24"/>
                <w:shd w:val="clear" w:color="auto" w:fill="FFFFFF"/>
                <w:lang w:eastAsia="ru-RU" w:bidi="ru-RU"/>
              </w:rPr>
              <w:t xml:space="preserve">слуг и (или) </w:t>
            </w:r>
            <w:r>
              <w:rPr>
                <w:rFonts w:ascii="Times New Roman" w:eastAsia="Times New Roman" w:hAnsi="Times New Roman" w:cs="Times New Roman"/>
                <w:color w:val="000000"/>
                <w:sz w:val="24"/>
                <w:szCs w:val="24"/>
                <w:shd w:val="clear" w:color="auto" w:fill="FFFFFF"/>
                <w:lang w:eastAsia="ru-RU" w:bidi="ru-RU"/>
              </w:rPr>
              <w:t xml:space="preserve">выполнение </w:t>
            </w:r>
            <w:r w:rsidR="002B4B03">
              <w:rPr>
                <w:rFonts w:ascii="Times New Roman" w:eastAsia="Times New Roman" w:hAnsi="Times New Roman" w:cs="Times New Roman"/>
                <w:color w:val="000000"/>
                <w:sz w:val="24"/>
                <w:szCs w:val="24"/>
                <w:shd w:val="clear" w:color="auto" w:fill="FFFFFF"/>
                <w:lang w:eastAsia="ru-RU" w:bidi="ru-RU"/>
              </w:rPr>
              <w:t>работ</w:t>
            </w:r>
            <w:r w:rsidR="002B4B03" w:rsidRPr="002B4B03">
              <w:rPr>
                <w:rFonts w:ascii="Times New Roman" w:eastAsia="Times New Roman" w:hAnsi="Times New Roman" w:cs="Times New Roman"/>
                <w:color w:val="000000"/>
                <w:sz w:val="24"/>
                <w:szCs w:val="24"/>
                <w:shd w:val="clear" w:color="auto" w:fill="FFFFFF"/>
                <w:lang w:eastAsia="ru-RU" w:bidi="ru-RU"/>
              </w:rPr>
              <w:t xml:space="preserve"> осуществля</w:t>
            </w:r>
            <w:r>
              <w:rPr>
                <w:rFonts w:ascii="Times New Roman" w:eastAsia="Times New Roman" w:hAnsi="Times New Roman" w:cs="Times New Roman"/>
                <w:color w:val="000000"/>
                <w:sz w:val="24"/>
                <w:szCs w:val="24"/>
                <w:shd w:val="clear" w:color="auto" w:fill="FFFFFF"/>
                <w:lang w:eastAsia="ru-RU" w:bidi="ru-RU"/>
              </w:rPr>
              <w:t>е</w:t>
            </w:r>
            <w:r w:rsidR="002B4B03" w:rsidRPr="002B4B03">
              <w:rPr>
                <w:rFonts w:ascii="Times New Roman" w:eastAsia="Times New Roman" w:hAnsi="Times New Roman" w:cs="Times New Roman"/>
                <w:color w:val="000000"/>
                <w:sz w:val="24"/>
                <w:szCs w:val="24"/>
                <w:shd w:val="clear" w:color="auto" w:fill="FFFFFF"/>
                <w:lang w:eastAsia="ru-RU" w:bidi="ru-RU"/>
              </w:rPr>
              <w:t>тся на основании предоставленной заказчиком электронного аукциона (далее - Заказчик) исходно-разрешительной документации:</w:t>
            </w:r>
          </w:p>
          <w:p w:rsidR="002B4B03" w:rsidRPr="002B4B03" w:rsidRDefault="002B4B03" w:rsidP="002B4B03">
            <w:pPr>
              <w:widowControl w:val="0"/>
              <w:numPr>
                <w:ilvl w:val="0"/>
                <w:numId w:val="10"/>
              </w:numPr>
              <w:tabs>
                <w:tab w:val="left" w:pos="134"/>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Техническое задание Заказчика;</w:t>
            </w:r>
          </w:p>
          <w:p w:rsidR="002B4B03" w:rsidRPr="002B4B03" w:rsidRDefault="002B4B03" w:rsidP="002B4B03">
            <w:pPr>
              <w:widowControl w:val="0"/>
              <w:numPr>
                <w:ilvl w:val="0"/>
                <w:numId w:val="10"/>
              </w:numPr>
              <w:tabs>
                <w:tab w:val="left" w:pos="134"/>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Технический паспорт многоквартирного дома;</w:t>
            </w:r>
          </w:p>
          <w:p w:rsidR="002B4B03" w:rsidRPr="002B4B03" w:rsidRDefault="002B4B03" w:rsidP="002B4B03">
            <w:pPr>
              <w:widowControl w:val="0"/>
              <w:numPr>
                <w:ilvl w:val="0"/>
                <w:numId w:val="10"/>
              </w:numPr>
              <w:tabs>
                <w:tab w:val="left" w:pos="283"/>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Протокол общего собрания или решение органа местного самоуправления о проведении капитального ремонта;</w:t>
            </w:r>
          </w:p>
          <w:p w:rsidR="002B4B03" w:rsidRPr="002B4B03" w:rsidRDefault="002B4B03" w:rsidP="002B4B03">
            <w:pPr>
              <w:widowControl w:val="0"/>
              <w:numPr>
                <w:ilvl w:val="0"/>
                <w:numId w:val="10"/>
              </w:numPr>
              <w:tabs>
                <w:tab w:val="left" w:pos="326"/>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Техническое задание органа, ответственного за сохранность объекта культурного наследия (при необходимости).</w:t>
            </w:r>
          </w:p>
          <w:p w:rsidR="002B4B03" w:rsidRPr="002B4B03" w:rsidRDefault="008510C9" w:rsidP="002A43EF">
            <w:pPr>
              <w:widowControl w:val="0"/>
              <w:numPr>
                <w:ilvl w:val="0"/>
                <w:numId w:val="9"/>
              </w:numPr>
              <w:tabs>
                <w:tab w:val="left" w:pos="346"/>
              </w:tabs>
              <w:spacing w:after="0" w:line="274"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4"/>
                <w:szCs w:val="24"/>
                <w:shd w:val="clear" w:color="auto" w:fill="FFFFFF"/>
                <w:lang w:eastAsia="ru-RU" w:bidi="ru-RU"/>
              </w:rPr>
              <w:t>Оказание у</w:t>
            </w:r>
            <w:r w:rsidR="002A43EF" w:rsidRPr="002A43EF">
              <w:rPr>
                <w:rFonts w:ascii="Times New Roman" w:eastAsia="Times New Roman" w:hAnsi="Times New Roman" w:cs="Times New Roman"/>
                <w:color w:val="000000"/>
                <w:sz w:val="24"/>
                <w:szCs w:val="24"/>
                <w:shd w:val="clear" w:color="auto" w:fill="FFFFFF"/>
                <w:lang w:eastAsia="ru-RU" w:bidi="ru-RU"/>
              </w:rPr>
              <w:t xml:space="preserve">слуг и (или) </w:t>
            </w:r>
            <w:r>
              <w:rPr>
                <w:rFonts w:ascii="Times New Roman" w:eastAsia="Times New Roman" w:hAnsi="Times New Roman" w:cs="Times New Roman"/>
                <w:color w:val="000000"/>
                <w:sz w:val="24"/>
                <w:szCs w:val="24"/>
                <w:shd w:val="clear" w:color="auto" w:fill="FFFFFF"/>
                <w:lang w:eastAsia="ru-RU" w:bidi="ru-RU"/>
              </w:rPr>
              <w:t xml:space="preserve">выполнение </w:t>
            </w:r>
            <w:r w:rsidR="002A43EF" w:rsidRPr="002A43EF">
              <w:rPr>
                <w:rFonts w:ascii="Times New Roman" w:eastAsia="Times New Roman" w:hAnsi="Times New Roman" w:cs="Times New Roman"/>
                <w:color w:val="000000"/>
                <w:sz w:val="24"/>
                <w:szCs w:val="24"/>
                <w:shd w:val="clear" w:color="auto" w:fill="FFFFFF"/>
                <w:lang w:eastAsia="ru-RU" w:bidi="ru-RU"/>
              </w:rPr>
              <w:t>работ</w:t>
            </w:r>
            <w:r w:rsidR="002B4B03" w:rsidRPr="002B4B03">
              <w:rPr>
                <w:rFonts w:ascii="Times New Roman" w:eastAsia="Times New Roman" w:hAnsi="Times New Roman" w:cs="Times New Roman"/>
                <w:color w:val="000000"/>
                <w:sz w:val="24"/>
                <w:szCs w:val="24"/>
                <w:shd w:val="clear" w:color="auto" w:fill="FFFFFF"/>
                <w:lang w:eastAsia="ru-RU" w:bidi="ru-RU"/>
              </w:rPr>
              <w:t xml:space="preserve"> осуществля</w:t>
            </w:r>
            <w:r>
              <w:rPr>
                <w:rFonts w:ascii="Times New Roman" w:eastAsia="Times New Roman" w:hAnsi="Times New Roman" w:cs="Times New Roman"/>
                <w:color w:val="000000"/>
                <w:sz w:val="24"/>
                <w:szCs w:val="24"/>
                <w:shd w:val="clear" w:color="auto" w:fill="FFFFFF"/>
                <w:lang w:eastAsia="ru-RU" w:bidi="ru-RU"/>
              </w:rPr>
              <w:t>е</w:t>
            </w:r>
            <w:r w:rsidR="002B4B03" w:rsidRPr="002B4B03">
              <w:rPr>
                <w:rFonts w:ascii="Times New Roman" w:eastAsia="Times New Roman" w:hAnsi="Times New Roman" w:cs="Times New Roman"/>
                <w:color w:val="000000"/>
                <w:sz w:val="24"/>
                <w:szCs w:val="24"/>
                <w:shd w:val="clear" w:color="auto" w:fill="FFFFFF"/>
                <w:lang w:eastAsia="ru-RU" w:bidi="ru-RU"/>
              </w:rPr>
              <w:t>тся на основании полученной подрядной организацией исходно-разрешительной документации, необходимой для выполнения работ по проектированию:</w:t>
            </w:r>
          </w:p>
          <w:p w:rsidR="002A43EF" w:rsidRDefault="002B4B03" w:rsidP="002B4B03">
            <w:pPr>
              <w:widowControl w:val="0"/>
              <w:spacing w:after="0" w:line="274" w:lineRule="exact"/>
              <w:rPr>
                <w:rFonts w:ascii="Times New Roman" w:eastAsia="Times New Roman" w:hAnsi="Times New Roman" w:cs="Times New Roman"/>
                <w:color w:val="000000"/>
                <w:sz w:val="24"/>
                <w:szCs w:val="24"/>
                <w:shd w:val="clear" w:color="auto" w:fill="FFFFFF"/>
                <w:lang w:eastAsia="ru-RU" w:bidi="ru-RU"/>
              </w:rPr>
            </w:pPr>
            <w:r w:rsidRPr="002B4B03">
              <w:rPr>
                <w:rFonts w:ascii="Times New Roman" w:eastAsia="Times New Roman" w:hAnsi="Times New Roman" w:cs="Times New Roman"/>
                <w:color w:val="000000"/>
                <w:sz w:val="24"/>
                <w:szCs w:val="24"/>
                <w:shd w:val="clear" w:color="auto" w:fill="FFFFFF"/>
                <w:lang w:eastAsia="ru-RU" w:bidi="ru-RU"/>
              </w:rPr>
              <w:t>-</w:t>
            </w:r>
            <w:r w:rsidR="00A91CDE">
              <w:rPr>
                <w:rFonts w:ascii="Times New Roman" w:eastAsia="Times New Roman" w:hAnsi="Times New Roman" w:cs="Times New Roman"/>
                <w:color w:val="000000"/>
                <w:sz w:val="24"/>
                <w:szCs w:val="24"/>
                <w:shd w:val="clear" w:color="auto" w:fill="FFFFFF"/>
                <w:lang w:eastAsia="ru-RU" w:bidi="ru-RU"/>
              </w:rPr>
              <w:t xml:space="preserve"> </w:t>
            </w:r>
            <w:r w:rsidRPr="002B4B03">
              <w:rPr>
                <w:rFonts w:ascii="Times New Roman" w:eastAsia="Times New Roman" w:hAnsi="Times New Roman" w:cs="Times New Roman"/>
                <w:color w:val="000000"/>
                <w:sz w:val="24"/>
                <w:szCs w:val="24"/>
                <w:shd w:val="clear" w:color="auto" w:fill="FFFFFF"/>
                <w:lang w:eastAsia="ru-RU" w:bidi="ru-RU"/>
              </w:rPr>
              <w:t xml:space="preserve">требование органов местного самоуправления о цвете и материале (при необходимости) кровельного покрытия; </w:t>
            </w:r>
          </w:p>
          <w:p w:rsidR="002B4B03" w:rsidRPr="002B4B03" w:rsidRDefault="002B4B03" w:rsidP="002B4B03">
            <w:pPr>
              <w:widowControl w:val="0"/>
              <w:spacing w:after="0" w:line="274" w:lineRule="exact"/>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w:t>
            </w:r>
            <w:r w:rsidR="002A43EF">
              <w:rPr>
                <w:rFonts w:ascii="Times New Roman" w:eastAsia="Times New Roman" w:hAnsi="Times New Roman" w:cs="Times New Roman"/>
                <w:color w:val="000000"/>
                <w:sz w:val="24"/>
                <w:szCs w:val="24"/>
                <w:shd w:val="clear" w:color="auto" w:fill="FFFFFF"/>
                <w:lang w:eastAsia="ru-RU" w:bidi="ru-RU"/>
              </w:rPr>
              <w:t xml:space="preserve"> </w:t>
            </w:r>
            <w:r w:rsidRPr="002B4B03">
              <w:rPr>
                <w:rFonts w:ascii="Times New Roman" w:eastAsia="Times New Roman" w:hAnsi="Times New Roman" w:cs="Times New Roman"/>
                <w:color w:val="000000"/>
                <w:sz w:val="24"/>
                <w:szCs w:val="24"/>
                <w:shd w:val="clear" w:color="auto" w:fill="FFFFFF"/>
                <w:lang w:eastAsia="ru-RU" w:bidi="ru-RU"/>
              </w:rPr>
              <w:t>сведения о разграничении зон общего имущества многоквартирного дома;</w:t>
            </w:r>
          </w:p>
          <w:p w:rsidR="002B4B03" w:rsidRPr="002B4B03" w:rsidRDefault="002B4B03" w:rsidP="002B4B03">
            <w:pPr>
              <w:widowControl w:val="0"/>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w:t>
            </w:r>
            <w:r w:rsidR="00A91CDE">
              <w:rPr>
                <w:rFonts w:ascii="Times New Roman" w:eastAsia="Times New Roman" w:hAnsi="Times New Roman" w:cs="Times New Roman"/>
                <w:color w:val="000000"/>
                <w:sz w:val="24"/>
                <w:szCs w:val="24"/>
                <w:shd w:val="clear" w:color="auto" w:fill="FFFFFF"/>
                <w:lang w:eastAsia="ru-RU" w:bidi="ru-RU"/>
              </w:rPr>
              <w:t xml:space="preserve"> </w:t>
            </w:r>
            <w:r w:rsidRPr="002B4B03">
              <w:rPr>
                <w:rFonts w:ascii="Times New Roman" w:eastAsia="Times New Roman" w:hAnsi="Times New Roman" w:cs="Times New Roman"/>
                <w:color w:val="000000"/>
                <w:sz w:val="24"/>
                <w:szCs w:val="24"/>
                <w:shd w:val="clear" w:color="auto" w:fill="FFFFFF"/>
                <w:lang w:eastAsia="ru-RU" w:bidi="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2B4B03" w:rsidRPr="002B4B03" w:rsidRDefault="002B4B03" w:rsidP="002B4B03">
            <w:pPr>
              <w:widowControl w:val="0"/>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w:t>
            </w:r>
            <w:r w:rsidR="00A91CDE">
              <w:rPr>
                <w:rFonts w:ascii="Times New Roman" w:eastAsia="Times New Roman" w:hAnsi="Times New Roman" w:cs="Times New Roman"/>
                <w:color w:val="000000"/>
                <w:sz w:val="24"/>
                <w:szCs w:val="24"/>
                <w:shd w:val="clear" w:color="auto" w:fill="FFFFFF"/>
                <w:lang w:eastAsia="ru-RU" w:bidi="ru-RU"/>
              </w:rPr>
              <w:t xml:space="preserve"> </w:t>
            </w:r>
            <w:r w:rsidRPr="002B4B03">
              <w:rPr>
                <w:rFonts w:ascii="Times New Roman" w:eastAsia="Times New Roman" w:hAnsi="Times New Roman" w:cs="Times New Roman"/>
                <w:color w:val="000000"/>
                <w:sz w:val="24"/>
                <w:szCs w:val="24"/>
                <w:shd w:val="clear" w:color="auto" w:fill="FFFFFF"/>
                <w:lang w:eastAsia="ru-RU" w:bidi="ru-RU"/>
              </w:rPr>
              <w:t>другая недостающая исходно-разрешительная документация, необходимая для выполнения проектных работ.</w:t>
            </w:r>
          </w:p>
          <w:p w:rsidR="002B4B03" w:rsidRPr="002B4B03" w:rsidRDefault="002B4B03" w:rsidP="002B4B03">
            <w:pPr>
              <w:widowControl w:val="0"/>
              <w:numPr>
                <w:ilvl w:val="0"/>
                <w:numId w:val="9"/>
              </w:numPr>
              <w:tabs>
                <w:tab w:val="left" w:pos="312"/>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Проектная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нормативными правовыми актами:</w:t>
            </w:r>
          </w:p>
          <w:p w:rsidR="002B4B03" w:rsidRPr="002B4B03" w:rsidRDefault="002B4B03" w:rsidP="002B4B03">
            <w:pPr>
              <w:widowControl w:val="0"/>
              <w:numPr>
                <w:ilvl w:val="0"/>
                <w:numId w:val="10"/>
              </w:numPr>
              <w:tabs>
                <w:tab w:val="left" w:pos="144"/>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Градостроительный кодекс Российской Федерации;</w:t>
            </w:r>
          </w:p>
          <w:p w:rsidR="002B4B03" w:rsidRPr="002B4B03" w:rsidRDefault="002B4B03" w:rsidP="002B4B03">
            <w:pPr>
              <w:widowControl w:val="0"/>
              <w:numPr>
                <w:ilvl w:val="0"/>
                <w:numId w:val="10"/>
              </w:numPr>
              <w:tabs>
                <w:tab w:val="left" w:pos="144"/>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Земельный кодекс Российской Федерации;</w:t>
            </w:r>
          </w:p>
          <w:p w:rsidR="002B4B03" w:rsidRPr="002B4B03" w:rsidRDefault="002B4B03" w:rsidP="002B4B03">
            <w:pPr>
              <w:widowControl w:val="0"/>
              <w:numPr>
                <w:ilvl w:val="0"/>
                <w:numId w:val="10"/>
              </w:numPr>
              <w:tabs>
                <w:tab w:val="left" w:pos="134"/>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Жилищный кодекс Российской Федерации;</w:t>
            </w:r>
          </w:p>
          <w:p w:rsidR="002B4B03" w:rsidRPr="002B4B03" w:rsidRDefault="002B4B03" w:rsidP="002B4B03">
            <w:pPr>
              <w:widowControl w:val="0"/>
              <w:numPr>
                <w:ilvl w:val="0"/>
                <w:numId w:val="10"/>
              </w:numPr>
              <w:tabs>
                <w:tab w:val="left" w:pos="350"/>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Федеральный закон от 30.12.2009 № 384-ФЗ «Технический регламент о безопасности зданий и сооружений»;</w:t>
            </w:r>
          </w:p>
          <w:p w:rsidR="002B4B03" w:rsidRPr="002B4B03" w:rsidRDefault="002B4B03" w:rsidP="002B4B03">
            <w:pPr>
              <w:widowControl w:val="0"/>
              <w:numPr>
                <w:ilvl w:val="0"/>
                <w:numId w:val="10"/>
              </w:numPr>
              <w:tabs>
                <w:tab w:val="left" w:pos="250"/>
              </w:tabs>
              <w:spacing w:after="0" w:line="274" w:lineRule="exact"/>
              <w:jc w:val="both"/>
              <w:rPr>
                <w:rFonts w:ascii="Times New Roman" w:eastAsia="Times New Roman" w:hAnsi="Times New Roman" w:cs="Times New Roman"/>
                <w:sz w:val="28"/>
                <w:szCs w:val="28"/>
                <w:lang w:eastAsia="ru-RU" w:bidi="ru-RU"/>
              </w:rPr>
            </w:pPr>
            <w:r w:rsidRPr="002B4B03">
              <w:rPr>
                <w:rFonts w:ascii="Times New Roman" w:eastAsia="Times New Roman" w:hAnsi="Times New Roman" w:cs="Times New Roman"/>
                <w:color w:val="000000"/>
                <w:sz w:val="24"/>
                <w:szCs w:val="24"/>
                <w:shd w:val="clear" w:color="auto" w:fill="FFFFFF"/>
                <w:lang w:eastAsia="ru-RU" w:bidi="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4B03" w:rsidRPr="002B4B03" w:rsidRDefault="002B4B03" w:rsidP="00F010DC">
            <w:pPr>
              <w:widowControl w:val="0"/>
              <w:tabs>
                <w:tab w:val="left" w:pos="269"/>
              </w:tabs>
              <w:spacing w:after="0" w:line="274" w:lineRule="exact"/>
              <w:jc w:val="both"/>
              <w:rPr>
                <w:rFonts w:ascii="Times New Roman" w:eastAsia="Times New Roman" w:hAnsi="Times New Roman" w:cs="Times New Roman"/>
                <w:sz w:val="28"/>
                <w:szCs w:val="28"/>
                <w:lang w:eastAsia="ru-RU" w:bidi="ru-RU"/>
              </w:rPr>
            </w:pPr>
          </w:p>
        </w:tc>
      </w:tr>
      <w:tr w:rsidR="002B4B03" w:rsidTr="00F010DC">
        <w:trPr>
          <w:trHeight w:hRule="exact" w:val="721"/>
        </w:trPr>
        <w:tc>
          <w:tcPr>
            <w:tcW w:w="709" w:type="dxa"/>
            <w:tcBorders>
              <w:top w:val="single" w:sz="4" w:space="0" w:color="auto"/>
              <w:left w:val="single" w:sz="4" w:space="0" w:color="auto"/>
              <w:bottom w:val="single" w:sz="4" w:space="0" w:color="auto"/>
            </w:tcBorders>
            <w:shd w:val="clear" w:color="auto" w:fill="FFFFFF"/>
            <w:vAlign w:val="center"/>
          </w:tcPr>
          <w:p w:rsidR="002B4B03" w:rsidRPr="002B4B03" w:rsidRDefault="002B4B03" w:rsidP="002B4B03">
            <w:pPr>
              <w:pStyle w:val="20"/>
              <w:shd w:val="clear" w:color="auto" w:fill="auto"/>
              <w:spacing w:after="60" w:line="240" w:lineRule="exact"/>
              <w:jc w:val="center"/>
            </w:pPr>
            <w:r w:rsidRPr="002B4B03">
              <w:rPr>
                <w:rStyle w:val="212pt"/>
              </w:rPr>
              <w:lastRenderedPageBreak/>
              <w:t>№</w:t>
            </w:r>
            <w:r>
              <w:rPr>
                <w:rStyle w:val="212pt"/>
              </w:rPr>
              <w:t xml:space="preserve"> </w:t>
            </w:r>
            <w:r w:rsidRPr="002B4B03">
              <w:rPr>
                <w:rStyle w:val="212pt0"/>
                <w:b w:val="0"/>
              </w:rPr>
              <w:t>п/п</w:t>
            </w:r>
          </w:p>
        </w:tc>
        <w:tc>
          <w:tcPr>
            <w:tcW w:w="1843" w:type="dxa"/>
            <w:gridSpan w:val="3"/>
            <w:tcBorders>
              <w:top w:val="single" w:sz="4" w:space="0" w:color="auto"/>
              <w:left w:val="single" w:sz="4" w:space="0" w:color="auto"/>
              <w:bottom w:val="single" w:sz="4" w:space="0" w:color="auto"/>
            </w:tcBorders>
            <w:shd w:val="clear" w:color="auto" w:fill="FFFFFF"/>
            <w:vAlign w:val="center"/>
          </w:tcPr>
          <w:p w:rsidR="002B4B03" w:rsidRPr="002B4B03" w:rsidRDefault="002B4B03" w:rsidP="002B4B03">
            <w:pPr>
              <w:pStyle w:val="20"/>
              <w:shd w:val="clear" w:color="auto" w:fill="auto"/>
              <w:spacing w:line="240" w:lineRule="exact"/>
              <w:jc w:val="center"/>
            </w:pPr>
            <w:r w:rsidRPr="002B4B03">
              <w:rPr>
                <w:rStyle w:val="212pt0"/>
                <w:b w:val="0"/>
              </w:rPr>
              <w:t>Требования</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2B4B03" w:rsidRPr="002B4B03" w:rsidRDefault="002B4B03" w:rsidP="002B4B03">
            <w:pPr>
              <w:pStyle w:val="20"/>
              <w:shd w:val="clear" w:color="auto" w:fill="auto"/>
              <w:spacing w:after="60" w:line="240" w:lineRule="exact"/>
              <w:jc w:val="right"/>
            </w:pPr>
          </w:p>
          <w:p w:rsidR="002B4B03" w:rsidRPr="002B4B03" w:rsidRDefault="002B4B03" w:rsidP="002B4B03">
            <w:pPr>
              <w:pStyle w:val="20"/>
              <w:shd w:val="clear" w:color="auto" w:fill="auto"/>
              <w:spacing w:before="60" w:line="240" w:lineRule="exact"/>
              <w:jc w:val="center"/>
            </w:pPr>
            <w:r w:rsidRPr="002B4B03">
              <w:rPr>
                <w:rStyle w:val="212pt0"/>
                <w:b w:val="0"/>
              </w:rPr>
              <w:t>Описание</w:t>
            </w:r>
          </w:p>
        </w:tc>
      </w:tr>
      <w:tr w:rsidR="002B4B03" w:rsidTr="007525E3">
        <w:trPr>
          <w:trHeight w:hRule="exact" w:val="13209"/>
        </w:trPr>
        <w:tc>
          <w:tcPr>
            <w:tcW w:w="709" w:type="dxa"/>
            <w:tcBorders>
              <w:top w:val="single" w:sz="4" w:space="0" w:color="auto"/>
              <w:left w:val="single" w:sz="4" w:space="0" w:color="auto"/>
              <w:bottom w:val="single" w:sz="4" w:space="0" w:color="auto"/>
            </w:tcBorders>
            <w:shd w:val="clear" w:color="auto" w:fill="FFFFFF"/>
          </w:tcPr>
          <w:p w:rsidR="002B4B03" w:rsidRDefault="002B4B03" w:rsidP="002B4B03">
            <w:pPr>
              <w:rPr>
                <w:sz w:val="10"/>
                <w:szCs w:val="10"/>
              </w:rPr>
            </w:pPr>
          </w:p>
        </w:tc>
        <w:tc>
          <w:tcPr>
            <w:tcW w:w="1843" w:type="dxa"/>
            <w:gridSpan w:val="3"/>
            <w:tcBorders>
              <w:top w:val="single" w:sz="4" w:space="0" w:color="auto"/>
              <w:left w:val="single" w:sz="4" w:space="0" w:color="auto"/>
              <w:bottom w:val="single" w:sz="4" w:space="0" w:color="auto"/>
            </w:tcBorders>
            <w:shd w:val="clear" w:color="auto" w:fill="FFFFFF"/>
          </w:tcPr>
          <w:p w:rsidR="002B4B03" w:rsidRDefault="002B4B03" w:rsidP="002B4B03">
            <w:pPr>
              <w:rPr>
                <w:sz w:val="10"/>
                <w:szCs w:val="10"/>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B4B03" w:rsidRDefault="002A43EF" w:rsidP="002B4B03">
            <w:pPr>
              <w:pStyle w:val="20"/>
              <w:shd w:val="clear" w:color="auto" w:fill="auto"/>
              <w:spacing w:line="274" w:lineRule="exact"/>
            </w:pPr>
            <w:r>
              <w:rPr>
                <w:rFonts w:eastAsia="Arial Unicode MS"/>
                <w:color w:val="000000"/>
                <w:sz w:val="24"/>
                <w:szCs w:val="24"/>
                <w:lang w:eastAsia="ru-RU" w:bidi="ru-RU"/>
              </w:rPr>
              <w:t xml:space="preserve">- </w:t>
            </w:r>
            <w:r w:rsidRPr="002A43EF">
              <w:rPr>
                <w:rFonts w:eastAsia="Arial Unicode MS"/>
                <w:color w:val="000000"/>
                <w:sz w:val="24"/>
                <w:szCs w:val="24"/>
                <w:lang w:eastAsia="ru-RU" w:bidi="ru-RU"/>
              </w:rPr>
              <w:t>Федеральный закон от 27.12.2002 № 184-ФЗ «О</w:t>
            </w:r>
            <w:r w:rsidR="00F010DC">
              <w:rPr>
                <w:rFonts w:eastAsia="Arial Unicode MS"/>
                <w:color w:val="000000"/>
                <w:sz w:val="24"/>
                <w:szCs w:val="24"/>
                <w:lang w:eastAsia="ru-RU" w:bidi="ru-RU"/>
              </w:rPr>
              <w:t xml:space="preserve"> </w:t>
            </w:r>
            <w:r w:rsidR="002B4B03">
              <w:rPr>
                <w:rStyle w:val="212pt"/>
              </w:rPr>
              <w:t>техническом регулировании»;</w:t>
            </w:r>
          </w:p>
          <w:p w:rsidR="002B4B03" w:rsidRDefault="002B4B03" w:rsidP="002B4B03">
            <w:pPr>
              <w:pStyle w:val="20"/>
              <w:numPr>
                <w:ilvl w:val="0"/>
                <w:numId w:val="11"/>
              </w:numPr>
              <w:shd w:val="clear" w:color="auto" w:fill="auto"/>
              <w:tabs>
                <w:tab w:val="left" w:pos="350"/>
              </w:tabs>
              <w:spacing w:line="274" w:lineRule="exact"/>
            </w:pPr>
            <w:r>
              <w:rPr>
                <w:rStyle w:val="212pt"/>
              </w:rPr>
              <w:t>Федеральный закон от 22.07.2008 № 123-ФЗ «Технический регламент о требованиях пожарной безопасности»;</w:t>
            </w:r>
          </w:p>
          <w:p w:rsidR="002B4B03" w:rsidRDefault="002B4B03" w:rsidP="00A91CDE">
            <w:pPr>
              <w:pStyle w:val="20"/>
              <w:numPr>
                <w:ilvl w:val="0"/>
                <w:numId w:val="11"/>
              </w:numPr>
              <w:shd w:val="clear" w:color="auto" w:fill="auto"/>
              <w:tabs>
                <w:tab w:val="left" w:pos="302"/>
              </w:tabs>
              <w:spacing w:line="274" w:lineRule="exact"/>
            </w:pPr>
            <w:r>
              <w:rPr>
                <w:rStyle w:val="212pt"/>
              </w:rPr>
              <w:t>Федеральный закон от 25.06.2002 №73-Ф3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r w:rsidR="00A91CDE" w:rsidRPr="00A91CDE">
              <w:rPr>
                <w:rStyle w:val="212pt"/>
              </w:rPr>
              <w:t>;</w:t>
            </w:r>
          </w:p>
          <w:p w:rsidR="002B4B03" w:rsidRDefault="002B4B03" w:rsidP="002B4B03">
            <w:pPr>
              <w:pStyle w:val="20"/>
              <w:numPr>
                <w:ilvl w:val="0"/>
                <w:numId w:val="11"/>
              </w:numPr>
              <w:shd w:val="clear" w:color="auto" w:fill="auto"/>
              <w:tabs>
                <w:tab w:val="left" w:pos="197"/>
              </w:tabs>
              <w:spacing w:line="274" w:lineRule="exact"/>
            </w:pPr>
            <w:r>
              <w:rPr>
                <w:rStyle w:val="212pt"/>
              </w:rPr>
              <w:t>Постановление Правительства Российской Федерации от 06.02.2008 № 87 «О составе разделов проектной документации и требованиях к их содержанию»;</w:t>
            </w:r>
          </w:p>
          <w:p w:rsidR="002B4B03" w:rsidRDefault="002B4B03" w:rsidP="00A91CDE">
            <w:pPr>
              <w:pStyle w:val="20"/>
              <w:numPr>
                <w:ilvl w:val="0"/>
                <w:numId w:val="11"/>
              </w:numPr>
              <w:shd w:val="clear" w:color="auto" w:fill="auto"/>
              <w:tabs>
                <w:tab w:val="left" w:pos="154"/>
              </w:tabs>
              <w:spacing w:line="274" w:lineRule="exact"/>
            </w:pPr>
            <w:r>
              <w:rPr>
                <w:rStyle w:val="212pt"/>
              </w:rPr>
              <w:t>ГОСТ 31937-2011 «Международный стандарт. Здания и сооружения. Правила обследования и мониторинга технического состояния»</w:t>
            </w:r>
            <w:r w:rsidR="00A91CDE" w:rsidRPr="00A91CDE">
              <w:rPr>
                <w:rStyle w:val="212pt"/>
              </w:rPr>
              <w:t>;</w:t>
            </w:r>
          </w:p>
          <w:p w:rsidR="002B4B03" w:rsidRDefault="002B4B03" w:rsidP="002B4B03">
            <w:pPr>
              <w:pStyle w:val="20"/>
              <w:numPr>
                <w:ilvl w:val="0"/>
                <w:numId w:val="11"/>
              </w:numPr>
              <w:shd w:val="clear" w:color="auto" w:fill="auto"/>
              <w:tabs>
                <w:tab w:val="left" w:pos="350"/>
              </w:tabs>
              <w:spacing w:line="274" w:lineRule="exact"/>
            </w:pPr>
            <w:r>
              <w:rPr>
                <w:rStyle w:val="212pt"/>
              </w:rPr>
              <w:t>ГОСТ 21.1101-2013 «Международный стандарт. Система проектной документации для строительства. Общие положения»;</w:t>
            </w:r>
          </w:p>
          <w:p w:rsidR="002B4B03" w:rsidRDefault="00A91CDE" w:rsidP="00A91CDE">
            <w:pPr>
              <w:pStyle w:val="20"/>
              <w:shd w:val="clear" w:color="auto" w:fill="auto"/>
              <w:spacing w:line="274" w:lineRule="exact"/>
            </w:pPr>
            <w:r>
              <w:rPr>
                <w:rStyle w:val="212pt"/>
              </w:rPr>
              <w:t xml:space="preserve">- </w:t>
            </w:r>
            <w:r w:rsidR="002B4B03">
              <w:rPr>
                <w:rStyle w:val="212pt"/>
              </w:rPr>
              <w:t>ГОСТ Р 55528-2013 «Национальный стандарт Российской Федерации. Состав и содержание научно- проектной документации по сохранению объектов культурного наследия. Памятники истории и культуры. Общие требования»;</w:t>
            </w:r>
          </w:p>
          <w:p w:rsidR="002B4B03" w:rsidRDefault="002B4B03" w:rsidP="002B4B03">
            <w:pPr>
              <w:pStyle w:val="20"/>
              <w:numPr>
                <w:ilvl w:val="0"/>
                <w:numId w:val="11"/>
              </w:numPr>
              <w:shd w:val="clear" w:color="auto" w:fill="auto"/>
              <w:tabs>
                <w:tab w:val="left" w:pos="288"/>
              </w:tabs>
              <w:spacing w:line="274" w:lineRule="exact"/>
            </w:pPr>
            <w:r>
              <w:rPr>
                <w:rStyle w:val="212pt"/>
              </w:rPr>
              <w:t>СП 15.13330.2012 «СНиП П-22-81 «Каменные и армокаменные конструкции»;</w:t>
            </w:r>
          </w:p>
          <w:p w:rsidR="002B4B03" w:rsidRDefault="002B4B03" w:rsidP="002B4B03">
            <w:pPr>
              <w:pStyle w:val="20"/>
              <w:numPr>
                <w:ilvl w:val="0"/>
                <w:numId w:val="11"/>
              </w:numPr>
              <w:shd w:val="clear" w:color="auto" w:fill="auto"/>
              <w:tabs>
                <w:tab w:val="left" w:pos="360"/>
              </w:tabs>
              <w:spacing w:line="274" w:lineRule="exact"/>
            </w:pPr>
            <w:r>
              <w:rPr>
                <w:rStyle w:val="212pt"/>
              </w:rPr>
              <w:t>СП 16.13330.2011 «СНиП 11-23-81 «Стальные конструкции»;</w:t>
            </w:r>
          </w:p>
          <w:p w:rsidR="002B4B03" w:rsidRDefault="002B4B03" w:rsidP="002B4B03">
            <w:pPr>
              <w:pStyle w:val="20"/>
              <w:shd w:val="clear" w:color="auto" w:fill="auto"/>
              <w:spacing w:line="274" w:lineRule="exact"/>
            </w:pPr>
            <w:r>
              <w:rPr>
                <w:rStyle w:val="212pt"/>
              </w:rPr>
              <w:t>-</w:t>
            </w:r>
            <w:r w:rsidR="00A91CDE">
              <w:rPr>
                <w:rStyle w:val="212pt"/>
              </w:rPr>
              <w:t xml:space="preserve"> </w:t>
            </w:r>
            <w:r>
              <w:rPr>
                <w:rStyle w:val="212pt"/>
              </w:rPr>
              <w:t>СП 17.13330.2001 «СНиП 11-26-76 «Кровли»</w:t>
            </w:r>
            <w:r w:rsidR="00A91CDE" w:rsidRPr="00A91CDE">
              <w:rPr>
                <w:rStyle w:val="212pt"/>
              </w:rPr>
              <w:t>;</w:t>
            </w:r>
          </w:p>
          <w:p w:rsidR="002B4B03" w:rsidRDefault="002B4B03" w:rsidP="002B4B03">
            <w:pPr>
              <w:pStyle w:val="20"/>
              <w:numPr>
                <w:ilvl w:val="0"/>
                <w:numId w:val="11"/>
              </w:numPr>
              <w:shd w:val="clear" w:color="auto" w:fill="auto"/>
              <w:tabs>
                <w:tab w:val="left" w:pos="259"/>
              </w:tabs>
              <w:spacing w:line="274" w:lineRule="exact"/>
            </w:pPr>
            <w:r>
              <w:rPr>
                <w:rStyle w:val="212pt"/>
              </w:rPr>
              <w:t>СП 20.13330.2011 «СНиП 2.01.07-85 «Нагрузки и воздействия»;</w:t>
            </w:r>
          </w:p>
          <w:p w:rsidR="002B4B03" w:rsidRDefault="002B4B03" w:rsidP="002B4B03">
            <w:pPr>
              <w:pStyle w:val="20"/>
              <w:numPr>
                <w:ilvl w:val="0"/>
                <w:numId w:val="11"/>
              </w:numPr>
              <w:shd w:val="clear" w:color="auto" w:fill="auto"/>
              <w:tabs>
                <w:tab w:val="left" w:pos="293"/>
              </w:tabs>
              <w:spacing w:line="274" w:lineRule="exact"/>
            </w:pPr>
            <w:r>
              <w:rPr>
                <w:rStyle w:val="212pt"/>
              </w:rPr>
              <w:t>СП 22.13330.2011 «СНиП 2.02.01-83 «Основания зданий и сооружений»;</w:t>
            </w:r>
          </w:p>
          <w:p w:rsidR="002B4B03" w:rsidRDefault="002B4B03" w:rsidP="002B4B03">
            <w:pPr>
              <w:pStyle w:val="20"/>
              <w:numPr>
                <w:ilvl w:val="0"/>
                <w:numId w:val="11"/>
              </w:numPr>
              <w:shd w:val="clear" w:color="auto" w:fill="auto"/>
              <w:tabs>
                <w:tab w:val="left" w:pos="336"/>
              </w:tabs>
              <w:spacing w:line="274" w:lineRule="exact"/>
            </w:pPr>
            <w:r>
              <w:rPr>
                <w:rStyle w:val="212pt"/>
              </w:rPr>
              <w:t>СП 24.13330.2011 «СНиП 2.02.03-85 «Свайные фундаменты»;</w:t>
            </w:r>
          </w:p>
          <w:p w:rsidR="002B4B03" w:rsidRDefault="002B4B03" w:rsidP="002B4B03">
            <w:pPr>
              <w:pStyle w:val="20"/>
              <w:numPr>
                <w:ilvl w:val="0"/>
                <w:numId w:val="11"/>
              </w:numPr>
              <w:shd w:val="clear" w:color="auto" w:fill="auto"/>
              <w:tabs>
                <w:tab w:val="left" w:pos="168"/>
              </w:tabs>
              <w:spacing w:line="274" w:lineRule="exact"/>
            </w:pPr>
            <w:r>
              <w:rPr>
                <w:rStyle w:val="212pt"/>
              </w:rPr>
              <w:t>СП 28.13330.2012 «Защита строительных конструкций от коррозии»;</w:t>
            </w:r>
          </w:p>
          <w:p w:rsidR="002B4B03" w:rsidRDefault="002B4B03" w:rsidP="002B4B03">
            <w:pPr>
              <w:pStyle w:val="20"/>
              <w:numPr>
                <w:ilvl w:val="0"/>
                <w:numId w:val="11"/>
              </w:numPr>
              <w:shd w:val="clear" w:color="auto" w:fill="auto"/>
              <w:tabs>
                <w:tab w:val="left" w:pos="336"/>
              </w:tabs>
              <w:spacing w:line="274" w:lineRule="exact"/>
            </w:pPr>
            <w:r>
              <w:rPr>
                <w:rStyle w:val="212pt"/>
              </w:rPr>
              <w:t>СП 13330.2012 «СНиП 2.04.0185 «Внутренний водопровод и канализация зданий»;</w:t>
            </w:r>
          </w:p>
          <w:p w:rsidR="002B4B03" w:rsidRDefault="002B4B03" w:rsidP="002B4B03">
            <w:pPr>
              <w:pStyle w:val="20"/>
              <w:numPr>
                <w:ilvl w:val="0"/>
                <w:numId w:val="11"/>
              </w:numPr>
              <w:shd w:val="clear" w:color="auto" w:fill="auto"/>
              <w:tabs>
                <w:tab w:val="left" w:pos="240"/>
              </w:tabs>
              <w:spacing w:line="274" w:lineRule="exact"/>
            </w:pPr>
            <w:r>
              <w:rPr>
                <w:rStyle w:val="212pt"/>
              </w:rPr>
              <w:t>СП 32.13330.2012 «СНиП 2.04.03-85 «Канализация. Наружные сети и сооружения»;</w:t>
            </w:r>
          </w:p>
          <w:p w:rsidR="002B4B03" w:rsidRDefault="002B4B03" w:rsidP="002B4B03">
            <w:pPr>
              <w:pStyle w:val="20"/>
              <w:numPr>
                <w:ilvl w:val="0"/>
                <w:numId w:val="11"/>
              </w:numPr>
              <w:shd w:val="clear" w:color="auto" w:fill="auto"/>
              <w:tabs>
                <w:tab w:val="left" w:pos="154"/>
              </w:tabs>
              <w:spacing w:line="274" w:lineRule="exact"/>
            </w:pPr>
            <w:r>
              <w:rPr>
                <w:rStyle w:val="212pt"/>
              </w:rPr>
              <w:t>СП 50.13330.2012 «СНиП 23-02-2003 «Тепловая защита зданий»;</w:t>
            </w:r>
          </w:p>
          <w:p w:rsidR="002B4B03" w:rsidRDefault="002B4B03" w:rsidP="002B4B03">
            <w:pPr>
              <w:pStyle w:val="20"/>
              <w:numPr>
                <w:ilvl w:val="0"/>
                <w:numId w:val="11"/>
              </w:numPr>
              <w:shd w:val="clear" w:color="auto" w:fill="auto"/>
              <w:tabs>
                <w:tab w:val="left" w:pos="221"/>
              </w:tabs>
              <w:spacing w:line="274" w:lineRule="exact"/>
            </w:pPr>
            <w:r>
              <w:rPr>
                <w:rStyle w:val="212pt"/>
              </w:rPr>
              <w:t>СП 54.13330.2011 СНиП 31-01-2003 «Здания жилые многоквартирные»;</w:t>
            </w:r>
          </w:p>
          <w:p w:rsidR="002B4B03" w:rsidRDefault="002B4B03" w:rsidP="002B4B03">
            <w:pPr>
              <w:pStyle w:val="20"/>
              <w:numPr>
                <w:ilvl w:val="0"/>
                <w:numId w:val="11"/>
              </w:numPr>
              <w:shd w:val="clear" w:color="auto" w:fill="auto"/>
              <w:tabs>
                <w:tab w:val="left" w:pos="259"/>
              </w:tabs>
              <w:spacing w:line="274" w:lineRule="exact"/>
            </w:pPr>
            <w:r>
              <w:rPr>
                <w:rStyle w:val="212pt"/>
              </w:rPr>
              <w:t>СП 60.13330.2012 «СНиП 41-01-2003 «Отопление, вентиляция и кондиционирование воздуха»;</w:t>
            </w:r>
          </w:p>
          <w:p w:rsidR="002B4B03" w:rsidRDefault="002B4B03" w:rsidP="002B4B03">
            <w:pPr>
              <w:pStyle w:val="20"/>
              <w:numPr>
                <w:ilvl w:val="0"/>
                <w:numId w:val="11"/>
              </w:numPr>
              <w:shd w:val="clear" w:color="auto" w:fill="auto"/>
              <w:tabs>
                <w:tab w:val="left" w:pos="245"/>
              </w:tabs>
              <w:spacing w:line="274" w:lineRule="exact"/>
            </w:pPr>
            <w:r>
              <w:rPr>
                <w:rStyle w:val="212pt"/>
              </w:rPr>
              <w:t>СП 63.13330.2012 «СНиП 52-01-2003 «Бетонные и железобетонные конструкции»;</w:t>
            </w:r>
          </w:p>
          <w:p w:rsidR="002B4B03" w:rsidRDefault="002B4B03" w:rsidP="002B4B03">
            <w:pPr>
              <w:pStyle w:val="20"/>
              <w:numPr>
                <w:ilvl w:val="0"/>
                <w:numId w:val="11"/>
              </w:numPr>
              <w:shd w:val="clear" w:color="auto" w:fill="auto"/>
              <w:tabs>
                <w:tab w:val="left" w:pos="312"/>
              </w:tabs>
              <w:spacing w:line="274" w:lineRule="exact"/>
            </w:pPr>
            <w:r>
              <w:rPr>
                <w:rStyle w:val="212pt"/>
              </w:rPr>
              <w:t>СП 64.13330.2011 «СНиП П-25-80 «Деревянные конструкции»;</w:t>
            </w:r>
          </w:p>
        </w:tc>
      </w:tr>
    </w:tbl>
    <w:p w:rsidR="00F84310" w:rsidRDefault="00F84310" w:rsidP="00F84310">
      <w:pPr>
        <w:rPr>
          <w:rFonts w:ascii="Times New Roman" w:hAnsi="Times New Roman" w:cs="Times New Roman"/>
          <w:sz w:val="28"/>
          <w:szCs w:val="28"/>
        </w:rPr>
      </w:pPr>
    </w:p>
    <w:tbl>
      <w:tblPr>
        <w:tblW w:w="9341" w:type="dxa"/>
        <w:tblInd w:w="10" w:type="dxa"/>
        <w:tblLayout w:type="fixed"/>
        <w:tblCellMar>
          <w:left w:w="10" w:type="dxa"/>
          <w:right w:w="10" w:type="dxa"/>
        </w:tblCellMar>
        <w:tblLook w:val="04A0" w:firstRow="1" w:lastRow="0" w:firstColumn="1" w:lastColumn="0" w:noHBand="0" w:noVBand="1"/>
      </w:tblPr>
      <w:tblGrid>
        <w:gridCol w:w="749"/>
        <w:gridCol w:w="1788"/>
        <w:gridCol w:w="6804"/>
      </w:tblGrid>
      <w:tr w:rsidR="00A91CDE" w:rsidRPr="00A91CDE" w:rsidTr="00A91CDE">
        <w:trPr>
          <w:trHeight w:hRule="exact" w:val="950"/>
        </w:trPr>
        <w:tc>
          <w:tcPr>
            <w:tcW w:w="749"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before="60" w:after="60" w:line="240" w:lineRule="exact"/>
              <w:jc w:val="center"/>
              <w:rPr>
                <w:rFonts w:ascii="Times New Roman" w:eastAsia="Times New Roman" w:hAnsi="Times New Roman" w:cs="Times New Roman"/>
                <w:color w:val="000000"/>
                <w:sz w:val="24"/>
                <w:szCs w:val="24"/>
                <w:lang w:eastAsia="ru-RU" w:bidi="ru-RU"/>
              </w:rPr>
            </w:pPr>
            <w:r w:rsidRPr="00A91CDE">
              <w:rPr>
                <w:rFonts w:ascii="Times New Roman" w:eastAsia="Times New Roman" w:hAnsi="Times New Roman" w:cs="Times New Roman"/>
                <w:color w:val="000000"/>
                <w:sz w:val="24"/>
                <w:szCs w:val="24"/>
                <w:lang w:eastAsia="ru-RU" w:bidi="ru-RU"/>
              </w:rPr>
              <w:lastRenderedPageBreak/>
              <w:t>№</w:t>
            </w:r>
            <w:r>
              <w:rPr>
                <w:rFonts w:ascii="Times New Roman" w:eastAsia="Times New Roman" w:hAnsi="Times New Roman" w:cs="Times New Roman"/>
                <w:color w:val="000000"/>
                <w:sz w:val="24"/>
                <w:szCs w:val="24"/>
                <w:lang w:eastAsia="ru-RU" w:bidi="ru-RU"/>
              </w:rPr>
              <w:t xml:space="preserve"> </w:t>
            </w:r>
            <w:r w:rsidRPr="00A91CDE">
              <w:rPr>
                <w:rFonts w:ascii="Times New Roman" w:eastAsia="Times New Roman" w:hAnsi="Times New Roman" w:cs="Times New Roman"/>
                <w:bCs/>
                <w:color w:val="000000"/>
                <w:sz w:val="24"/>
                <w:szCs w:val="24"/>
                <w:lang w:eastAsia="ru-RU" w:bidi="ru-RU"/>
              </w:rPr>
              <w:t>п/п</w:t>
            </w:r>
          </w:p>
        </w:tc>
        <w:tc>
          <w:tcPr>
            <w:tcW w:w="1788"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80" w:lineRule="exact"/>
              <w:jc w:val="center"/>
              <w:rPr>
                <w:rFonts w:ascii="Times New Roman" w:eastAsia="Times New Roman" w:hAnsi="Times New Roman" w:cs="Times New Roman"/>
                <w:color w:val="000000"/>
                <w:sz w:val="24"/>
                <w:szCs w:val="24"/>
                <w:lang w:eastAsia="ru-RU" w:bidi="ru-RU"/>
              </w:rPr>
            </w:pPr>
            <w:r w:rsidRPr="00A91CDE">
              <w:rPr>
                <w:rFonts w:ascii="Times New Roman" w:eastAsia="Times New Roman" w:hAnsi="Times New Roman" w:cs="Times New Roman"/>
                <w:bCs/>
                <w:color w:val="000000"/>
                <w:sz w:val="24"/>
                <w:szCs w:val="24"/>
                <w:lang w:eastAsia="ru-RU" w:bidi="ru-RU"/>
              </w:rPr>
              <w:t>Требования</w:t>
            </w:r>
          </w:p>
        </w:tc>
        <w:tc>
          <w:tcPr>
            <w:tcW w:w="6804"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80" w:lineRule="exact"/>
              <w:jc w:val="center"/>
              <w:rPr>
                <w:rFonts w:ascii="Times New Roman" w:eastAsia="Times New Roman" w:hAnsi="Times New Roman" w:cs="Times New Roman"/>
                <w:color w:val="000000"/>
                <w:sz w:val="24"/>
                <w:szCs w:val="24"/>
                <w:lang w:eastAsia="ru-RU" w:bidi="ru-RU"/>
              </w:rPr>
            </w:pPr>
            <w:r w:rsidRPr="00A91CDE">
              <w:rPr>
                <w:rFonts w:ascii="Times New Roman" w:eastAsia="Times New Roman" w:hAnsi="Times New Roman" w:cs="Times New Roman"/>
                <w:bCs/>
                <w:color w:val="000000"/>
                <w:sz w:val="24"/>
                <w:szCs w:val="24"/>
                <w:lang w:eastAsia="ru-RU" w:bidi="ru-RU"/>
              </w:rPr>
              <w:t>Описание</w:t>
            </w:r>
          </w:p>
        </w:tc>
      </w:tr>
      <w:tr w:rsidR="00A91CDE" w:rsidRPr="00A91CDE" w:rsidTr="00A91CDE">
        <w:trPr>
          <w:trHeight w:hRule="exact" w:val="3867"/>
        </w:trPr>
        <w:tc>
          <w:tcPr>
            <w:tcW w:w="749" w:type="dxa"/>
            <w:tcBorders>
              <w:top w:val="single" w:sz="4" w:space="0" w:color="auto"/>
              <w:left w:val="single" w:sz="4" w:space="0" w:color="auto"/>
            </w:tcBorders>
            <w:shd w:val="clear" w:color="auto" w:fill="FFFFFF"/>
          </w:tcPr>
          <w:p w:rsidR="00A91CDE" w:rsidRPr="00A91CDE" w:rsidRDefault="00A91CDE" w:rsidP="00A91CDE">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788" w:type="dxa"/>
            <w:tcBorders>
              <w:top w:val="single" w:sz="4" w:space="0" w:color="auto"/>
              <w:left w:val="single" w:sz="4" w:space="0" w:color="auto"/>
            </w:tcBorders>
            <w:shd w:val="clear" w:color="auto" w:fill="FFFFFF"/>
          </w:tcPr>
          <w:p w:rsidR="00A91CDE" w:rsidRPr="00A91CDE" w:rsidRDefault="00A91CDE" w:rsidP="00A91CDE">
            <w:pPr>
              <w:widowControl w:val="0"/>
              <w:spacing w:after="0" w:line="240" w:lineRule="auto"/>
              <w:rPr>
                <w:rFonts w:ascii="Arial Unicode MS" w:eastAsia="Arial Unicode MS" w:hAnsi="Arial Unicode MS" w:cs="Arial Unicode MS"/>
                <w:color w:val="000000"/>
                <w:sz w:val="10"/>
                <w:szCs w:val="10"/>
                <w:lang w:eastAsia="ru-RU" w:bidi="ru-RU"/>
              </w:rPr>
            </w:pPr>
          </w:p>
        </w:tc>
        <w:tc>
          <w:tcPr>
            <w:tcW w:w="6804"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numPr>
                <w:ilvl w:val="0"/>
                <w:numId w:val="12"/>
              </w:numPr>
              <w:tabs>
                <w:tab w:val="left" w:pos="269"/>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СП 70.13330.2012 «СНиП 3.03.01-87 «Несущие и ограждающие конструкции»;</w:t>
            </w:r>
          </w:p>
          <w:p w:rsidR="00A91CDE" w:rsidRPr="00A91CDE" w:rsidRDefault="00A91CDE" w:rsidP="00A91CDE">
            <w:pPr>
              <w:widowControl w:val="0"/>
              <w:numPr>
                <w:ilvl w:val="0"/>
                <w:numId w:val="12"/>
              </w:numPr>
              <w:tabs>
                <w:tab w:val="left" w:pos="278"/>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СП 131.13330.2012 «СНиП23-01-99 «Строительная климатология»;</w:t>
            </w:r>
          </w:p>
          <w:p w:rsidR="00A91CDE" w:rsidRPr="00A91CDE" w:rsidRDefault="00A91CDE" w:rsidP="00A91CDE">
            <w:pPr>
              <w:widowControl w:val="0"/>
              <w:numPr>
                <w:ilvl w:val="0"/>
                <w:numId w:val="12"/>
              </w:numPr>
              <w:tabs>
                <w:tab w:val="left" w:pos="202"/>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 другая нормативно-техническая документация, действующая на территории Российской Федерации.</w:t>
            </w:r>
          </w:p>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4. Принятые в проектной документации решения должны соответствовать требованиям экологических, санитарно- гигиенических, противопожарных и других норм, действующих на территории Российской Федерации.</w:t>
            </w:r>
          </w:p>
        </w:tc>
      </w:tr>
      <w:tr w:rsidR="00A91CDE" w:rsidRPr="00A91CDE" w:rsidTr="002A43EF">
        <w:trPr>
          <w:trHeight w:hRule="exact" w:val="1916"/>
        </w:trPr>
        <w:tc>
          <w:tcPr>
            <w:tcW w:w="749"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w:t>
            </w:r>
          </w:p>
        </w:tc>
        <w:tc>
          <w:tcPr>
            <w:tcW w:w="1788"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78"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Общие требования к составу и содержанию</w:t>
            </w:r>
          </w:p>
        </w:tc>
        <w:tc>
          <w:tcPr>
            <w:tcW w:w="6804"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Разделы и подразделы проектной документации выполняются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в объеме, необходимом для</w:t>
            </w:r>
            <w:r w:rsidR="00FF64D6">
              <w:rPr>
                <w:rFonts w:ascii="Times New Roman" w:eastAsia="Times New Roman" w:hAnsi="Times New Roman" w:cs="Times New Roman"/>
                <w:color w:val="000000"/>
                <w:sz w:val="24"/>
                <w:szCs w:val="24"/>
                <w:lang w:eastAsia="ru-RU" w:bidi="ru-RU"/>
              </w:rPr>
              <w:t xml:space="preserve"> </w:t>
            </w:r>
            <w:r w:rsidR="002A43EF" w:rsidRPr="002A43EF">
              <w:rPr>
                <w:rFonts w:ascii="Times New Roman" w:eastAsia="Times New Roman" w:hAnsi="Times New Roman" w:cs="Times New Roman"/>
                <w:color w:val="000000"/>
                <w:sz w:val="24"/>
                <w:szCs w:val="24"/>
                <w:lang w:eastAsia="ru-RU" w:bidi="ru-RU"/>
              </w:rPr>
              <w:t>оказани</w:t>
            </w:r>
            <w:r w:rsidR="00FF64D6">
              <w:rPr>
                <w:rFonts w:ascii="Times New Roman" w:eastAsia="Times New Roman" w:hAnsi="Times New Roman" w:cs="Times New Roman"/>
                <w:color w:val="000000"/>
                <w:sz w:val="24"/>
                <w:szCs w:val="24"/>
                <w:lang w:eastAsia="ru-RU" w:bidi="ru-RU"/>
              </w:rPr>
              <w:t>я</w:t>
            </w:r>
            <w:r w:rsidR="002A43EF" w:rsidRPr="002A43EF">
              <w:rPr>
                <w:rFonts w:ascii="Times New Roman" w:eastAsia="Times New Roman" w:hAnsi="Times New Roman" w:cs="Times New Roman"/>
                <w:color w:val="000000"/>
                <w:sz w:val="24"/>
                <w:szCs w:val="24"/>
                <w:lang w:eastAsia="ru-RU" w:bidi="ru-RU"/>
              </w:rPr>
              <w:t xml:space="preserve"> услуг и (или) выполнение работ</w:t>
            </w:r>
            <w:r w:rsidRPr="00A91CDE">
              <w:rPr>
                <w:rFonts w:ascii="Times New Roman" w:eastAsia="Times New Roman" w:hAnsi="Times New Roman" w:cs="Times New Roman"/>
                <w:color w:val="000000"/>
                <w:sz w:val="24"/>
                <w:szCs w:val="24"/>
                <w:lang w:eastAsia="ru-RU" w:bidi="ru-RU"/>
              </w:rPr>
              <w:t xml:space="preserve"> по капитальному ремонту общего имущества в многоквартирном доме.</w:t>
            </w:r>
          </w:p>
        </w:tc>
      </w:tr>
      <w:tr w:rsidR="00A91CDE" w:rsidRPr="00A91CDE" w:rsidTr="00F010DC">
        <w:trPr>
          <w:trHeight w:hRule="exact" w:val="3623"/>
        </w:trPr>
        <w:tc>
          <w:tcPr>
            <w:tcW w:w="749"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2.1</w:t>
            </w:r>
          </w:p>
        </w:tc>
        <w:tc>
          <w:tcPr>
            <w:tcW w:w="1788"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«Заключение по результатам обследования общего имущества многоквартирного дома»</w:t>
            </w:r>
          </w:p>
        </w:tc>
        <w:tc>
          <w:tcPr>
            <w:tcW w:w="6804"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numPr>
                <w:ilvl w:val="0"/>
                <w:numId w:val="13"/>
              </w:numPr>
              <w:tabs>
                <w:tab w:val="left" w:pos="274"/>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w:t>
            </w:r>
          </w:p>
          <w:p w:rsidR="00A91CDE" w:rsidRPr="00A91CDE" w:rsidRDefault="00A91CDE" w:rsidP="00A91CDE">
            <w:pPr>
              <w:widowControl w:val="0"/>
              <w:numPr>
                <w:ilvl w:val="0"/>
                <w:numId w:val="13"/>
              </w:numPr>
              <w:tabs>
                <w:tab w:val="left" w:pos="509"/>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Результаты обследования согласовываются с Заказчиком и юридическим лицом или индивидуальным предпринимателем, осуществляющим деятельность по управлению многоквартирным домом (далее - управляющая организация) (при наличии).</w:t>
            </w:r>
          </w:p>
          <w:p w:rsidR="00A91CDE" w:rsidRPr="00A91CDE" w:rsidRDefault="00A91CDE" w:rsidP="00A91CDE">
            <w:pPr>
              <w:widowControl w:val="0"/>
              <w:numPr>
                <w:ilvl w:val="0"/>
                <w:numId w:val="13"/>
              </w:numPr>
              <w:tabs>
                <w:tab w:val="left" w:pos="312"/>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Подготавливается дефектная ведомость и ведомость демонтажа, которые согласовываются с Заказчиком и управляющей организацией (при наличии).</w:t>
            </w:r>
          </w:p>
        </w:tc>
      </w:tr>
      <w:tr w:rsidR="00A91CDE" w:rsidRPr="00A91CDE" w:rsidTr="00A91CDE">
        <w:trPr>
          <w:trHeight w:hRule="exact" w:val="1939"/>
        </w:trPr>
        <w:tc>
          <w:tcPr>
            <w:tcW w:w="749"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2.2</w:t>
            </w:r>
          </w:p>
        </w:tc>
        <w:tc>
          <w:tcPr>
            <w:tcW w:w="1788" w:type="dxa"/>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78"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1 «Пояснительная записка»</w:t>
            </w:r>
          </w:p>
        </w:tc>
        <w:tc>
          <w:tcPr>
            <w:tcW w:w="6804"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В состав раздела дополнительно включается:</w:t>
            </w:r>
          </w:p>
          <w:p w:rsidR="00A91CDE" w:rsidRPr="00A91CDE" w:rsidRDefault="00A91CDE" w:rsidP="00A91CDE">
            <w:pPr>
              <w:widowControl w:val="0"/>
              <w:numPr>
                <w:ilvl w:val="0"/>
                <w:numId w:val="14"/>
              </w:numPr>
              <w:tabs>
                <w:tab w:val="left" w:pos="158"/>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 xml:space="preserve">вариантные проработки проектных решений с </w:t>
            </w:r>
            <w:proofErr w:type="spellStart"/>
            <w:r w:rsidRPr="00A91CDE">
              <w:rPr>
                <w:rFonts w:ascii="Times New Roman" w:eastAsia="Times New Roman" w:hAnsi="Times New Roman" w:cs="Times New Roman"/>
                <w:color w:val="000000"/>
                <w:sz w:val="24"/>
                <w:szCs w:val="24"/>
                <w:lang w:eastAsia="ru-RU" w:bidi="ru-RU"/>
              </w:rPr>
              <w:t>технико</w:t>
            </w:r>
            <w:r w:rsidRPr="00A91CDE">
              <w:rPr>
                <w:rFonts w:ascii="Times New Roman" w:eastAsia="Times New Roman" w:hAnsi="Times New Roman" w:cs="Times New Roman"/>
                <w:color w:val="000000"/>
                <w:sz w:val="24"/>
                <w:szCs w:val="24"/>
                <w:lang w:eastAsia="ru-RU" w:bidi="ru-RU"/>
              </w:rPr>
              <w:softHyphen/>
              <w:t>экономическим</w:t>
            </w:r>
            <w:proofErr w:type="spellEnd"/>
            <w:r w:rsidRPr="00A91CDE">
              <w:rPr>
                <w:rFonts w:ascii="Times New Roman" w:eastAsia="Times New Roman" w:hAnsi="Times New Roman" w:cs="Times New Roman"/>
                <w:color w:val="000000"/>
                <w:sz w:val="24"/>
                <w:szCs w:val="24"/>
                <w:lang w:eastAsia="ru-RU" w:bidi="ru-RU"/>
              </w:rPr>
              <w:t xml:space="preserve"> обоснованием принятых технических и технологических решений, применяемых материалов;</w:t>
            </w:r>
          </w:p>
          <w:p w:rsidR="00A91CDE" w:rsidRPr="00A91CDE" w:rsidRDefault="00A91CDE" w:rsidP="00A91CDE">
            <w:pPr>
              <w:widowControl w:val="0"/>
              <w:numPr>
                <w:ilvl w:val="0"/>
                <w:numId w:val="14"/>
              </w:numPr>
              <w:tabs>
                <w:tab w:val="left" w:pos="250"/>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перечень мероприятий по соблюдению требований энергетической эффективности;</w:t>
            </w:r>
          </w:p>
          <w:p w:rsidR="00A91CDE" w:rsidRPr="00A91CDE" w:rsidRDefault="00A91CDE" w:rsidP="00A91CDE">
            <w:pPr>
              <w:widowControl w:val="0"/>
              <w:numPr>
                <w:ilvl w:val="0"/>
                <w:numId w:val="14"/>
              </w:numPr>
              <w:tabs>
                <w:tab w:val="left" w:pos="144"/>
              </w:tabs>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инструкции по эксплуатации.</w:t>
            </w:r>
          </w:p>
        </w:tc>
      </w:tr>
      <w:tr w:rsidR="00A91CDE" w:rsidRPr="00A91CDE" w:rsidTr="00A91CDE">
        <w:trPr>
          <w:trHeight w:hRule="exact" w:val="1456"/>
        </w:trPr>
        <w:tc>
          <w:tcPr>
            <w:tcW w:w="749" w:type="dxa"/>
            <w:tcBorders>
              <w:top w:val="single" w:sz="4" w:space="0" w:color="auto"/>
              <w:left w:val="single" w:sz="4" w:space="0" w:color="auto"/>
              <w:bottom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2.3</w:t>
            </w:r>
          </w:p>
        </w:tc>
        <w:tc>
          <w:tcPr>
            <w:tcW w:w="1788" w:type="dxa"/>
            <w:tcBorders>
              <w:top w:val="single" w:sz="4" w:space="0" w:color="auto"/>
              <w:left w:val="single" w:sz="4" w:space="0" w:color="auto"/>
              <w:bottom w:val="single" w:sz="4" w:space="0" w:color="auto"/>
            </w:tcBorders>
            <w:shd w:val="clear" w:color="auto" w:fill="FFFFFF"/>
            <w:vAlign w:val="center"/>
          </w:tcPr>
          <w:p w:rsidR="00A91CDE" w:rsidRPr="00A91CDE" w:rsidRDefault="00A91CDE" w:rsidP="00A91CDE">
            <w:pPr>
              <w:widowControl w:val="0"/>
              <w:spacing w:after="0" w:line="278"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3 «Архитектурные решения»</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FF64D6">
              <w:rPr>
                <w:rFonts w:ascii="Times New Roman" w:eastAsia="Times New Roman" w:hAnsi="Times New Roman" w:cs="Times New Roman"/>
                <w:color w:val="000000"/>
                <w:sz w:val="24"/>
                <w:szCs w:val="24"/>
                <w:lang w:eastAsia="ru-RU" w:bidi="ru-RU"/>
              </w:rPr>
              <w:t>.</w:t>
            </w:r>
          </w:p>
        </w:tc>
      </w:tr>
    </w:tbl>
    <w:p w:rsidR="002B4B03" w:rsidRDefault="002B4B03" w:rsidP="00F84310">
      <w:pPr>
        <w:rPr>
          <w:rFonts w:ascii="Times New Roman" w:hAnsi="Times New Roman" w:cs="Times New Roman"/>
          <w:sz w:val="28"/>
          <w:szCs w:val="28"/>
        </w:rPr>
      </w:pPr>
    </w:p>
    <w:p w:rsidR="002B4B03" w:rsidRDefault="002B4B03" w:rsidP="00F84310">
      <w:pPr>
        <w:rPr>
          <w:rFonts w:ascii="Times New Roman" w:hAnsi="Times New Roman" w:cs="Times New Roman"/>
          <w:sz w:val="28"/>
          <w:szCs w:val="28"/>
        </w:rPr>
      </w:pPr>
    </w:p>
    <w:tbl>
      <w:tblPr>
        <w:tblW w:w="9577" w:type="dxa"/>
        <w:tblLayout w:type="fixed"/>
        <w:tblCellMar>
          <w:left w:w="10" w:type="dxa"/>
          <w:right w:w="10" w:type="dxa"/>
        </w:tblCellMar>
        <w:tblLook w:val="04A0" w:firstRow="1" w:lastRow="0" w:firstColumn="1" w:lastColumn="0" w:noHBand="0" w:noVBand="1"/>
      </w:tblPr>
      <w:tblGrid>
        <w:gridCol w:w="10"/>
        <w:gridCol w:w="694"/>
        <w:gridCol w:w="26"/>
        <w:gridCol w:w="2660"/>
        <w:gridCol w:w="422"/>
        <w:gridCol w:w="5681"/>
        <w:gridCol w:w="84"/>
      </w:tblGrid>
      <w:tr w:rsidR="00A91CDE" w:rsidRPr="00A91CDE" w:rsidTr="00A71093">
        <w:trPr>
          <w:gridBefore w:val="1"/>
          <w:gridAfter w:val="1"/>
          <w:wBefore w:w="10" w:type="dxa"/>
          <w:wAfter w:w="84" w:type="dxa"/>
          <w:trHeight w:hRule="exact" w:val="960"/>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6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lastRenderedPageBreak/>
              <w:t xml:space="preserve">№ </w:t>
            </w:r>
            <w:r w:rsidRPr="00A91CDE">
              <w:rPr>
                <w:rFonts w:ascii="Times New Roman" w:eastAsia="Times New Roman" w:hAnsi="Times New Roman" w:cs="Times New Roman"/>
                <w:bCs/>
                <w:color w:val="000000"/>
                <w:sz w:val="24"/>
                <w:szCs w:val="24"/>
                <w:lang w:eastAsia="ru-RU" w:bidi="ru-RU"/>
              </w:rPr>
              <w:t>п/п</w:t>
            </w:r>
          </w:p>
        </w:tc>
        <w:tc>
          <w:tcPr>
            <w:tcW w:w="3082"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jc w:val="center"/>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bCs/>
                <w:color w:val="000000"/>
                <w:sz w:val="24"/>
                <w:szCs w:val="24"/>
                <w:lang w:eastAsia="ru-RU" w:bidi="ru-RU"/>
              </w:rPr>
              <w:t>Требования</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jc w:val="center"/>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bCs/>
                <w:color w:val="000000"/>
                <w:sz w:val="24"/>
                <w:szCs w:val="24"/>
                <w:lang w:eastAsia="ru-RU" w:bidi="ru-RU"/>
              </w:rPr>
              <w:t>Описание</w:t>
            </w:r>
          </w:p>
        </w:tc>
      </w:tr>
      <w:tr w:rsidR="00A91CDE" w:rsidRPr="00A91CDE" w:rsidTr="00A71093">
        <w:trPr>
          <w:gridBefore w:val="1"/>
          <w:gridAfter w:val="1"/>
          <w:wBefore w:w="10" w:type="dxa"/>
          <w:wAfter w:w="84" w:type="dxa"/>
          <w:trHeight w:hRule="exact" w:val="1174"/>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ind w:right="320"/>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2.4</w:t>
            </w:r>
          </w:p>
        </w:tc>
        <w:tc>
          <w:tcPr>
            <w:tcW w:w="3082" w:type="dxa"/>
            <w:gridSpan w:val="2"/>
            <w:tcBorders>
              <w:top w:val="single" w:sz="4" w:space="0" w:color="auto"/>
              <w:left w:val="single" w:sz="4" w:space="0" w:color="auto"/>
            </w:tcBorders>
            <w:shd w:val="clear" w:color="auto" w:fill="FFFFFF"/>
            <w:vAlign w:val="bottom"/>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4 «Конструктивные и объёмно - планировочные решения»</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195905">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При проектировании капитального ремонта общего имущества в многоквартирном доме предусматривается сводная спецификация материалов на монтажные и демонтажные работы.</w:t>
            </w:r>
          </w:p>
        </w:tc>
      </w:tr>
      <w:tr w:rsidR="00A91CDE" w:rsidRPr="00A91CDE" w:rsidTr="00A71093">
        <w:trPr>
          <w:gridBefore w:val="1"/>
          <w:gridAfter w:val="1"/>
          <w:wBefore w:w="10" w:type="dxa"/>
          <w:wAfter w:w="84" w:type="dxa"/>
          <w:trHeight w:hRule="exact" w:val="851"/>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ind w:right="320"/>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2.5</w:t>
            </w:r>
          </w:p>
        </w:tc>
        <w:tc>
          <w:tcPr>
            <w:tcW w:w="3082" w:type="dxa"/>
            <w:gridSpan w:val="2"/>
            <w:tcBorders>
              <w:top w:val="single" w:sz="4" w:space="0" w:color="auto"/>
              <w:left w:val="single" w:sz="4" w:space="0" w:color="auto"/>
            </w:tcBorders>
            <w:shd w:val="clear" w:color="auto" w:fill="FFFFFF"/>
            <w:vAlign w:val="bottom"/>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подразделу 5.1 «Система электроснабжения»</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A71093">
              <w:rPr>
                <w:rFonts w:ascii="Times New Roman" w:eastAsia="Times New Roman" w:hAnsi="Times New Roman" w:cs="Times New Roman"/>
                <w:color w:val="000000"/>
                <w:sz w:val="24"/>
                <w:szCs w:val="24"/>
                <w:lang w:eastAsia="ru-RU" w:bidi="ru-RU"/>
              </w:rPr>
              <w:t>.</w:t>
            </w:r>
          </w:p>
        </w:tc>
      </w:tr>
      <w:tr w:rsidR="00A91CDE" w:rsidRPr="00A91CDE" w:rsidTr="00A71093">
        <w:trPr>
          <w:gridBefore w:val="1"/>
          <w:gridAfter w:val="1"/>
          <w:wBefore w:w="10" w:type="dxa"/>
          <w:wAfter w:w="84" w:type="dxa"/>
          <w:trHeight w:hRule="exact" w:val="912"/>
        </w:trPr>
        <w:tc>
          <w:tcPr>
            <w:tcW w:w="720" w:type="dxa"/>
            <w:gridSpan w:val="2"/>
            <w:tcBorders>
              <w:top w:val="single" w:sz="4" w:space="0" w:color="auto"/>
              <w:left w:val="single" w:sz="4" w:space="0" w:color="auto"/>
              <w:bottom w:val="single" w:sz="4" w:space="0" w:color="auto"/>
            </w:tcBorders>
            <w:shd w:val="clear" w:color="auto" w:fill="FFFFFF"/>
            <w:vAlign w:val="center"/>
          </w:tcPr>
          <w:p w:rsidR="00A91CDE" w:rsidRPr="00A91CDE" w:rsidRDefault="00A91CDE" w:rsidP="00A91CDE">
            <w:pPr>
              <w:widowControl w:val="0"/>
              <w:spacing w:after="0" w:line="240" w:lineRule="exact"/>
              <w:ind w:right="320"/>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2.6</w:t>
            </w:r>
          </w:p>
        </w:tc>
        <w:tc>
          <w:tcPr>
            <w:tcW w:w="3082" w:type="dxa"/>
            <w:gridSpan w:val="2"/>
            <w:tcBorders>
              <w:top w:val="single" w:sz="4" w:space="0" w:color="auto"/>
              <w:left w:val="single" w:sz="4" w:space="0" w:color="auto"/>
            </w:tcBorders>
            <w:shd w:val="clear" w:color="auto" w:fill="FFFFFF"/>
            <w:vAlign w:val="bottom"/>
          </w:tcPr>
          <w:p w:rsidR="00A91CDE" w:rsidRPr="00A91CDE" w:rsidRDefault="00A91CDE" w:rsidP="00A91CDE">
            <w:pPr>
              <w:widowControl w:val="0"/>
              <w:spacing w:after="0" w:line="278"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подразделу 5.2 «Система водоснабжения»</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A71093">
              <w:rPr>
                <w:rFonts w:ascii="Times New Roman" w:eastAsia="Times New Roman" w:hAnsi="Times New Roman" w:cs="Times New Roman"/>
                <w:color w:val="000000"/>
                <w:sz w:val="24"/>
                <w:szCs w:val="24"/>
                <w:lang w:eastAsia="ru-RU" w:bidi="ru-RU"/>
              </w:rPr>
              <w:t>.</w:t>
            </w:r>
          </w:p>
        </w:tc>
      </w:tr>
      <w:tr w:rsidR="00A91CDE" w:rsidRPr="00A91CDE" w:rsidTr="00A71093">
        <w:trPr>
          <w:gridBefore w:val="1"/>
          <w:gridAfter w:val="1"/>
          <w:wBefore w:w="10" w:type="dxa"/>
          <w:wAfter w:w="84" w:type="dxa"/>
          <w:trHeight w:hRule="exact" w:val="839"/>
        </w:trPr>
        <w:tc>
          <w:tcPr>
            <w:tcW w:w="720" w:type="dxa"/>
            <w:gridSpan w:val="2"/>
            <w:tcBorders>
              <w:top w:val="single" w:sz="4" w:space="0" w:color="auto"/>
              <w:left w:val="single" w:sz="4" w:space="0" w:color="auto"/>
              <w:bottom w:val="single" w:sz="4" w:space="0" w:color="auto"/>
            </w:tcBorders>
            <w:shd w:val="clear" w:color="auto" w:fill="FFFFFF"/>
            <w:vAlign w:val="center"/>
          </w:tcPr>
          <w:p w:rsidR="00A91CDE" w:rsidRPr="00A91CDE" w:rsidRDefault="00A91CDE" w:rsidP="00A91CDE">
            <w:pPr>
              <w:widowControl w:val="0"/>
              <w:spacing w:after="0" w:line="240" w:lineRule="exact"/>
              <w:ind w:right="320"/>
              <w:rPr>
                <w:rFonts w:ascii="Times New Roman" w:eastAsia="Times New Roman" w:hAnsi="Times New Roman" w:cs="Times New Roman"/>
                <w:color w:val="000000"/>
                <w:sz w:val="24"/>
                <w:szCs w:val="24"/>
                <w:lang w:eastAsia="ru-RU" w:bidi="ru-RU"/>
              </w:rPr>
            </w:pPr>
            <w:r w:rsidRPr="00A91CDE">
              <w:rPr>
                <w:rFonts w:ascii="Times New Roman" w:eastAsia="Times New Roman" w:hAnsi="Times New Roman" w:cs="Times New Roman"/>
                <w:color w:val="000000"/>
                <w:sz w:val="24"/>
                <w:szCs w:val="24"/>
                <w:lang w:eastAsia="ru-RU" w:bidi="ru-RU"/>
              </w:rPr>
              <w:t>2.7</w:t>
            </w:r>
          </w:p>
        </w:tc>
        <w:tc>
          <w:tcPr>
            <w:tcW w:w="3082" w:type="dxa"/>
            <w:gridSpan w:val="2"/>
            <w:tcBorders>
              <w:top w:val="single" w:sz="4" w:space="0" w:color="auto"/>
              <w:left w:val="single" w:sz="4" w:space="0" w:color="auto"/>
            </w:tcBorders>
            <w:shd w:val="clear" w:color="auto" w:fill="FFFFFF"/>
            <w:vAlign w:val="bottom"/>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подразделу 5.3 «Система водоотведения»</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A71093">
              <w:rPr>
                <w:rFonts w:ascii="Times New Roman" w:eastAsia="Times New Roman" w:hAnsi="Times New Roman" w:cs="Times New Roman"/>
                <w:color w:val="000000"/>
                <w:sz w:val="24"/>
                <w:szCs w:val="24"/>
                <w:lang w:eastAsia="ru-RU" w:bidi="ru-RU"/>
              </w:rPr>
              <w:t>.</w:t>
            </w:r>
          </w:p>
        </w:tc>
      </w:tr>
      <w:tr w:rsidR="00A91CDE" w:rsidRPr="00A91CDE" w:rsidTr="00A71093">
        <w:trPr>
          <w:gridBefore w:val="1"/>
          <w:gridAfter w:val="1"/>
          <w:wBefore w:w="10" w:type="dxa"/>
          <w:wAfter w:w="84" w:type="dxa"/>
          <w:trHeight w:hRule="exact" w:val="850"/>
        </w:trPr>
        <w:tc>
          <w:tcPr>
            <w:tcW w:w="720" w:type="dxa"/>
            <w:gridSpan w:val="2"/>
            <w:tcBorders>
              <w:top w:val="single" w:sz="4" w:space="0" w:color="auto"/>
              <w:left w:val="single" w:sz="4" w:space="0" w:color="auto"/>
              <w:bottom w:val="single" w:sz="4" w:space="0" w:color="auto"/>
            </w:tcBorders>
            <w:shd w:val="clear" w:color="auto" w:fill="FFFFFF"/>
          </w:tcPr>
          <w:p w:rsidR="00A91CDE" w:rsidRPr="00A91CDE" w:rsidRDefault="00A91CDE" w:rsidP="00A91CDE">
            <w:pPr>
              <w:widowControl w:val="0"/>
              <w:spacing w:before="60" w:after="0" w:line="240" w:lineRule="exact"/>
              <w:rPr>
                <w:rFonts w:ascii="Times New Roman" w:eastAsia="Times New Roman" w:hAnsi="Times New Roman" w:cs="Times New Roman"/>
                <w:color w:val="000000"/>
                <w:sz w:val="24"/>
                <w:szCs w:val="24"/>
                <w:lang w:eastAsia="ru-RU" w:bidi="ru-RU"/>
              </w:rPr>
            </w:pPr>
          </w:p>
          <w:p w:rsidR="00A91CDE" w:rsidRPr="00A91CDE" w:rsidRDefault="00A91CDE" w:rsidP="00A91CDE">
            <w:pPr>
              <w:widowControl w:val="0"/>
              <w:spacing w:before="60" w:after="0" w:line="240" w:lineRule="exact"/>
              <w:rPr>
                <w:rFonts w:ascii="Times New Roman" w:eastAsia="Times New Roman" w:hAnsi="Times New Roman" w:cs="Times New Roman"/>
                <w:color w:val="000000"/>
                <w:sz w:val="28"/>
                <w:szCs w:val="28"/>
                <w:lang w:val="en-US" w:eastAsia="ru-RU" w:bidi="ru-RU"/>
              </w:rPr>
            </w:pPr>
            <w:r w:rsidRPr="00A91CDE">
              <w:rPr>
                <w:rFonts w:ascii="Times New Roman" w:eastAsia="Times New Roman" w:hAnsi="Times New Roman" w:cs="Times New Roman"/>
                <w:color w:val="000000"/>
                <w:sz w:val="24"/>
                <w:szCs w:val="24"/>
                <w:lang w:eastAsia="ru-RU" w:bidi="ru-RU"/>
              </w:rPr>
              <w:t>2.</w:t>
            </w:r>
            <w:r w:rsidRPr="00A91CDE">
              <w:rPr>
                <w:rFonts w:ascii="Times New Roman" w:eastAsia="Times New Roman" w:hAnsi="Times New Roman" w:cs="Times New Roman"/>
                <w:color w:val="000000"/>
                <w:sz w:val="24"/>
                <w:szCs w:val="24"/>
                <w:lang w:val="en-US" w:eastAsia="ru-RU" w:bidi="ru-RU"/>
              </w:rPr>
              <w:t>8</w:t>
            </w:r>
          </w:p>
        </w:tc>
        <w:tc>
          <w:tcPr>
            <w:tcW w:w="3082" w:type="dxa"/>
            <w:gridSpan w:val="2"/>
            <w:tcBorders>
              <w:top w:val="single" w:sz="4" w:space="0" w:color="auto"/>
              <w:left w:val="single" w:sz="4" w:space="0" w:color="auto"/>
            </w:tcBorders>
            <w:shd w:val="clear" w:color="auto" w:fill="FFFFFF"/>
            <w:vAlign w:val="bottom"/>
          </w:tcPr>
          <w:p w:rsidR="00A91CDE" w:rsidRPr="00A91CDE" w:rsidRDefault="00A91CDE" w:rsidP="00A91CDE">
            <w:pPr>
              <w:widowControl w:val="0"/>
              <w:spacing w:after="0" w:line="278"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подразделу 5.4 «Отопление»</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A71093">
              <w:rPr>
                <w:rFonts w:ascii="Times New Roman" w:eastAsia="Times New Roman" w:hAnsi="Times New Roman" w:cs="Times New Roman"/>
                <w:color w:val="000000"/>
                <w:sz w:val="24"/>
                <w:szCs w:val="24"/>
                <w:lang w:eastAsia="ru-RU" w:bidi="ru-RU"/>
              </w:rPr>
              <w:t>.</w:t>
            </w:r>
          </w:p>
        </w:tc>
      </w:tr>
      <w:tr w:rsidR="00A91CDE" w:rsidRPr="00A91CDE" w:rsidTr="00A71093">
        <w:trPr>
          <w:gridBefore w:val="1"/>
          <w:gridAfter w:val="1"/>
          <w:wBefore w:w="10" w:type="dxa"/>
          <w:wAfter w:w="84" w:type="dxa"/>
          <w:trHeight w:hRule="exact" w:val="2765"/>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ind w:right="320"/>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2.9</w:t>
            </w:r>
          </w:p>
        </w:tc>
        <w:tc>
          <w:tcPr>
            <w:tcW w:w="3082"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6 «Проект организации капитального ремонта»</w:t>
            </w:r>
          </w:p>
        </w:tc>
        <w:tc>
          <w:tcPr>
            <w:tcW w:w="5681"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 xml:space="preserve">Раздел выполняется в соответствии с ВСН 41-85(р) «Инструкция по разработке проектов организации и проектов производства работ по капитальному ремонту жилых зданий» в объёмах, необходимых для </w:t>
            </w:r>
            <w:r w:rsidR="00A71093">
              <w:rPr>
                <w:rFonts w:ascii="Times New Roman" w:eastAsia="Times New Roman" w:hAnsi="Times New Roman" w:cs="Times New Roman"/>
                <w:color w:val="000000"/>
                <w:sz w:val="24"/>
                <w:szCs w:val="24"/>
                <w:lang w:eastAsia="ru-RU" w:bidi="ru-RU"/>
              </w:rPr>
              <w:t xml:space="preserve">оказания услуг и (или) </w:t>
            </w:r>
            <w:r w:rsidRPr="00A91CDE">
              <w:rPr>
                <w:rFonts w:ascii="Times New Roman" w:eastAsia="Times New Roman" w:hAnsi="Times New Roman" w:cs="Times New Roman"/>
                <w:color w:val="000000"/>
                <w:sz w:val="24"/>
                <w:szCs w:val="24"/>
                <w:lang w:eastAsia="ru-RU" w:bidi="ru-RU"/>
              </w:rPr>
              <w:t>выполнения работ по капитальному ремонту общего имущества в многоквартирном доме.</w:t>
            </w:r>
          </w:p>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В разделе должно быть предусмотрено, что</w:t>
            </w:r>
            <w:r w:rsidR="00FF64D6">
              <w:rPr>
                <w:rFonts w:ascii="Times New Roman" w:eastAsia="Times New Roman" w:hAnsi="Times New Roman" w:cs="Times New Roman"/>
                <w:color w:val="000000"/>
                <w:sz w:val="24"/>
                <w:szCs w:val="24"/>
                <w:lang w:eastAsia="ru-RU" w:bidi="ru-RU"/>
              </w:rPr>
              <w:t xml:space="preserve"> услуги и (или) </w:t>
            </w:r>
            <w:r w:rsidRPr="00A91CDE">
              <w:rPr>
                <w:rFonts w:ascii="Times New Roman" w:eastAsia="Times New Roman" w:hAnsi="Times New Roman" w:cs="Times New Roman"/>
                <w:color w:val="000000"/>
                <w:sz w:val="24"/>
                <w:szCs w:val="24"/>
                <w:lang w:eastAsia="ru-RU" w:bidi="ru-RU"/>
              </w:rPr>
              <w:t>работы по капитальному ремонту общего имущества в многоквартирном доме будут проходить без отселения проживающих в нем.</w:t>
            </w:r>
          </w:p>
        </w:tc>
      </w:tr>
      <w:tr w:rsidR="00A91CDE" w:rsidRPr="00A91CDE" w:rsidTr="00A71093">
        <w:trPr>
          <w:gridBefore w:val="1"/>
          <w:gridAfter w:val="1"/>
          <w:wBefore w:w="10" w:type="dxa"/>
          <w:wAfter w:w="84" w:type="dxa"/>
          <w:trHeight w:hRule="exact" w:val="1088"/>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2.10</w:t>
            </w:r>
          </w:p>
        </w:tc>
        <w:tc>
          <w:tcPr>
            <w:tcW w:w="3082" w:type="dxa"/>
            <w:gridSpan w:val="2"/>
            <w:tcBorders>
              <w:top w:val="single" w:sz="4" w:space="0" w:color="auto"/>
              <w:left w:val="single" w:sz="4" w:space="0" w:color="auto"/>
            </w:tcBorders>
            <w:shd w:val="clear" w:color="auto" w:fill="FFFFFF"/>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9 «Мероприятия по обеспечению пожарной безопасности»</w:t>
            </w:r>
          </w:p>
        </w:tc>
        <w:tc>
          <w:tcPr>
            <w:tcW w:w="5681" w:type="dxa"/>
            <w:tcBorders>
              <w:top w:val="single" w:sz="4" w:space="0" w:color="auto"/>
              <w:left w:val="single" w:sz="4" w:space="0" w:color="auto"/>
              <w:righ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отсутствуют</w:t>
            </w:r>
            <w:r w:rsidR="00A71093">
              <w:rPr>
                <w:rFonts w:ascii="Times New Roman" w:eastAsia="Times New Roman" w:hAnsi="Times New Roman" w:cs="Times New Roman"/>
                <w:color w:val="000000"/>
                <w:sz w:val="24"/>
                <w:szCs w:val="24"/>
                <w:lang w:eastAsia="ru-RU" w:bidi="ru-RU"/>
              </w:rPr>
              <w:t>.</w:t>
            </w:r>
          </w:p>
        </w:tc>
      </w:tr>
      <w:tr w:rsidR="00A91CDE" w:rsidRPr="00A91CDE" w:rsidTr="00A71093">
        <w:trPr>
          <w:gridBefore w:val="1"/>
          <w:gridAfter w:val="1"/>
          <w:wBefore w:w="10" w:type="dxa"/>
          <w:wAfter w:w="84" w:type="dxa"/>
          <w:trHeight w:hRule="exact" w:val="3117"/>
        </w:trPr>
        <w:tc>
          <w:tcPr>
            <w:tcW w:w="720"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2.11</w:t>
            </w:r>
          </w:p>
        </w:tc>
        <w:tc>
          <w:tcPr>
            <w:tcW w:w="3082" w:type="dxa"/>
            <w:gridSpan w:val="2"/>
            <w:tcBorders>
              <w:top w:val="single" w:sz="4" w:space="0" w:color="auto"/>
              <w:left w:val="single" w:sz="4" w:space="0" w:color="auto"/>
            </w:tcBorders>
            <w:shd w:val="clear" w:color="auto" w:fill="FFFFFF"/>
            <w:vAlign w:val="center"/>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 xml:space="preserve">Дополнительные требования к разделу 11 «Сметная документация на </w:t>
            </w:r>
            <w:r w:rsidR="00A71093">
              <w:rPr>
                <w:rFonts w:ascii="Times New Roman" w:eastAsia="Times New Roman" w:hAnsi="Times New Roman" w:cs="Times New Roman"/>
                <w:color w:val="000000"/>
                <w:sz w:val="24"/>
                <w:szCs w:val="24"/>
                <w:lang w:eastAsia="ru-RU" w:bidi="ru-RU"/>
              </w:rPr>
              <w:t>оказание услуг и (или) выполнение</w:t>
            </w:r>
            <w:r w:rsidRPr="00A91CDE">
              <w:rPr>
                <w:rFonts w:ascii="Times New Roman" w:eastAsia="Times New Roman" w:hAnsi="Times New Roman" w:cs="Times New Roman"/>
                <w:color w:val="000000"/>
                <w:sz w:val="24"/>
                <w:szCs w:val="24"/>
                <w:lang w:eastAsia="ru-RU" w:bidi="ru-RU"/>
              </w:rPr>
              <w:t xml:space="preserve"> работ по капитальному ремонту»</w:t>
            </w:r>
          </w:p>
        </w:tc>
        <w:tc>
          <w:tcPr>
            <w:tcW w:w="5681" w:type="dxa"/>
            <w:tcBorders>
              <w:top w:val="single" w:sz="4" w:space="0" w:color="auto"/>
              <w:left w:val="single" w:sz="4" w:space="0" w:color="auto"/>
              <w:right w:val="single" w:sz="4" w:space="0" w:color="auto"/>
            </w:tcBorders>
            <w:shd w:val="clear" w:color="auto" w:fill="FFFFFF"/>
            <w:vAlign w:val="bottom"/>
          </w:tcPr>
          <w:p w:rsidR="00A91CDE" w:rsidRPr="00A91CDE" w:rsidRDefault="00A91CDE" w:rsidP="00A91CDE">
            <w:pPr>
              <w:widowControl w:val="0"/>
              <w:spacing w:after="0" w:line="274" w:lineRule="exact"/>
              <w:jc w:val="both"/>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 xml:space="preserve">Сметы составить базисно-индексным методом па основе территориальных сметных нормативов, применяемых на территории Кировской области с пересчетом сметной стоимости в текущий уровень цен на момент выдачи проектной документации с применением индекса- дефлятора на момент </w:t>
            </w:r>
            <w:r w:rsidR="00A71093">
              <w:rPr>
                <w:rFonts w:ascii="Times New Roman" w:eastAsia="Times New Roman" w:hAnsi="Times New Roman" w:cs="Times New Roman"/>
                <w:color w:val="000000"/>
                <w:sz w:val="24"/>
                <w:szCs w:val="24"/>
                <w:lang w:eastAsia="ru-RU" w:bidi="ru-RU"/>
              </w:rPr>
              <w:t xml:space="preserve">оказания услуг и (или) </w:t>
            </w:r>
            <w:r w:rsidRPr="00A91CDE">
              <w:rPr>
                <w:rFonts w:ascii="Times New Roman" w:eastAsia="Times New Roman" w:hAnsi="Times New Roman" w:cs="Times New Roman"/>
                <w:color w:val="000000"/>
                <w:sz w:val="24"/>
                <w:szCs w:val="24"/>
                <w:lang w:eastAsia="ru-RU" w:bidi="ru-RU"/>
              </w:rPr>
              <w:t>выполнения работ (ориентировочно) и НДС. 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tc>
      </w:tr>
      <w:tr w:rsidR="00A91CDE" w:rsidRPr="00A91CDE" w:rsidTr="00F010DC">
        <w:trPr>
          <w:gridBefore w:val="1"/>
          <w:gridAfter w:val="1"/>
          <w:wBefore w:w="10" w:type="dxa"/>
          <w:wAfter w:w="84" w:type="dxa"/>
          <w:trHeight w:hRule="exact" w:val="1481"/>
        </w:trPr>
        <w:tc>
          <w:tcPr>
            <w:tcW w:w="720" w:type="dxa"/>
            <w:gridSpan w:val="2"/>
            <w:tcBorders>
              <w:top w:val="single" w:sz="4" w:space="0" w:color="auto"/>
              <w:left w:val="single" w:sz="4" w:space="0" w:color="auto"/>
              <w:bottom w:val="single" w:sz="4" w:space="0" w:color="auto"/>
            </w:tcBorders>
            <w:shd w:val="clear" w:color="auto" w:fill="FFFFFF"/>
            <w:vAlign w:val="center"/>
          </w:tcPr>
          <w:p w:rsidR="00A91CDE" w:rsidRPr="00A91CDE" w:rsidRDefault="00A91CDE" w:rsidP="00A91CDE">
            <w:pPr>
              <w:widowControl w:val="0"/>
              <w:spacing w:after="0" w:line="240"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2.12</w:t>
            </w:r>
          </w:p>
        </w:tc>
        <w:tc>
          <w:tcPr>
            <w:tcW w:w="3082" w:type="dxa"/>
            <w:gridSpan w:val="2"/>
            <w:tcBorders>
              <w:top w:val="single" w:sz="4" w:space="0" w:color="auto"/>
              <w:left w:val="single" w:sz="4" w:space="0" w:color="auto"/>
              <w:bottom w:val="single" w:sz="4" w:space="0" w:color="auto"/>
            </w:tcBorders>
            <w:shd w:val="clear" w:color="auto" w:fill="FFFFFF"/>
          </w:tcPr>
          <w:p w:rsidR="00A91CDE" w:rsidRPr="00A91CDE" w:rsidRDefault="00A91CDE" w:rsidP="00A91CDE">
            <w:pPr>
              <w:widowControl w:val="0"/>
              <w:spacing w:after="0" w:line="274"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Дополнительные требования к разделу 12 «Иная документация в случаях, предусмотренных</w:t>
            </w:r>
          </w:p>
        </w:tc>
        <w:tc>
          <w:tcPr>
            <w:tcW w:w="5681" w:type="dxa"/>
            <w:tcBorders>
              <w:top w:val="single" w:sz="4" w:space="0" w:color="auto"/>
              <w:left w:val="single" w:sz="4" w:space="0" w:color="auto"/>
              <w:bottom w:val="single" w:sz="4" w:space="0" w:color="auto"/>
              <w:right w:val="single" w:sz="4" w:space="0" w:color="auto"/>
            </w:tcBorders>
            <w:shd w:val="clear" w:color="auto" w:fill="FFFFFF"/>
            <w:vAlign w:val="center"/>
          </w:tcPr>
          <w:p w:rsidR="00A91CDE" w:rsidRPr="00A91CDE" w:rsidRDefault="00A91CDE" w:rsidP="00A91CDE">
            <w:pPr>
              <w:widowControl w:val="0"/>
              <w:spacing w:after="0" w:line="269" w:lineRule="exact"/>
              <w:rPr>
                <w:rFonts w:ascii="Times New Roman" w:eastAsia="Times New Roman" w:hAnsi="Times New Roman" w:cs="Times New Roman"/>
                <w:color w:val="000000"/>
                <w:sz w:val="28"/>
                <w:szCs w:val="28"/>
                <w:lang w:eastAsia="ru-RU" w:bidi="ru-RU"/>
              </w:rPr>
            </w:pPr>
            <w:r w:rsidRPr="00A91CDE">
              <w:rPr>
                <w:rFonts w:ascii="Times New Roman" w:eastAsia="Times New Roman" w:hAnsi="Times New Roman" w:cs="Times New Roman"/>
                <w:color w:val="000000"/>
                <w:sz w:val="24"/>
                <w:szCs w:val="24"/>
                <w:lang w:eastAsia="ru-RU" w:bidi="ru-RU"/>
              </w:rPr>
              <w:t>Раздел выполняется при необходимости по согласованию с Заказчиком.</w:t>
            </w:r>
          </w:p>
        </w:tc>
      </w:tr>
      <w:tr w:rsidR="00A71093" w:rsidRPr="00A71093" w:rsidTr="00A71093">
        <w:trPr>
          <w:trHeight w:hRule="exact" w:val="979"/>
        </w:trPr>
        <w:tc>
          <w:tcPr>
            <w:tcW w:w="704"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60" w:line="240"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lastRenderedPageBreak/>
              <w:t>№</w:t>
            </w:r>
            <w:r>
              <w:rPr>
                <w:rFonts w:ascii="Times New Roman" w:eastAsia="Times New Roman" w:hAnsi="Times New Roman" w:cs="Times New Roman"/>
                <w:color w:val="000000"/>
                <w:sz w:val="24"/>
                <w:szCs w:val="24"/>
                <w:lang w:eastAsia="ru-RU" w:bidi="ru-RU"/>
              </w:rPr>
              <w:t xml:space="preserve"> </w:t>
            </w:r>
            <w:r w:rsidRPr="00A71093">
              <w:rPr>
                <w:rFonts w:ascii="Times New Roman" w:eastAsia="Times New Roman" w:hAnsi="Times New Roman" w:cs="Times New Roman"/>
                <w:bCs/>
                <w:color w:val="000000"/>
                <w:sz w:val="24"/>
                <w:szCs w:val="24"/>
                <w:lang w:eastAsia="ru-RU" w:bidi="ru-RU"/>
              </w:rPr>
              <w:t>п/п</w:t>
            </w:r>
          </w:p>
        </w:tc>
        <w:tc>
          <w:tcPr>
            <w:tcW w:w="2686"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0" w:line="240" w:lineRule="exact"/>
              <w:jc w:val="center"/>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bCs/>
                <w:color w:val="000000"/>
                <w:sz w:val="24"/>
                <w:szCs w:val="24"/>
                <w:lang w:eastAsia="ru-RU" w:bidi="ru-RU"/>
              </w:rPr>
              <w:t>Требования</w:t>
            </w:r>
          </w:p>
        </w:tc>
        <w:tc>
          <w:tcPr>
            <w:tcW w:w="6187" w:type="dxa"/>
            <w:gridSpan w:val="3"/>
            <w:tcBorders>
              <w:top w:val="single" w:sz="4" w:space="0" w:color="auto"/>
              <w:left w:val="single" w:sz="4" w:space="0" w:color="auto"/>
              <w:right w:val="single" w:sz="4" w:space="0" w:color="auto"/>
            </w:tcBorders>
            <w:shd w:val="clear" w:color="auto" w:fill="FFFFFF"/>
            <w:vAlign w:val="center"/>
          </w:tcPr>
          <w:p w:rsidR="00A71093" w:rsidRPr="00A71093" w:rsidRDefault="00A71093" w:rsidP="00A71093">
            <w:pPr>
              <w:widowControl w:val="0"/>
              <w:spacing w:after="0" w:line="240" w:lineRule="exact"/>
              <w:jc w:val="center"/>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bCs/>
                <w:color w:val="000000"/>
                <w:sz w:val="24"/>
                <w:szCs w:val="24"/>
                <w:lang w:eastAsia="ru-RU" w:bidi="ru-RU"/>
              </w:rPr>
              <w:t>Описание</w:t>
            </w:r>
          </w:p>
        </w:tc>
      </w:tr>
      <w:tr w:rsidR="00A71093" w:rsidRPr="00A71093" w:rsidTr="00A71093">
        <w:trPr>
          <w:trHeight w:hRule="exact" w:val="293"/>
        </w:trPr>
        <w:tc>
          <w:tcPr>
            <w:tcW w:w="704" w:type="dxa"/>
            <w:gridSpan w:val="2"/>
            <w:tcBorders>
              <w:top w:val="single" w:sz="4" w:space="0" w:color="auto"/>
              <w:left w:val="single" w:sz="4" w:space="0" w:color="auto"/>
            </w:tcBorders>
            <w:shd w:val="clear" w:color="auto" w:fill="FFFFFF"/>
          </w:tcPr>
          <w:p w:rsidR="00A71093" w:rsidRPr="00A71093" w:rsidRDefault="00A71093" w:rsidP="00A71093">
            <w:pPr>
              <w:widowControl w:val="0"/>
              <w:spacing w:after="0" w:line="240" w:lineRule="auto"/>
              <w:rPr>
                <w:rFonts w:ascii="Arial Unicode MS" w:eastAsia="Arial Unicode MS" w:hAnsi="Arial Unicode MS" w:cs="Arial Unicode MS"/>
                <w:color w:val="000000"/>
                <w:sz w:val="10"/>
                <w:szCs w:val="10"/>
                <w:lang w:eastAsia="ru-RU" w:bidi="ru-RU"/>
              </w:rPr>
            </w:pPr>
          </w:p>
        </w:tc>
        <w:tc>
          <w:tcPr>
            <w:tcW w:w="2686" w:type="dxa"/>
            <w:gridSpan w:val="2"/>
            <w:tcBorders>
              <w:top w:val="single" w:sz="4" w:space="0" w:color="auto"/>
              <w:left w:val="single" w:sz="4" w:space="0" w:color="auto"/>
            </w:tcBorders>
            <w:shd w:val="clear" w:color="auto" w:fill="FFFFFF"/>
            <w:vAlign w:val="bottom"/>
          </w:tcPr>
          <w:p w:rsidR="00A71093" w:rsidRPr="00A71093" w:rsidRDefault="00A71093" w:rsidP="00A71093">
            <w:pPr>
              <w:widowControl w:val="0"/>
              <w:spacing w:after="0" w:line="240"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федеральными законами»</w:t>
            </w:r>
          </w:p>
        </w:tc>
        <w:tc>
          <w:tcPr>
            <w:tcW w:w="6187" w:type="dxa"/>
            <w:gridSpan w:val="3"/>
            <w:tcBorders>
              <w:top w:val="single" w:sz="4" w:space="0" w:color="auto"/>
              <w:left w:val="single" w:sz="4" w:space="0" w:color="auto"/>
              <w:right w:val="single" w:sz="4" w:space="0" w:color="auto"/>
            </w:tcBorders>
            <w:shd w:val="clear" w:color="auto" w:fill="FFFFFF"/>
          </w:tcPr>
          <w:p w:rsidR="00A71093" w:rsidRPr="00A71093" w:rsidRDefault="00A71093" w:rsidP="00A71093">
            <w:pPr>
              <w:widowControl w:val="0"/>
              <w:spacing w:after="0" w:line="240" w:lineRule="auto"/>
              <w:rPr>
                <w:rFonts w:ascii="Arial Unicode MS" w:eastAsia="Arial Unicode MS" w:hAnsi="Arial Unicode MS" w:cs="Arial Unicode MS"/>
                <w:color w:val="000000"/>
                <w:sz w:val="10"/>
                <w:szCs w:val="10"/>
                <w:lang w:eastAsia="ru-RU" w:bidi="ru-RU"/>
              </w:rPr>
            </w:pPr>
          </w:p>
        </w:tc>
      </w:tr>
      <w:tr w:rsidR="00A71093" w:rsidRPr="00A71093" w:rsidTr="00B44F94">
        <w:trPr>
          <w:trHeight w:hRule="exact" w:val="3117"/>
        </w:trPr>
        <w:tc>
          <w:tcPr>
            <w:tcW w:w="704"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0" w:line="240"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3</w:t>
            </w:r>
          </w:p>
        </w:tc>
        <w:tc>
          <w:tcPr>
            <w:tcW w:w="2686"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0" w:line="278"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Требования к оформлению проектной документации</w:t>
            </w:r>
          </w:p>
        </w:tc>
        <w:tc>
          <w:tcPr>
            <w:tcW w:w="6187" w:type="dxa"/>
            <w:gridSpan w:val="3"/>
            <w:tcBorders>
              <w:top w:val="single" w:sz="4" w:space="0" w:color="auto"/>
              <w:left w:val="single" w:sz="4" w:space="0" w:color="auto"/>
              <w:right w:val="single" w:sz="4" w:space="0" w:color="auto"/>
            </w:tcBorders>
            <w:shd w:val="clear" w:color="auto" w:fill="FFFFFF"/>
            <w:vAlign w:val="bottom"/>
          </w:tcPr>
          <w:p w:rsidR="00A71093" w:rsidRPr="00A71093" w:rsidRDefault="00A71093" w:rsidP="00A71093">
            <w:pPr>
              <w:widowControl w:val="0"/>
              <w:spacing w:after="0" w:line="274" w:lineRule="exact"/>
              <w:jc w:val="both"/>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Проектная документация оформляется в соответствии с ГОСТ 21.1101-2013 «Международный стандарт. Основные требования к проектной и рабочей документации» и 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Номера разделов выполняются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r>
      <w:tr w:rsidR="00A71093" w:rsidRPr="00A71093" w:rsidTr="00A71093">
        <w:trPr>
          <w:trHeight w:hRule="exact" w:val="2218"/>
        </w:trPr>
        <w:tc>
          <w:tcPr>
            <w:tcW w:w="704"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0" w:line="240"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4</w:t>
            </w:r>
          </w:p>
        </w:tc>
        <w:tc>
          <w:tcPr>
            <w:tcW w:w="2686" w:type="dxa"/>
            <w:gridSpan w:val="2"/>
            <w:tcBorders>
              <w:top w:val="single" w:sz="4" w:space="0" w:color="auto"/>
              <w:left w:val="single" w:sz="4" w:space="0" w:color="auto"/>
            </w:tcBorders>
            <w:shd w:val="clear" w:color="auto" w:fill="FFFFFF"/>
            <w:vAlign w:val="center"/>
          </w:tcPr>
          <w:p w:rsidR="00A71093" w:rsidRPr="00A71093" w:rsidRDefault="00A71093" w:rsidP="00A71093">
            <w:pPr>
              <w:widowControl w:val="0"/>
              <w:spacing w:after="0" w:line="278"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Требования к согласованию с ведомствами и организациями, экспертиза проектной документации</w:t>
            </w:r>
          </w:p>
        </w:tc>
        <w:tc>
          <w:tcPr>
            <w:tcW w:w="6187" w:type="dxa"/>
            <w:gridSpan w:val="3"/>
            <w:tcBorders>
              <w:top w:val="single" w:sz="4" w:space="0" w:color="auto"/>
              <w:left w:val="single" w:sz="4" w:space="0" w:color="auto"/>
              <w:right w:val="single" w:sz="4" w:space="0" w:color="auto"/>
            </w:tcBorders>
            <w:shd w:val="clear" w:color="auto" w:fill="FFFFFF"/>
            <w:vAlign w:val="bottom"/>
          </w:tcPr>
          <w:p w:rsidR="00A71093" w:rsidRPr="00A71093" w:rsidRDefault="00A71093" w:rsidP="00A71093">
            <w:pPr>
              <w:widowControl w:val="0"/>
              <w:spacing w:after="0" w:line="274" w:lineRule="exact"/>
              <w:jc w:val="both"/>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A71093" w:rsidRPr="00A71093" w:rsidTr="00A71093">
        <w:trPr>
          <w:trHeight w:hRule="exact" w:val="845"/>
        </w:trPr>
        <w:tc>
          <w:tcPr>
            <w:tcW w:w="704" w:type="dxa"/>
            <w:gridSpan w:val="2"/>
            <w:tcBorders>
              <w:top w:val="single" w:sz="4" w:space="0" w:color="auto"/>
              <w:left w:val="single" w:sz="4" w:space="0" w:color="auto"/>
              <w:bottom w:val="single" w:sz="4" w:space="0" w:color="auto"/>
            </w:tcBorders>
            <w:shd w:val="clear" w:color="auto" w:fill="FFFFFF"/>
            <w:vAlign w:val="center"/>
          </w:tcPr>
          <w:p w:rsidR="00A71093" w:rsidRPr="00A71093" w:rsidRDefault="00A71093" w:rsidP="00A71093">
            <w:pPr>
              <w:widowControl w:val="0"/>
              <w:spacing w:after="0" w:line="240"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5</w:t>
            </w:r>
          </w:p>
        </w:tc>
        <w:tc>
          <w:tcPr>
            <w:tcW w:w="2686" w:type="dxa"/>
            <w:gridSpan w:val="2"/>
            <w:tcBorders>
              <w:top w:val="single" w:sz="4" w:space="0" w:color="auto"/>
              <w:left w:val="single" w:sz="4" w:space="0" w:color="auto"/>
              <w:bottom w:val="single" w:sz="4" w:space="0" w:color="auto"/>
            </w:tcBorders>
            <w:shd w:val="clear" w:color="auto" w:fill="FFFFFF"/>
          </w:tcPr>
          <w:p w:rsidR="00A71093" w:rsidRPr="00A71093" w:rsidRDefault="00A71093" w:rsidP="00A71093">
            <w:pPr>
              <w:widowControl w:val="0"/>
              <w:spacing w:after="0" w:line="274"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Требование к</w:t>
            </w:r>
          </w:p>
          <w:p w:rsidR="00A71093" w:rsidRPr="00A71093" w:rsidRDefault="00A71093" w:rsidP="00A71093">
            <w:pPr>
              <w:widowControl w:val="0"/>
              <w:spacing w:after="0" w:line="274" w:lineRule="exact"/>
              <w:rPr>
                <w:rFonts w:ascii="Times New Roman" w:eastAsia="Times New Roman" w:hAnsi="Times New Roman" w:cs="Times New Roman"/>
                <w:color w:val="000000"/>
                <w:sz w:val="28"/>
                <w:szCs w:val="28"/>
                <w:lang w:eastAsia="ru-RU" w:bidi="ru-RU"/>
              </w:rPr>
            </w:pPr>
            <w:r w:rsidRPr="00A71093">
              <w:rPr>
                <w:rFonts w:ascii="Times New Roman" w:eastAsia="Times New Roman" w:hAnsi="Times New Roman" w:cs="Times New Roman"/>
                <w:color w:val="000000"/>
                <w:sz w:val="24"/>
                <w:szCs w:val="24"/>
                <w:lang w:eastAsia="ru-RU" w:bidi="ru-RU"/>
              </w:rPr>
              <w:t xml:space="preserve">календарному плану </w:t>
            </w:r>
            <w:r>
              <w:rPr>
                <w:rFonts w:ascii="Times New Roman" w:eastAsia="Times New Roman" w:hAnsi="Times New Roman" w:cs="Times New Roman"/>
                <w:color w:val="000000"/>
                <w:sz w:val="24"/>
                <w:szCs w:val="24"/>
                <w:lang w:eastAsia="ru-RU" w:bidi="ru-RU"/>
              </w:rPr>
              <w:t>услуг и (или) работ</w:t>
            </w:r>
          </w:p>
        </w:tc>
        <w:tc>
          <w:tcPr>
            <w:tcW w:w="6187" w:type="dxa"/>
            <w:gridSpan w:val="3"/>
            <w:tcBorders>
              <w:top w:val="single" w:sz="4" w:space="0" w:color="auto"/>
              <w:left w:val="single" w:sz="4" w:space="0" w:color="auto"/>
              <w:bottom w:val="single" w:sz="4" w:space="0" w:color="auto"/>
              <w:right w:val="single" w:sz="4" w:space="0" w:color="auto"/>
            </w:tcBorders>
            <w:shd w:val="clear" w:color="auto" w:fill="FFFFFF"/>
          </w:tcPr>
          <w:p w:rsidR="00A71093" w:rsidRPr="00A71093" w:rsidRDefault="00A71093" w:rsidP="00A71093">
            <w:pPr>
              <w:widowControl w:val="0"/>
              <w:spacing w:after="0" w:line="278"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Услуги и (или) р</w:t>
            </w:r>
            <w:r w:rsidRPr="00A71093">
              <w:rPr>
                <w:rFonts w:ascii="Times New Roman" w:eastAsia="Times New Roman" w:hAnsi="Times New Roman" w:cs="Times New Roman"/>
                <w:color w:val="000000"/>
                <w:sz w:val="24"/>
                <w:szCs w:val="24"/>
                <w:lang w:eastAsia="ru-RU" w:bidi="ru-RU"/>
              </w:rPr>
              <w:t>аботы должны проводится в соответствии с прилагаемым к договору календарным планом.</w:t>
            </w:r>
          </w:p>
        </w:tc>
      </w:tr>
    </w:tbl>
    <w:p w:rsidR="002B4B03" w:rsidRDefault="002B4B03" w:rsidP="00F84310">
      <w:pPr>
        <w:rPr>
          <w:rFonts w:ascii="Times New Roman" w:hAnsi="Times New Roman" w:cs="Times New Roman"/>
          <w:sz w:val="28"/>
          <w:szCs w:val="28"/>
        </w:rPr>
      </w:pPr>
    </w:p>
    <w:p w:rsidR="002B4B03" w:rsidRDefault="00D53215" w:rsidP="00D53215">
      <w:pPr>
        <w:jc w:val="center"/>
        <w:rPr>
          <w:rFonts w:ascii="Times New Roman" w:hAnsi="Times New Roman" w:cs="Times New Roman"/>
          <w:b/>
          <w:sz w:val="28"/>
          <w:szCs w:val="28"/>
        </w:rPr>
      </w:pPr>
      <w:r w:rsidRPr="00D53215">
        <w:rPr>
          <w:rFonts w:ascii="Times New Roman" w:hAnsi="Times New Roman" w:cs="Times New Roman"/>
          <w:b/>
          <w:sz w:val="28"/>
          <w:szCs w:val="28"/>
        </w:rPr>
        <w:t>III.</w:t>
      </w:r>
      <w:r w:rsidRPr="00D53215">
        <w:rPr>
          <w:rFonts w:ascii="Times New Roman" w:hAnsi="Times New Roman" w:cs="Times New Roman"/>
          <w:b/>
          <w:sz w:val="28"/>
          <w:szCs w:val="28"/>
        </w:rPr>
        <w:tab/>
        <w:t>Сведения о существенных условиях договора об оказании услуг и (или) выполнении работ, которые будут в дальнейшем установлены в документации об электронном аукционе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2698"/>
        <w:gridCol w:w="6232"/>
      </w:tblGrid>
      <w:tr w:rsidR="00D53215" w:rsidRPr="00D53215" w:rsidTr="001D7DDE">
        <w:trPr>
          <w:trHeight w:hRule="exact" w:val="479"/>
        </w:trPr>
        <w:tc>
          <w:tcPr>
            <w:tcW w:w="704" w:type="dxa"/>
            <w:shd w:val="clear" w:color="auto" w:fill="FFFFFF"/>
          </w:tcPr>
          <w:p w:rsidR="00D53215" w:rsidRPr="00D53215" w:rsidRDefault="00D53215" w:rsidP="001D7DDE">
            <w:pPr>
              <w:widowControl w:val="0"/>
              <w:spacing w:after="60" w:line="240" w:lineRule="exact"/>
              <w:jc w:val="center"/>
              <w:rPr>
                <w:rFonts w:ascii="Times New Roman" w:eastAsia="Times New Roman" w:hAnsi="Times New Roman" w:cs="Times New Roman"/>
                <w:color w:val="000000"/>
                <w:sz w:val="28"/>
                <w:szCs w:val="28"/>
                <w:lang w:eastAsia="ru-RU" w:bidi="ru-RU"/>
              </w:rPr>
            </w:pPr>
            <w:r w:rsidRPr="001D7DDE">
              <w:rPr>
                <w:rFonts w:ascii="Times New Roman" w:eastAsia="Times New Roman" w:hAnsi="Times New Roman" w:cs="Times New Roman"/>
                <w:color w:val="000000"/>
                <w:sz w:val="24"/>
                <w:szCs w:val="24"/>
                <w:lang w:eastAsia="ru-RU" w:bidi="ru-RU"/>
              </w:rPr>
              <w:t>№</w:t>
            </w:r>
            <w:r w:rsidR="001D7DDE">
              <w:rPr>
                <w:rFonts w:ascii="Times New Roman" w:eastAsia="Times New Roman" w:hAnsi="Times New Roman" w:cs="Times New Roman"/>
                <w:color w:val="000000"/>
                <w:sz w:val="24"/>
                <w:szCs w:val="24"/>
                <w:lang w:eastAsia="ru-RU" w:bidi="ru-RU"/>
              </w:rPr>
              <w:t xml:space="preserve"> </w:t>
            </w:r>
            <w:r w:rsidRPr="001D7DDE">
              <w:rPr>
                <w:rFonts w:ascii="Times New Roman" w:eastAsia="Times New Roman" w:hAnsi="Times New Roman" w:cs="Times New Roman"/>
                <w:bCs/>
                <w:color w:val="000000"/>
                <w:sz w:val="24"/>
                <w:szCs w:val="24"/>
                <w:lang w:eastAsia="ru-RU" w:bidi="ru-RU"/>
              </w:rPr>
              <w:t>п/п</w:t>
            </w:r>
          </w:p>
        </w:tc>
        <w:tc>
          <w:tcPr>
            <w:tcW w:w="2698" w:type="dxa"/>
            <w:shd w:val="clear" w:color="auto" w:fill="FFFFFF"/>
          </w:tcPr>
          <w:p w:rsidR="00D53215" w:rsidRPr="00D53215" w:rsidRDefault="00D53215" w:rsidP="00D53215">
            <w:pPr>
              <w:widowControl w:val="0"/>
              <w:spacing w:after="0" w:line="240" w:lineRule="exact"/>
              <w:jc w:val="center"/>
              <w:rPr>
                <w:rFonts w:ascii="Times New Roman" w:eastAsia="Times New Roman" w:hAnsi="Times New Roman" w:cs="Times New Roman"/>
                <w:color w:val="000000"/>
                <w:sz w:val="28"/>
                <w:szCs w:val="28"/>
                <w:lang w:eastAsia="ru-RU" w:bidi="ru-RU"/>
              </w:rPr>
            </w:pPr>
            <w:r w:rsidRPr="001D7DDE">
              <w:rPr>
                <w:rFonts w:ascii="Times New Roman" w:eastAsia="Times New Roman" w:hAnsi="Times New Roman" w:cs="Times New Roman"/>
                <w:bCs/>
                <w:color w:val="000000"/>
                <w:sz w:val="24"/>
                <w:szCs w:val="24"/>
                <w:lang w:eastAsia="ru-RU" w:bidi="ru-RU"/>
              </w:rPr>
              <w:t>Условие</w:t>
            </w:r>
          </w:p>
        </w:tc>
        <w:tc>
          <w:tcPr>
            <w:tcW w:w="6232" w:type="dxa"/>
            <w:shd w:val="clear" w:color="auto" w:fill="FFFFFF"/>
          </w:tcPr>
          <w:p w:rsidR="00D53215" w:rsidRPr="00D53215" w:rsidRDefault="00D53215" w:rsidP="00D53215">
            <w:pPr>
              <w:widowControl w:val="0"/>
              <w:spacing w:after="0" w:line="240" w:lineRule="exact"/>
              <w:jc w:val="center"/>
              <w:rPr>
                <w:rFonts w:ascii="Times New Roman" w:eastAsia="Times New Roman" w:hAnsi="Times New Roman" w:cs="Times New Roman"/>
                <w:color w:val="000000"/>
                <w:sz w:val="28"/>
                <w:szCs w:val="28"/>
                <w:lang w:eastAsia="ru-RU" w:bidi="ru-RU"/>
              </w:rPr>
            </w:pPr>
            <w:r w:rsidRPr="001D7DDE">
              <w:rPr>
                <w:rFonts w:ascii="Times New Roman" w:eastAsia="Times New Roman" w:hAnsi="Times New Roman" w:cs="Times New Roman"/>
                <w:bCs/>
                <w:color w:val="000000"/>
                <w:sz w:val="24"/>
                <w:szCs w:val="24"/>
                <w:lang w:eastAsia="ru-RU" w:bidi="ru-RU"/>
              </w:rPr>
              <w:t>Описание условия</w:t>
            </w:r>
          </w:p>
        </w:tc>
      </w:tr>
      <w:tr w:rsidR="00D53215" w:rsidRPr="00D53215" w:rsidTr="001D7DDE">
        <w:trPr>
          <w:trHeight w:hRule="exact" w:val="288"/>
        </w:trPr>
        <w:tc>
          <w:tcPr>
            <w:tcW w:w="704" w:type="dxa"/>
            <w:shd w:val="clear" w:color="auto" w:fill="FFFFFF"/>
          </w:tcPr>
          <w:p w:rsidR="00D53215" w:rsidRPr="00D53215" w:rsidRDefault="00D53215" w:rsidP="00D53215">
            <w:pPr>
              <w:widowControl w:val="0"/>
              <w:spacing w:after="0" w:line="240" w:lineRule="auto"/>
              <w:rPr>
                <w:rFonts w:ascii="Arial Unicode MS" w:eastAsia="Arial Unicode MS" w:hAnsi="Arial Unicode MS" w:cs="Arial Unicode MS"/>
                <w:color w:val="000000"/>
                <w:sz w:val="10"/>
                <w:szCs w:val="10"/>
                <w:lang w:eastAsia="ru-RU" w:bidi="ru-RU"/>
              </w:rPr>
            </w:pPr>
          </w:p>
        </w:tc>
        <w:tc>
          <w:tcPr>
            <w:tcW w:w="2698" w:type="dxa"/>
            <w:shd w:val="clear" w:color="auto" w:fill="FFFFFF"/>
            <w:vAlign w:val="bottom"/>
          </w:tcPr>
          <w:p w:rsidR="00D53215" w:rsidRPr="00D53215" w:rsidRDefault="00D53215" w:rsidP="00D53215">
            <w:pPr>
              <w:widowControl w:val="0"/>
              <w:spacing w:after="0" w:line="240" w:lineRule="exact"/>
              <w:jc w:val="center"/>
              <w:rPr>
                <w:rFonts w:ascii="Times New Roman" w:eastAsia="Times New Roman" w:hAnsi="Times New Roman" w:cs="Times New Roman"/>
                <w:color w:val="000000"/>
                <w:sz w:val="28"/>
                <w:szCs w:val="28"/>
                <w:lang w:eastAsia="ru-RU" w:bidi="ru-RU"/>
              </w:rPr>
            </w:pPr>
            <w:r w:rsidRPr="00D53215">
              <w:rPr>
                <w:rFonts w:ascii="Times New Roman" w:eastAsia="Times New Roman" w:hAnsi="Times New Roman" w:cs="Times New Roman"/>
                <w:color w:val="000000"/>
                <w:sz w:val="24"/>
                <w:szCs w:val="24"/>
                <w:lang w:eastAsia="ru-RU" w:bidi="ru-RU"/>
              </w:rPr>
              <w:t>1</w:t>
            </w:r>
          </w:p>
        </w:tc>
        <w:tc>
          <w:tcPr>
            <w:tcW w:w="6232" w:type="dxa"/>
            <w:shd w:val="clear" w:color="auto" w:fill="FFFFFF"/>
            <w:vAlign w:val="bottom"/>
          </w:tcPr>
          <w:p w:rsidR="00D53215" w:rsidRPr="00D53215" w:rsidRDefault="00D53215" w:rsidP="00D53215">
            <w:pPr>
              <w:widowControl w:val="0"/>
              <w:spacing w:after="0" w:line="240" w:lineRule="exact"/>
              <w:jc w:val="center"/>
              <w:rPr>
                <w:rFonts w:ascii="Times New Roman" w:eastAsia="Times New Roman" w:hAnsi="Times New Roman" w:cs="Times New Roman"/>
                <w:color w:val="000000"/>
                <w:sz w:val="28"/>
                <w:szCs w:val="28"/>
                <w:lang w:eastAsia="ru-RU" w:bidi="ru-RU"/>
              </w:rPr>
            </w:pPr>
            <w:r w:rsidRPr="00D53215">
              <w:rPr>
                <w:rFonts w:ascii="Times New Roman" w:eastAsia="Times New Roman" w:hAnsi="Times New Roman" w:cs="Times New Roman"/>
                <w:color w:val="000000"/>
                <w:sz w:val="24"/>
                <w:szCs w:val="24"/>
                <w:lang w:eastAsia="ru-RU" w:bidi="ru-RU"/>
              </w:rPr>
              <w:t>2</w:t>
            </w:r>
          </w:p>
        </w:tc>
      </w:tr>
      <w:tr w:rsidR="00D53215" w:rsidRPr="00D53215" w:rsidTr="001D7DDE">
        <w:trPr>
          <w:trHeight w:hRule="exact" w:val="890"/>
        </w:trPr>
        <w:tc>
          <w:tcPr>
            <w:tcW w:w="704" w:type="dxa"/>
            <w:shd w:val="clear" w:color="auto" w:fill="FFFFFF"/>
            <w:vAlign w:val="center"/>
          </w:tcPr>
          <w:p w:rsidR="00D53215" w:rsidRPr="00D53215" w:rsidRDefault="00D53215" w:rsidP="00D53215">
            <w:pPr>
              <w:widowControl w:val="0"/>
              <w:spacing w:after="0" w:line="240" w:lineRule="exact"/>
              <w:rPr>
                <w:rFonts w:ascii="Times New Roman" w:eastAsia="Times New Roman" w:hAnsi="Times New Roman" w:cs="Times New Roman"/>
                <w:color w:val="000000"/>
                <w:sz w:val="28"/>
                <w:szCs w:val="28"/>
                <w:lang w:eastAsia="ru-RU" w:bidi="ru-RU"/>
              </w:rPr>
            </w:pPr>
            <w:r w:rsidRPr="00D53215">
              <w:rPr>
                <w:rFonts w:ascii="Times New Roman" w:eastAsia="Times New Roman" w:hAnsi="Times New Roman" w:cs="Times New Roman"/>
                <w:color w:val="000000"/>
                <w:sz w:val="24"/>
                <w:szCs w:val="24"/>
                <w:lang w:eastAsia="ru-RU" w:bidi="ru-RU"/>
              </w:rPr>
              <w:t>1</w:t>
            </w:r>
          </w:p>
        </w:tc>
        <w:tc>
          <w:tcPr>
            <w:tcW w:w="2698" w:type="dxa"/>
            <w:shd w:val="clear" w:color="auto" w:fill="FFFFFF"/>
            <w:vAlign w:val="center"/>
          </w:tcPr>
          <w:p w:rsidR="00D53215" w:rsidRPr="00D53215" w:rsidRDefault="00D53215" w:rsidP="00D53215">
            <w:pPr>
              <w:widowControl w:val="0"/>
              <w:spacing w:after="0" w:line="240" w:lineRule="exact"/>
              <w:rPr>
                <w:rFonts w:ascii="Times New Roman" w:eastAsia="Times New Roman" w:hAnsi="Times New Roman" w:cs="Times New Roman"/>
                <w:color w:val="000000"/>
                <w:sz w:val="28"/>
                <w:szCs w:val="28"/>
                <w:lang w:eastAsia="ru-RU" w:bidi="ru-RU"/>
              </w:rPr>
            </w:pPr>
            <w:r w:rsidRPr="00D53215">
              <w:rPr>
                <w:rFonts w:ascii="Times New Roman" w:eastAsia="Times New Roman" w:hAnsi="Times New Roman" w:cs="Times New Roman"/>
                <w:color w:val="000000"/>
                <w:sz w:val="24"/>
                <w:szCs w:val="24"/>
                <w:lang w:eastAsia="ru-RU" w:bidi="ru-RU"/>
              </w:rPr>
              <w:t>Заказчик</w:t>
            </w:r>
          </w:p>
        </w:tc>
        <w:tc>
          <w:tcPr>
            <w:tcW w:w="6232" w:type="dxa"/>
            <w:shd w:val="clear" w:color="auto" w:fill="FFFFFF"/>
            <w:vAlign w:val="bottom"/>
          </w:tcPr>
          <w:p w:rsidR="00D53215" w:rsidRPr="00D53215" w:rsidRDefault="00D53215" w:rsidP="00D53215">
            <w:pPr>
              <w:widowControl w:val="0"/>
              <w:spacing w:after="0" w:line="278" w:lineRule="exact"/>
              <w:jc w:val="both"/>
              <w:rPr>
                <w:rFonts w:ascii="Times New Roman" w:eastAsia="Times New Roman" w:hAnsi="Times New Roman" w:cs="Times New Roman"/>
                <w:color w:val="000000"/>
                <w:sz w:val="28"/>
                <w:szCs w:val="28"/>
                <w:lang w:eastAsia="ru-RU" w:bidi="ru-RU"/>
              </w:rPr>
            </w:pPr>
            <w:r w:rsidRPr="00D53215">
              <w:rPr>
                <w:rFonts w:ascii="Times New Roman" w:eastAsia="Times New Roman" w:hAnsi="Times New Roman" w:cs="Times New Roman"/>
                <w:color w:val="000000"/>
                <w:sz w:val="24"/>
                <w:szCs w:val="24"/>
                <w:lang w:eastAsia="ru-RU" w:bidi="ru-RU"/>
              </w:rPr>
              <w:t>Некоммерческая организация «Фонд капитального ремонта общего имущества многоквартирных домов в Кировской области»</w:t>
            </w:r>
            <w:r w:rsidR="00E06F23">
              <w:rPr>
                <w:rFonts w:ascii="Times New Roman" w:eastAsia="Times New Roman" w:hAnsi="Times New Roman" w:cs="Times New Roman"/>
                <w:color w:val="000000"/>
                <w:sz w:val="24"/>
                <w:szCs w:val="24"/>
                <w:lang w:eastAsia="ru-RU" w:bidi="ru-RU"/>
              </w:rPr>
              <w:t>.</w:t>
            </w:r>
          </w:p>
        </w:tc>
      </w:tr>
      <w:tr w:rsidR="00D53215" w:rsidRPr="00D53215" w:rsidTr="001D7DDE">
        <w:trPr>
          <w:trHeight w:hRule="exact" w:val="1723"/>
        </w:trPr>
        <w:tc>
          <w:tcPr>
            <w:tcW w:w="704" w:type="dxa"/>
            <w:shd w:val="clear" w:color="auto" w:fill="FFFFFF"/>
          </w:tcPr>
          <w:p w:rsidR="00D53215" w:rsidRPr="00D53215" w:rsidRDefault="00D53215" w:rsidP="00D53215">
            <w:pPr>
              <w:widowControl w:val="0"/>
              <w:spacing w:after="0" w:line="240" w:lineRule="auto"/>
              <w:rPr>
                <w:rFonts w:ascii="Arial Unicode MS" w:eastAsia="Arial Unicode MS" w:hAnsi="Arial Unicode MS" w:cs="Arial Unicode MS"/>
                <w:color w:val="000000"/>
                <w:sz w:val="10"/>
                <w:szCs w:val="10"/>
                <w:lang w:eastAsia="ru-RU" w:bidi="ru-RU"/>
              </w:rPr>
            </w:pPr>
          </w:p>
        </w:tc>
        <w:tc>
          <w:tcPr>
            <w:tcW w:w="2698" w:type="dxa"/>
            <w:shd w:val="clear" w:color="auto" w:fill="FFFFFF"/>
          </w:tcPr>
          <w:p w:rsidR="00D53215" w:rsidRPr="00D53215" w:rsidRDefault="00D53215" w:rsidP="00D53215">
            <w:pPr>
              <w:widowControl w:val="0"/>
              <w:spacing w:after="0" w:line="240" w:lineRule="auto"/>
              <w:rPr>
                <w:rFonts w:ascii="Arial Unicode MS" w:eastAsia="Arial Unicode MS" w:hAnsi="Arial Unicode MS" w:cs="Arial Unicode MS"/>
                <w:color w:val="000000"/>
                <w:sz w:val="10"/>
                <w:szCs w:val="10"/>
                <w:lang w:eastAsia="ru-RU" w:bidi="ru-RU"/>
              </w:rPr>
            </w:pPr>
          </w:p>
        </w:tc>
        <w:tc>
          <w:tcPr>
            <w:tcW w:w="6232" w:type="dxa"/>
            <w:shd w:val="clear" w:color="auto" w:fill="FFFFFF"/>
          </w:tcPr>
          <w:p w:rsidR="00D53215" w:rsidRPr="00D53215" w:rsidRDefault="00D53215" w:rsidP="00D53215">
            <w:pPr>
              <w:widowControl w:val="0"/>
              <w:spacing w:after="0" w:line="278" w:lineRule="exact"/>
              <w:jc w:val="both"/>
              <w:rPr>
                <w:rFonts w:ascii="Times New Roman" w:eastAsia="Times New Roman" w:hAnsi="Times New Roman" w:cs="Times New Roman"/>
                <w:color w:val="000000"/>
                <w:sz w:val="24"/>
                <w:szCs w:val="24"/>
                <w:lang w:eastAsia="ru-RU" w:bidi="ru-RU"/>
              </w:rPr>
            </w:pPr>
            <w:r w:rsidRPr="00D53215">
              <w:rPr>
                <w:rFonts w:ascii="Times New Roman" w:eastAsia="Times New Roman" w:hAnsi="Times New Roman" w:cs="Times New Roman"/>
                <w:color w:val="000000"/>
                <w:sz w:val="24"/>
                <w:szCs w:val="24"/>
                <w:lang w:eastAsia="ru-RU" w:bidi="ru-RU"/>
              </w:rPr>
              <w:t xml:space="preserve">Предметом договора является </w:t>
            </w:r>
            <w:bookmarkStart w:id="8" w:name="_Hlk499200479"/>
            <w:r w:rsidR="00B44F94" w:rsidRPr="00B44F94">
              <w:rPr>
                <w:rFonts w:ascii="Times New Roman" w:eastAsia="Times New Roman" w:hAnsi="Times New Roman" w:cs="Times New Roman"/>
                <w:color w:val="000000"/>
                <w:sz w:val="24"/>
                <w:szCs w:val="24"/>
                <w:lang w:eastAsia="ru-RU" w:bidi="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w:t>
            </w:r>
            <w:r w:rsidR="00195905" w:rsidRPr="00195905">
              <w:rPr>
                <w:rFonts w:ascii="Times New Roman" w:eastAsia="Times New Roman" w:hAnsi="Times New Roman" w:cs="Times New Roman"/>
                <w:color w:val="000000"/>
                <w:sz w:val="24"/>
                <w:szCs w:val="24"/>
                <w:lang w:eastAsia="ru-RU" w:bidi="ru-RU"/>
              </w:rPr>
              <w:t xml:space="preserve"> (замену, модернизацию) лифтов</w:t>
            </w:r>
            <w:bookmarkEnd w:id="8"/>
            <w:r w:rsidRPr="00D53215">
              <w:rPr>
                <w:rFonts w:ascii="Times New Roman" w:eastAsia="Times New Roman" w:hAnsi="Times New Roman" w:cs="Times New Roman"/>
                <w:color w:val="000000"/>
                <w:sz w:val="24"/>
                <w:szCs w:val="24"/>
                <w:lang w:eastAsia="ru-RU" w:bidi="ru-RU"/>
              </w:rPr>
              <w:t>.</w:t>
            </w:r>
          </w:p>
          <w:p w:rsidR="00D53215" w:rsidRPr="00D53215" w:rsidRDefault="00D53215" w:rsidP="00D53215">
            <w:pPr>
              <w:widowControl w:val="0"/>
              <w:spacing w:after="0" w:line="278" w:lineRule="exact"/>
              <w:jc w:val="both"/>
              <w:rPr>
                <w:rFonts w:ascii="Times New Roman" w:eastAsia="Times New Roman" w:hAnsi="Times New Roman" w:cs="Times New Roman"/>
                <w:color w:val="000000"/>
                <w:sz w:val="28"/>
                <w:szCs w:val="28"/>
                <w:lang w:eastAsia="ru-RU" w:bidi="ru-RU"/>
              </w:rPr>
            </w:pPr>
          </w:p>
        </w:tc>
      </w:tr>
    </w:tbl>
    <w:p w:rsidR="00D53215" w:rsidRDefault="00D53215" w:rsidP="00D53215">
      <w:pPr>
        <w:jc w:val="center"/>
        <w:rPr>
          <w:rFonts w:ascii="Times New Roman" w:hAnsi="Times New Roman" w:cs="Times New Roman"/>
          <w:b/>
          <w:sz w:val="28"/>
          <w:szCs w:val="28"/>
        </w:rPr>
      </w:pPr>
    </w:p>
    <w:p w:rsidR="00D53215" w:rsidRDefault="00D53215" w:rsidP="00D53215">
      <w:pPr>
        <w:jc w:val="center"/>
        <w:rPr>
          <w:rFonts w:ascii="Times New Roman" w:hAnsi="Times New Roman" w:cs="Times New Roman"/>
          <w:b/>
          <w:sz w:val="28"/>
          <w:szCs w:val="28"/>
        </w:rPr>
      </w:pPr>
    </w:p>
    <w:p w:rsidR="00D53215" w:rsidRDefault="00D53215" w:rsidP="00D53215">
      <w:pPr>
        <w:jc w:val="center"/>
        <w:rPr>
          <w:rFonts w:ascii="Times New Roman" w:hAnsi="Times New Roman" w:cs="Times New Roman"/>
          <w:b/>
          <w:sz w:val="28"/>
          <w:szCs w:val="28"/>
        </w:rPr>
      </w:pPr>
    </w:p>
    <w:p w:rsidR="00D53215" w:rsidRDefault="00D53215" w:rsidP="00D53215">
      <w:pPr>
        <w:jc w:val="center"/>
        <w:rPr>
          <w:rFonts w:ascii="Times New Roman" w:hAnsi="Times New Roman" w:cs="Times New Roman"/>
          <w:b/>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
        <w:gridCol w:w="695"/>
        <w:gridCol w:w="15"/>
        <w:gridCol w:w="2536"/>
        <w:gridCol w:w="23"/>
        <w:gridCol w:w="6356"/>
      </w:tblGrid>
      <w:tr w:rsidR="00D53215" w:rsidTr="001D7DDE">
        <w:trPr>
          <w:trHeight w:hRule="exact" w:val="576"/>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D53215" w:rsidRPr="00D53215" w:rsidRDefault="00D53215" w:rsidP="00C323AC">
            <w:pPr>
              <w:spacing w:after="0"/>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lastRenderedPageBreak/>
              <w:t>№</w:t>
            </w:r>
            <w:r>
              <w:rPr>
                <w:rStyle w:val="212pt"/>
                <w:rFonts w:eastAsiaTheme="minorHAnsi"/>
              </w:rPr>
              <w:t xml:space="preserve"> </w:t>
            </w:r>
            <w:r w:rsidRPr="00D53215">
              <w:rPr>
                <w:rStyle w:val="21"/>
                <w:rFonts w:eastAsiaTheme="minorHAnsi"/>
                <w:b w:val="0"/>
                <w:bCs w:val="0"/>
                <w:sz w:val="24"/>
                <w:szCs w:val="24"/>
              </w:rPr>
              <w:t>п/п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D53215" w:rsidRPr="00D53215" w:rsidRDefault="00D53215" w:rsidP="00C323AC">
            <w:pPr>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Условие</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D53215" w:rsidRPr="00D53215" w:rsidRDefault="00D53215" w:rsidP="00C323AC">
            <w:pPr>
              <w:spacing w:line="278" w:lineRule="exact"/>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Описание условия</w:t>
            </w:r>
          </w:p>
        </w:tc>
      </w:tr>
      <w:tr w:rsidR="00C323AC" w:rsidRPr="00D53215" w:rsidTr="001D7DDE">
        <w:trPr>
          <w:trHeight w:hRule="exact" w:val="6099"/>
        </w:trPr>
        <w:tc>
          <w:tcPr>
            <w:tcW w:w="710" w:type="dxa"/>
            <w:gridSpan w:val="2"/>
            <w:shd w:val="clear" w:color="auto" w:fill="FFFFFF"/>
            <w:vAlign w:val="center"/>
          </w:tcPr>
          <w:p w:rsidR="00D53215" w:rsidRPr="00D53215" w:rsidRDefault="00D53215" w:rsidP="00D53215">
            <w:pPr>
              <w:widowControl w:val="0"/>
              <w:spacing w:after="0" w:line="240" w:lineRule="exact"/>
              <w:jc w:val="both"/>
              <w:rPr>
                <w:rFonts w:ascii="Times New Roman" w:eastAsia="Times New Roman" w:hAnsi="Times New Roman" w:cs="Times New Roman"/>
                <w:sz w:val="28"/>
                <w:szCs w:val="28"/>
                <w:lang w:eastAsia="ru-RU" w:bidi="ru-RU"/>
              </w:rPr>
            </w:pPr>
            <w:r w:rsidRPr="00D53215">
              <w:rPr>
                <w:rFonts w:ascii="Times New Roman" w:eastAsia="Times New Roman" w:hAnsi="Times New Roman" w:cs="Times New Roman"/>
                <w:color w:val="000000"/>
                <w:sz w:val="24"/>
                <w:szCs w:val="24"/>
                <w:shd w:val="clear" w:color="auto" w:fill="FFFFFF"/>
                <w:lang w:eastAsia="ru-RU" w:bidi="ru-RU"/>
              </w:rPr>
              <w:t>2</w:t>
            </w:r>
          </w:p>
        </w:tc>
        <w:tc>
          <w:tcPr>
            <w:tcW w:w="2551" w:type="dxa"/>
            <w:gridSpan w:val="2"/>
            <w:shd w:val="clear" w:color="auto" w:fill="FFFFFF"/>
            <w:vAlign w:val="center"/>
          </w:tcPr>
          <w:p w:rsidR="00D53215" w:rsidRPr="00D53215" w:rsidRDefault="00D53215" w:rsidP="00D53215">
            <w:pPr>
              <w:widowControl w:val="0"/>
              <w:spacing w:after="0" w:line="240" w:lineRule="exact"/>
              <w:rPr>
                <w:rFonts w:ascii="Times New Roman" w:eastAsia="Times New Roman" w:hAnsi="Times New Roman" w:cs="Times New Roman"/>
                <w:sz w:val="28"/>
                <w:szCs w:val="28"/>
                <w:lang w:eastAsia="ru-RU" w:bidi="ru-RU"/>
              </w:rPr>
            </w:pPr>
            <w:r w:rsidRPr="00D53215">
              <w:rPr>
                <w:rFonts w:ascii="Times New Roman" w:eastAsia="Times New Roman" w:hAnsi="Times New Roman" w:cs="Times New Roman"/>
                <w:color w:val="000000"/>
                <w:sz w:val="24"/>
                <w:szCs w:val="24"/>
                <w:shd w:val="clear" w:color="auto" w:fill="FFFFFF"/>
                <w:lang w:eastAsia="ru-RU" w:bidi="ru-RU"/>
              </w:rPr>
              <w:t>Предмет договора</w:t>
            </w:r>
          </w:p>
        </w:tc>
        <w:tc>
          <w:tcPr>
            <w:tcW w:w="6379" w:type="dxa"/>
            <w:gridSpan w:val="2"/>
            <w:shd w:val="clear" w:color="auto" w:fill="FFFFFF"/>
            <w:vAlign w:val="bottom"/>
          </w:tcPr>
          <w:p w:rsidR="00D53215" w:rsidRPr="00D53215" w:rsidRDefault="00B44F94" w:rsidP="00D53215">
            <w:pPr>
              <w:pStyle w:val="a5"/>
              <w:jc w:val="both"/>
              <w:rPr>
                <w:rFonts w:ascii="Times New Roman" w:hAnsi="Times New Roman" w:cs="Times New Roman"/>
                <w:sz w:val="24"/>
                <w:szCs w:val="24"/>
                <w:lang w:eastAsia="ru-RU" w:bidi="ru-RU"/>
              </w:rPr>
            </w:pPr>
            <w:r>
              <w:rPr>
                <w:rFonts w:ascii="Times New Roman" w:hAnsi="Times New Roman" w:cs="Times New Roman"/>
                <w:sz w:val="24"/>
                <w:szCs w:val="24"/>
                <w:shd w:val="clear" w:color="auto" w:fill="FFFFFF"/>
                <w:lang w:eastAsia="ru-RU" w:bidi="ru-RU"/>
              </w:rPr>
              <w:t>Услуги и (или) р</w:t>
            </w:r>
            <w:r w:rsidR="00D53215" w:rsidRPr="00D53215">
              <w:rPr>
                <w:rFonts w:ascii="Times New Roman" w:hAnsi="Times New Roman" w:cs="Times New Roman"/>
                <w:sz w:val="24"/>
                <w:szCs w:val="24"/>
                <w:shd w:val="clear" w:color="auto" w:fill="FFFFFF"/>
                <w:lang w:eastAsia="ru-RU" w:bidi="ru-RU"/>
              </w:rPr>
              <w:t>аботы</w:t>
            </w:r>
            <w:r w:rsidRPr="00B44F94">
              <w:rPr>
                <w:rFonts w:ascii="Times New Roman" w:hAnsi="Times New Roman" w:cs="Times New Roman"/>
                <w:sz w:val="24"/>
                <w:szCs w:val="24"/>
                <w:shd w:val="clear" w:color="auto" w:fill="FFFFFF"/>
                <w:lang w:eastAsia="ru-RU" w:bidi="ru-RU"/>
              </w:rPr>
              <w:t xml:space="preserve">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w:t>
            </w:r>
            <w:r w:rsidR="00195905" w:rsidRPr="00195905">
              <w:rPr>
                <w:rFonts w:ascii="Times New Roman" w:hAnsi="Times New Roman" w:cs="Times New Roman"/>
                <w:sz w:val="24"/>
                <w:szCs w:val="24"/>
                <w:shd w:val="clear" w:color="auto" w:fill="FFFFFF"/>
                <w:lang w:eastAsia="ru-RU" w:bidi="ru-RU"/>
              </w:rPr>
              <w:t xml:space="preserve"> (замену, модернизацию) лифтов</w:t>
            </w:r>
            <w:r>
              <w:rPr>
                <w:rFonts w:ascii="Times New Roman" w:hAnsi="Times New Roman" w:cs="Times New Roman"/>
                <w:sz w:val="24"/>
                <w:szCs w:val="24"/>
                <w:shd w:val="clear" w:color="auto" w:fill="FFFFFF"/>
                <w:lang w:eastAsia="ru-RU" w:bidi="ru-RU"/>
              </w:rPr>
              <w:t>,</w:t>
            </w:r>
            <w:r w:rsidR="00D53215" w:rsidRPr="00D53215">
              <w:rPr>
                <w:rFonts w:ascii="Times New Roman" w:hAnsi="Times New Roman" w:cs="Times New Roman"/>
                <w:sz w:val="24"/>
                <w:szCs w:val="24"/>
                <w:shd w:val="clear" w:color="auto" w:fill="FFFFFF"/>
                <w:lang w:eastAsia="ru-RU" w:bidi="ru-RU"/>
              </w:rPr>
              <w:t xml:space="preserve"> включают в себя следующий состав </w:t>
            </w:r>
            <w:r>
              <w:rPr>
                <w:rFonts w:ascii="Times New Roman" w:hAnsi="Times New Roman" w:cs="Times New Roman"/>
                <w:sz w:val="24"/>
                <w:szCs w:val="24"/>
                <w:shd w:val="clear" w:color="auto" w:fill="FFFFFF"/>
                <w:lang w:eastAsia="ru-RU" w:bidi="ru-RU"/>
              </w:rPr>
              <w:t>услуг и (или) работ</w:t>
            </w:r>
            <w:r w:rsidR="00D53215" w:rsidRPr="00D53215">
              <w:rPr>
                <w:rFonts w:ascii="Times New Roman" w:hAnsi="Times New Roman" w:cs="Times New Roman"/>
                <w:sz w:val="24"/>
                <w:szCs w:val="24"/>
                <w:shd w:val="clear" w:color="auto" w:fill="FFFFFF"/>
                <w:lang w:eastAsia="ru-RU" w:bidi="ru-RU"/>
              </w:rPr>
              <w:t>:</w:t>
            </w:r>
          </w:p>
          <w:p w:rsidR="00D53215" w:rsidRPr="00D53215" w:rsidRDefault="00D53215" w:rsidP="00D53215">
            <w:pPr>
              <w:pStyle w:val="a5"/>
              <w:jc w:val="both"/>
              <w:rPr>
                <w:rFonts w:ascii="Times New Roman" w:hAnsi="Times New Roman" w:cs="Times New Roman"/>
                <w:sz w:val="24"/>
                <w:szCs w:val="24"/>
                <w:lang w:eastAsia="ru-RU" w:bidi="ru-RU"/>
              </w:rPr>
            </w:pPr>
            <w:r w:rsidRPr="00D53215">
              <w:rPr>
                <w:rFonts w:ascii="Times New Roman" w:hAnsi="Times New Roman" w:cs="Times New Roman"/>
                <w:sz w:val="24"/>
                <w:szCs w:val="24"/>
                <w:shd w:val="clear" w:color="auto" w:fill="FFFFFF"/>
                <w:lang w:eastAsia="ru-RU" w:bidi="ru-RU"/>
              </w:rPr>
              <w:t>- визуальное и инструментальное (при необходимости, по решению проектной организации) обследование общего имущества</w:t>
            </w:r>
            <w:r w:rsidRPr="00D53215">
              <w:rPr>
                <w:rFonts w:ascii="Times New Roman" w:hAnsi="Times New Roman" w:cs="Times New Roman"/>
                <w:sz w:val="24"/>
                <w:szCs w:val="24"/>
                <w:lang w:eastAsia="ru-RU" w:bidi="ru-RU"/>
              </w:rPr>
              <w:t xml:space="preserve"> многоквартирного дома с составлением отчёта</w:t>
            </w:r>
            <w:r w:rsidR="00B44F94">
              <w:rPr>
                <w:rFonts w:ascii="Times New Roman" w:hAnsi="Times New Roman" w:cs="Times New Roman"/>
                <w:sz w:val="24"/>
                <w:szCs w:val="24"/>
                <w:lang w:eastAsia="ru-RU" w:bidi="ru-RU"/>
              </w:rPr>
              <w:t>;</w:t>
            </w:r>
          </w:p>
          <w:p w:rsidR="00D53215" w:rsidRPr="00D53215" w:rsidRDefault="00D53215" w:rsidP="00D53215">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w:t>
            </w:r>
            <w:r w:rsidRPr="00D53215">
              <w:rPr>
                <w:rFonts w:ascii="Times New Roman" w:hAnsi="Times New Roman" w:cs="Times New Roman"/>
                <w:sz w:val="24"/>
                <w:szCs w:val="24"/>
                <w:lang w:eastAsia="ru-RU" w:bidi="ru-RU"/>
              </w:rPr>
              <w:t>подготовка дефектная ведомости и ведомости демонтажа</w:t>
            </w:r>
            <w:r w:rsidR="00B44F94">
              <w:rPr>
                <w:rFonts w:ascii="Times New Roman" w:hAnsi="Times New Roman" w:cs="Times New Roman"/>
                <w:sz w:val="24"/>
                <w:szCs w:val="24"/>
                <w:lang w:eastAsia="ru-RU" w:bidi="ru-RU"/>
              </w:rPr>
              <w:t>;</w:t>
            </w:r>
          </w:p>
          <w:p w:rsidR="00D53215" w:rsidRPr="00D53215" w:rsidRDefault="00D53215" w:rsidP="00D53215">
            <w:pPr>
              <w:pStyle w:val="a5"/>
              <w:jc w:val="both"/>
              <w:rPr>
                <w:rFonts w:ascii="Times New Roman" w:hAnsi="Times New Roman" w:cs="Times New Roman"/>
                <w:sz w:val="24"/>
                <w:szCs w:val="24"/>
                <w:lang w:eastAsia="ru-RU" w:bidi="ru-RU"/>
              </w:rPr>
            </w:pPr>
            <w:r w:rsidRPr="00D53215">
              <w:rPr>
                <w:rFonts w:ascii="Times New Roman" w:hAnsi="Times New Roman" w:cs="Times New Roman"/>
                <w:sz w:val="24"/>
                <w:szCs w:val="24"/>
                <w:lang w:eastAsia="ru-RU" w:bidi="ru-RU"/>
              </w:rPr>
              <w:t>- согласование результатов обследования с Заказчиком и управляющей организацией</w:t>
            </w:r>
            <w:r w:rsidR="00B44F94">
              <w:rPr>
                <w:rFonts w:ascii="Times New Roman" w:hAnsi="Times New Roman" w:cs="Times New Roman"/>
                <w:sz w:val="24"/>
                <w:szCs w:val="24"/>
                <w:lang w:eastAsia="ru-RU" w:bidi="ru-RU"/>
              </w:rPr>
              <w:t>;</w:t>
            </w:r>
          </w:p>
          <w:p w:rsidR="00D53215" w:rsidRPr="00D53215" w:rsidRDefault="00D53215" w:rsidP="00D53215">
            <w:pPr>
              <w:pStyle w:val="a5"/>
              <w:jc w:val="both"/>
              <w:rPr>
                <w:rFonts w:ascii="Times New Roman" w:hAnsi="Times New Roman" w:cs="Times New Roman"/>
                <w:sz w:val="24"/>
                <w:szCs w:val="24"/>
                <w:lang w:eastAsia="ru-RU" w:bidi="ru-RU"/>
              </w:rPr>
            </w:pPr>
            <w:r w:rsidRPr="00D53215">
              <w:rPr>
                <w:rFonts w:ascii="Times New Roman" w:hAnsi="Times New Roman" w:cs="Times New Roman"/>
                <w:sz w:val="24"/>
                <w:szCs w:val="24"/>
                <w:lang w:eastAsia="ru-RU" w:bidi="ru-RU"/>
              </w:rPr>
              <w:t>- оформление проектной документации и ее согласование с уполномоченным представителем собственников помещений в многоквартирном доме (в случае, если капитальный ремонт общего имущества проводится на основании решения собственников помещений в этом многоквартирном доме), управляющей организацией.</w:t>
            </w:r>
          </w:p>
          <w:p w:rsidR="00D53215" w:rsidRDefault="00E06F23" w:rsidP="00D53215">
            <w:pPr>
              <w:pStyle w:val="a5"/>
              <w:jc w:val="both"/>
              <w:rPr>
                <w:rFonts w:ascii="Times New Roman" w:hAnsi="Times New Roman" w:cs="Times New Roman"/>
                <w:u w:val="single"/>
              </w:rPr>
            </w:pPr>
            <w:r w:rsidRPr="00E06F23">
              <w:rPr>
                <w:rFonts w:ascii="Times New Roman" w:eastAsia="Arial Unicode MS" w:hAnsi="Times New Roman" w:cs="Times New Roman"/>
                <w:sz w:val="24"/>
                <w:szCs w:val="24"/>
                <w:lang w:eastAsia="ru-RU" w:bidi="ru-RU"/>
              </w:rPr>
              <w:t>Услуги и (или) работы</w:t>
            </w:r>
            <w:r w:rsidR="00D53215" w:rsidRPr="00D53215">
              <w:rPr>
                <w:rFonts w:ascii="Times New Roman" w:eastAsia="Arial Unicode MS" w:hAnsi="Times New Roman" w:cs="Times New Roman"/>
                <w:sz w:val="24"/>
                <w:szCs w:val="24"/>
                <w:lang w:eastAsia="ru-RU" w:bidi="ru-RU"/>
              </w:rPr>
              <w:t xml:space="preserve"> будут выполняться </w:t>
            </w:r>
            <w:r w:rsidR="005C3B05">
              <w:rPr>
                <w:rFonts w:ascii="Times New Roman" w:eastAsia="Arial Unicode MS" w:hAnsi="Times New Roman" w:cs="Times New Roman"/>
                <w:sz w:val="24"/>
                <w:szCs w:val="24"/>
                <w:lang w:eastAsia="ru-RU" w:bidi="ru-RU"/>
              </w:rPr>
              <w:t>подрядчиком</w:t>
            </w:r>
            <w:r w:rsidR="00D53215" w:rsidRPr="00D53215">
              <w:rPr>
                <w:rFonts w:ascii="Times New Roman" w:eastAsia="Arial Unicode MS" w:hAnsi="Times New Roman" w:cs="Times New Roman"/>
                <w:sz w:val="24"/>
                <w:szCs w:val="24"/>
                <w:lang w:eastAsia="ru-RU" w:bidi="ru-RU"/>
              </w:rPr>
              <w:t xml:space="preserve"> в отношении объектов, указанных в ориентировочном адресном перечне, размещенном на сайте Органа по ведению РКП</w:t>
            </w:r>
            <w:r w:rsidR="00383F8B">
              <w:rPr>
                <w:rFonts w:ascii="Times New Roman" w:eastAsia="Arial Unicode MS" w:hAnsi="Times New Roman" w:cs="Times New Roman"/>
                <w:sz w:val="24"/>
                <w:szCs w:val="24"/>
                <w:lang w:eastAsia="ru-RU" w:bidi="ru-RU"/>
              </w:rPr>
              <w:t xml:space="preserve"> </w:t>
            </w:r>
            <w:hyperlink r:id="rId11" w:history="1">
              <w:r w:rsidR="00B437C1" w:rsidRPr="00690F77">
                <w:rPr>
                  <w:rStyle w:val="a7"/>
                  <w:rFonts w:ascii="Times New Roman" w:hAnsi="Times New Roman" w:cs="Times New Roman"/>
                </w:rPr>
                <w:t>https://tek-gkh.kirovreg.ru/activities/major-repairs-mkd/</w:t>
              </w:r>
            </w:hyperlink>
          </w:p>
          <w:p w:rsidR="00B437C1" w:rsidRPr="00D53215" w:rsidRDefault="00B437C1" w:rsidP="00D53215">
            <w:pPr>
              <w:pStyle w:val="a5"/>
              <w:jc w:val="both"/>
              <w:rPr>
                <w:sz w:val="28"/>
                <w:szCs w:val="28"/>
                <w:lang w:eastAsia="ru-RU" w:bidi="ru-RU"/>
              </w:rPr>
            </w:pPr>
          </w:p>
        </w:tc>
      </w:tr>
      <w:tr w:rsidR="00D53215" w:rsidTr="001D7DDE">
        <w:trPr>
          <w:trHeight w:hRule="exact" w:val="3533"/>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3215" w:rsidRPr="00D53215" w:rsidRDefault="00D53215" w:rsidP="00D53215">
            <w:pP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3215" w:rsidRPr="00D53215" w:rsidRDefault="00D53215" w:rsidP="00D53215">
            <w:pP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Цена договора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3215" w:rsidRPr="00D53215" w:rsidRDefault="00D53215" w:rsidP="00D53215">
            <w:pPr>
              <w:pStyle w:val="20"/>
              <w:numPr>
                <w:ilvl w:val="0"/>
                <w:numId w:val="16"/>
              </w:numPr>
              <w:shd w:val="clear" w:color="auto" w:fill="auto"/>
              <w:tabs>
                <w:tab w:val="left" w:pos="259"/>
              </w:tabs>
              <w:spacing w:line="274" w:lineRule="exact"/>
              <w:rPr>
                <w:rFonts w:eastAsiaTheme="minorHAnsi"/>
                <w:sz w:val="24"/>
                <w:szCs w:val="24"/>
                <w:shd w:val="clear" w:color="auto" w:fill="FFFFFF"/>
                <w:lang w:eastAsia="ru-RU" w:bidi="ru-RU"/>
              </w:rPr>
            </w:pPr>
            <w:r w:rsidRPr="00D53215">
              <w:rPr>
                <w:rStyle w:val="212pt"/>
                <w:rFonts w:eastAsiaTheme="minorHAnsi"/>
                <w:color w:val="auto"/>
              </w:rPr>
              <w:t>Фиксированная. Определяется по итогам проведения электронного аукциона.</w:t>
            </w:r>
          </w:p>
          <w:p w:rsidR="00D53215" w:rsidRPr="00D53215" w:rsidRDefault="00D53215" w:rsidP="00D53215">
            <w:pPr>
              <w:pStyle w:val="20"/>
              <w:numPr>
                <w:ilvl w:val="0"/>
                <w:numId w:val="16"/>
              </w:numPr>
              <w:shd w:val="clear" w:color="auto" w:fill="auto"/>
              <w:tabs>
                <w:tab w:val="left" w:pos="264"/>
              </w:tabs>
              <w:spacing w:line="274" w:lineRule="exact"/>
              <w:rPr>
                <w:rFonts w:eastAsiaTheme="minorHAnsi"/>
                <w:sz w:val="24"/>
                <w:szCs w:val="24"/>
                <w:shd w:val="clear" w:color="auto" w:fill="FFFFFF"/>
                <w:lang w:eastAsia="ru-RU" w:bidi="ru-RU"/>
              </w:rPr>
            </w:pPr>
            <w:r w:rsidRPr="00D53215">
              <w:rPr>
                <w:rStyle w:val="212pt"/>
                <w:rFonts w:eastAsiaTheme="minorHAnsi"/>
                <w:color w:val="auto"/>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D53215" w:rsidRPr="00D53215" w:rsidRDefault="00D53215" w:rsidP="00D53215">
            <w:pPr>
              <w:pStyle w:val="20"/>
              <w:numPr>
                <w:ilvl w:val="0"/>
                <w:numId w:val="16"/>
              </w:numPr>
              <w:shd w:val="clear" w:color="auto" w:fill="auto"/>
              <w:tabs>
                <w:tab w:val="left" w:pos="259"/>
              </w:tabs>
              <w:spacing w:line="274" w:lineRule="exact"/>
              <w:rPr>
                <w:rFonts w:eastAsiaTheme="minorHAnsi"/>
                <w:sz w:val="24"/>
                <w:szCs w:val="24"/>
                <w:shd w:val="clear" w:color="auto" w:fill="FFFFFF"/>
                <w:lang w:eastAsia="ru-RU" w:bidi="ru-RU"/>
              </w:rPr>
            </w:pPr>
            <w:r w:rsidRPr="00D53215">
              <w:rPr>
                <w:rStyle w:val="212pt"/>
                <w:rFonts w:eastAsiaTheme="minorHAnsi"/>
                <w:color w:val="auto"/>
              </w:rPr>
              <w:t>Цена договора может быть увеличена по соглашению сторон в ходе его исполнения, но не более чем на 1</w:t>
            </w:r>
            <w:r w:rsidR="00E06F23">
              <w:rPr>
                <w:rStyle w:val="212pt"/>
                <w:rFonts w:eastAsiaTheme="minorHAnsi"/>
                <w:color w:val="auto"/>
              </w:rPr>
              <w:t>5</w:t>
            </w:r>
            <w:r w:rsidRPr="00D53215">
              <w:rPr>
                <w:rStyle w:val="212pt"/>
                <w:rFonts w:eastAsiaTheme="minorHAnsi"/>
                <w:color w:val="auto"/>
              </w:rPr>
              <w:t xml:space="preserve"> (</w:t>
            </w:r>
            <w:r w:rsidR="00E06F23">
              <w:rPr>
                <w:rStyle w:val="212pt"/>
                <w:rFonts w:eastAsiaTheme="minorHAnsi"/>
                <w:color w:val="auto"/>
              </w:rPr>
              <w:t>пятнадцать</w:t>
            </w:r>
            <w:r w:rsidRPr="00D53215">
              <w:rPr>
                <w:rStyle w:val="212pt"/>
                <w:rFonts w:eastAsiaTheme="minorHAnsi"/>
                <w:color w:val="auto"/>
              </w:rPr>
              <w:t xml:space="preserve">) процентов в связи с пропорциональным увеличением объема </w:t>
            </w:r>
            <w:r w:rsidR="00E06F23">
              <w:rPr>
                <w:rStyle w:val="212pt"/>
                <w:rFonts w:eastAsiaTheme="minorHAnsi"/>
                <w:color w:val="auto"/>
              </w:rPr>
              <w:t>услуг и (или) работ</w:t>
            </w:r>
            <w:r w:rsidRPr="00D53215">
              <w:rPr>
                <w:rStyle w:val="212pt"/>
                <w:rFonts w:eastAsiaTheme="minorHAnsi"/>
                <w:color w:val="auto"/>
              </w:rPr>
              <w:t>.</w:t>
            </w:r>
          </w:p>
          <w:p w:rsidR="00D53215" w:rsidRPr="00D53215" w:rsidRDefault="00D53215" w:rsidP="00D53215">
            <w:pPr>
              <w:pStyle w:val="20"/>
              <w:numPr>
                <w:ilvl w:val="0"/>
                <w:numId w:val="16"/>
              </w:numPr>
              <w:shd w:val="clear" w:color="auto" w:fill="auto"/>
              <w:tabs>
                <w:tab w:val="left" w:pos="269"/>
              </w:tabs>
              <w:spacing w:line="274" w:lineRule="exact"/>
              <w:rPr>
                <w:rFonts w:eastAsiaTheme="minorHAnsi"/>
                <w:sz w:val="24"/>
                <w:szCs w:val="24"/>
                <w:shd w:val="clear" w:color="auto" w:fill="FFFFFF"/>
                <w:lang w:eastAsia="ru-RU" w:bidi="ru-RU"/>
              </w:rPr>
            </w:pPr>
            <w:r w:rsidRPr="00D53215">
              <w:rPr>
                <w:rStyle w:val="212pt"/>
                <w:rFonts w:eastAsiaTheme="minorHAnsi"/>
                <w:color w:val="auto"/>
              </w:rPr>
              <w:t xml:space="preserve">Цена договора может быть снижена по соглашению сторон при уменьшении предусмотренных договором объемов </w:t>
            </w:r>
            <w:r w:rsidR="00E06F23">
              <w:rPr>
                <w:rStyle w:val="212pt"/>
                <w:rFonts w:eastAsiaTheme="minorHAnsi"/>
                <w:color w:val="auto"/>
              </w:rPr>
              <w:t>услуг и (или) работ.</w:t>
            </w:r>
          </w:p>
        </w:tc>
      </w:tr>
      <w:tr w:rsidR="00D53215" w:rsidTr="00195905">
        <w:trPr>
          <w:trHeight w:hRule="exact" w:val="4396"/>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3215" w:rsidRPr="00D53215" w:rsidRDefault="00D53215" w:rsidP="00D53215">
            <w:pP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3215" w:rsidRPr="00D53215" w:rsidRDefault="00D53215" w:rsidP="00D53215">
            <w:pP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 xml:space="preserve">Порядок и сроки оплаты </w:t>
            </w:r>
            <w:r>
              <w:rPr>
                <w:rStyle w:val="212pt"/>
                <w:rFonts w:eastAsiaTheme="minorHAnsi"/>
              </w:rPr>
              <w:t>услуг и (или) работ</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B44F94" w:rsidRPr="00D53215" w:rsidRDefault="00195905" w:rsidP="00D53215">
            <w:pPr>
              <w:pStyle w:val="20"/>
              <w:shd w:val="clear" w:color="auto" w:fill="auto"/>
              <w:tabs>
                <w:tab w:val="left" w:pos="259"/>
              </w:tabs>
              <w:spacing w:line="274" w:lineRule="exact"/>
              <w:rPr>
                <w:rFonts w:eastAsiaTheme="minorHAnsi"/>
                <w:sz w:val="24"/>
                <w:szCs w:val="24"/>
                <w:shd w:val="clear" w:color="auto" w:fill="FFFFFF"/>
                <w:lang w:eastAsia="ru-RU" w:bidi="ru-RU"/>
              </w:rPr>
            </w:pPr>
            <w:r w:rsidRPr="00195905">
              <w:rPr>
                <w:rStyle w:val="212pt"/>
                <w:rFonts w:eastAsiaTheme="minorHAnsi"/>
                <w:color w:val="auto"/>
              </w:rPr>
              <w:t>Устанавливаются Заказчиком в документации о проведении электронного аукциона.</w:t>
            </w:r>
          </w:p>
        </w:tc>
      </w:tr>
      <w:tr w:rsidR="00C323AC" w:rsidTr="001D7DDE">
        <w:trPr>
          <w:trHeight w:hRule="exact" w:val="435"/>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C323AC" w:rsidRPr="00D53215" w:rsidRDefault="00C323AC" w:rsidP="00C323AC">
            <w:pPr>
              <w:spacing w:after="0"/>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lastRenderedPageBreak/>
              <w:t>№</w:t>
            </w:r>
            <w:r>
              <w:rPr>
                <w:rStyle w:val="212pt"/>
                <w:rFonts w:eastAsiaTheme="minorHAnsi"/>
              </w:rPr>
              <w:t xml:space="preserve"> </w:t>
            </w:r>
            <w:r w:rsidRPr="00D53215">
              <w:rPr>
                <w:rStyle w:val="21"/>
                <w:rFonts w:eastAsiaTheme="minorHAnsi"/>
                <w:b w:val="0"/>
                <w:bCs w:val="0"/>
                <w:sz w:val="24"/>
                <w:szCs w:val="24"/>
              </w:rPr>
              <w:t>п/п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C323AC" w:rsidRPr="00D53215" w:rsidRDefault="00C323AC" w:rsidP="00C323AC">
            <w:pPr>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Условие</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C323AC" w:rsidRPr="00D53215" w:rsidRDefault="00C323AC" w:rsidP="00C323AC">
            <w:pPr>
              <w:spacing w:line="278" w:lineRule="exact"/>
              <w:jc w:val="center"/>
              <w:rPr>
                <w:rFonts w:ascii="Times New Roman" w:eastAsia="Times New Roman" w:hAnsi="Times New Roman" w:cs="Times New Roman"/>
                <w:color w:val="000000"/>
                <w:sz w:val="24"/>
                <w:szCs w:val="24"/>
                <w:shd w:val="clear" w:color="auto" w:fill="FFFFFF"/>
                <w:lang w:eastAsia="ru-RU" w:bidi="ru-RU"/>
              </w:rPr>
            </w:pPr>
            <w:r w:rsidRPr="00D53215">
              <w:rPr>
                <w:rStyle w:val="212pt"/>
                <w:rFonts w:eastAsiaTheme="minorHAnsi"/>
              </w:rPr>
              <w:t>Описание условия</w:t>
            </w:r>
          </w:p>
        </w:tc>
      </w:tr>
      <w:tr w:rsidR="00D53215" w:rsidRPr="00D53215"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2"/>
        </w:trPr>
        <w:tc>
          <w:tcPr>
            <w:tcW w:w="710" w:type="dxa"/>
            <w:gridSpan w:val="2"/>
            <w:tcBorders>
              <w:top w:val="single" w:sz="4" w:space="0" w:color="auto"/>
              <w:left w:val="single" w:sz="4" w:space="0" w:color="auto"/>
            </w:tcBorders>
            <w:shd w:val="clear" w:color="auto" w:fill="FFFFFF"/>
            <w:vAlign w:val="center"/>
          </w:tcPr>
          <w:p w:rsidR="00D53215" w:rsidRPr="00D53215" w:rsidRDefault="00D53215"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5</w:t>
            </w:r>
          </w:p>
        </w:tc>
        <w:tc>
          <w:tcPr>
            <w:tcW w:w="2551" w:type="dxa"/>
            <w:gridSpan w:val="2"/>
            <w:tcBorders>
              <w:top w:val="single" w:sz="4" w:space="0" w:color="auto"/>
              <w:left w:val="single" w:sz="4" w:space="0" w:color="auto"/>
            </w:tcBorders>
            <w:shd w:val="clear" w:color="auto" w:fill="FFFFFF"/>
            <w:vAlign w:val="center"/>
          </w:tcPr>
          <w:p w:rsidR="00D53215" w:rsidRPr="00D53215" w:rsidRDefault="00D53215"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 xml:space="preserve">Порядок и сроки </w:t>
            </w:r>
            <w:r w:rsidR="00C323AC">
              <w:rPr>
                <w:rFonts w:ascii="Times New Roman" w:hAnsi="Times New Roman" w:cs="Times New Roman"/>
                <w:sz w:val="24"/>
                <w:szCs w:val="24"/>
                <w:lang w:bidi="ru-RU"/>
              </w:rPr>
              <w:t>оказания услуг и (или) выполнения работ</w:t>
            </w:r>
          </w:p>
        </w:tc>
        <w:tc>
          <w:tcPr>
            <w:tcW w:w="6379" w:type="dxa"/>
            <w:gridSpan w:val="2"/>
            <w:tcBorders>
              <w:top w:val="single" w:sz="4" w:space="0" w:color="auto"/>
              <w:left w:val="single" w:sz="4" w:space="0" w:color="auto"/>
              <w:right w:val="single" w:sz="4" w:space="0" w:color="auto"/>
            </w:tcBorders>
            <w:shd w:val="clear" w:color="auto" w:fill="FFFFFF"/>
          </w:tcPr>
          <w:p w:rsidR="00D53215" w:rsidRPr="00C323AC" w:rsidRDefault="00D53215" w:rsidP="00C323AC">
            <w:pPr>
              <w:pStyle w:val="a5"/>
              <w:rPr>
                <w:rFonts w:ascii="Times New Roman" w:hAnsi="Times New Roman" w:cs="Times New Roman"/>
                <w:sz w:val="24"/>
                <w:szCs w:val="24"/>
                <w:lang w:bidi="ru-RU"/>
              </w:rPr>
            </w:pPr>
            <w:r w:rsidRPr="00C323AC">
              <w:rPr>
                <w:rFonts w:ascii="Times New Roman" w:hAnsi="Times New Roman" w:cs="Times New Roman"/>
                <w:sz w:val="24"/>
                <w:szCs w:val="24"/>
                <w:lang w:bidi="ru-RU"/>
              </w:rPr>
              <w:t>Устанавливаются Заказчиком в документации о проведении электронного аукциона.</w:t>
            </w:r>
          </w:p>
        </w:tc>
      </w:tr>
      <w:tr w:rsidR="00D53215" w:rsidRPr="00D53215"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5"/>
        </w:trPr>
        <w:tc>
          <w:tcPr>
            <w:tcW w:w="710" w:type="dxa"/>
            <w:gridSpan w:val="2"/>
            <w:tcBorders>
              <w:top w:val="single" w:sz="4" w:space="0" w:color="auto"/>
              <w:left w:val="single" w:sz="4" w:space="0" w:color="auto"/>
            </w:tcBorders>
            <w:shd w:val="clear" w:color="auto" w:fill="FFFFFF"/>
            <w:vAlign w:val="center"/>
          </w:tcPr>
          <w:p w:rsidR="00D53215" w:rsidRPr="00D53215" w:rsidRDefault="00D53215"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6</w:t>
            </w:r>
          </w:p>
        </w:tc>
        <w:tc>
          <w:tcPr>
            <w:tcW w:w="2551" w:type="dxa"/>
            <w:gridSpan w:val="2"/>
            <w:tcBorders>
              <w:top w:val="single" w:sz="4" w:space="0" w:color="auto"/>
              <w:left w:val="single" w:sz="4" w:space="0" w:color="auto"/>
            </w:tcBorders>
            <w:shd w:val="clear" w:color="auto" w:fill="FFFFFF"/>
            <w:vAlign w:val="center"/>
          </w:tcPr>
          <w:p w:rsidR="00D53215" w:rsidRPr="00D53215" w:rsidRDefault="00D53215" w:rsidP="00D53215">
            <w:pPr>
              <w:pStyle w:val="a5"/>
              <w:rPr>
                <w:rFonts w:ascii="Times New Roman" w:hAnsi="Times New Roman" w:cs="Times New Roman"/>
                <w:sz w:val="24"/>
                <w:szCs w:val="24"/>
                <w:lang w:bidi="ru-RU"/>
              </w:rPr>
            </w:pPr>
            <w:r w:rsidRPr="00D53215">
              <w:rPr>
                <w:rFonts w:ascii="Times New Roman" w:hAnsi="Times New Roman" w:cs="Times New Roman"/>
                <w:sz w:val="24"/>
                <w:szCs w:val="24"/>
                <w:lang w:bidi="ru-RU"/>
              </w:rPr>
              <w:t>Порядок и сроки приемки</w:t>
            </w:r>
          </w:p>
          <w:p w:rsidR="00D53215" w:rsidRPr="00D53215" w:rsidRDefault="00C323AC" w:rsidP="00D53215">
            <w:pPr>
              <w:pStyle w:val="a5"/>
              <w:rPr>
                <w:lang w:bidi="ru-RU"/>
              </w:rPr>
            </w:pPr>
            <w:r w:rsidRPr="00C323AC">
              <w:rPr>
                <w:rFonts w:ascii="Times New Roman" w:hAnsi="Times New Roman" w:cs="Times New Roman"/>
                <w:sz w:val="24"/>
                <w:szCs w:val="24"/>
                <w:lang w:bidi="ru-RU"/>
              </w:rPr>
              <w:t>оказан</w:t>
            </w:r>
            <w:r>
              <w:rPr>
                <w:rFonts w:ascii="Times New Roman" w:hAnsi="Times New Roman" w:cs="Times New Roman"/>
                <w:sz w:val="24"/>
                <w:szCs w:val="24"/>
                <w:lang w:bidi="ru-RU"/>
              </w:rPr>
              <w:t>ных</w:t>
            </w:r>
            <w:r w:rsidRPr="00C323AC">
              <w:rPr>
                <w:rFonts w:ascii="Times New Roman" w:hAnsi="Times New Roman" w:cs="Times New Roman"/>
                <w:sz w:val="24"/>
                <w:szCs w:val="24"/>
                <w:lang w:bidi="ru-RU"/>
              </w:rPr>
              <w:t xml:space="preserve"> услуг и (или) выполнен</w:t>
            </w:r>
            <w:r>
              <w:rPr>
                <w:rFonts w:ascii="Times New Roman" w:hAnsi="Times New Roman" w:cs="Times New Roman"/>
                <w:sz w:val="24"/>
                <w:szCs w:val="24"/>
                <w:lang w:bidi="ru-RU"/>
              </w:rPr>
              <w:t xml:space="preserve">ных </w:t>
            </w:r>
            <w:r w:rsidRPr="00C323AC">
              <w:rPr>
                <w:rFonts w:ascii="Times New Roman" w:hAnsi="Times New Roman" w:cs="Times New Roman"/>
                <w:sz w:val="24"/>
                <w:szCs w:val="24"/>
                <w:lang w:bidi="ru-RU"/>
              </w:rPr>
              <w:t>работ</w:t>
            </w:r>
          </w:p>
        </w:tc>
        <w:tc>
          <w:tcPr>
            <w:tcW w:w="6379" w:type="dxa"/>
            <w:gridSpan w:val="2"/>
            <w:tcBorders>
              <w:top w:val="single" w:sz="4" w:space="0" w:color="auto"/>
              <w:left w:val="single" w:sz="4" w:space="0" w:color="auto"/>
              <w:right w:val="single" w:sz="4" w:space="0" w:color="auto"/>
            </w:tcBorders>
            <w:shd w:val="clear" w:color="auto" w:fill="FFFFFF"/>
          </w:tcPr>
          <w:p w:rsidR="00D53215" w:rsidRPr="00C323AC" w:rsidRDefault="00D53215" w:rsidP="00C323AC">
            <w:pPr>
              <w:pStyle w:val="a5"/>
              <w:jc w:val="both"/>
              <w:rPr>
                <w:rFonts w:ascii="Times New Roman" w:hAnsi="Times New Roman" w:cs="Times New Roman"/>
                <w:sz w:val="24"/>
                <w:szCs w:val="24"/>
                <w:lang w:bidi="ru-RU"/>
              </w:rPr>
            </w:pPr>
            <w:r w:rsidRPr="00C323AC">
              <w:rPr>
                <w:rFonts w:ascii="Times New Roman" w:hAnsi="Times New Roman" w:cs="Times New Roman"/>
                <w:sz w:val="24"/>
                <w:szCs w:val="24"/>
                <w:lang w:bidi="ru-RU"/>
              </w:rPr>
              <w:t>Устанавливаются Заказчиком в документации о проведении электронного аукциона, при этом для проверки соответствия качества и объемов</w:t>
            </w:r>
            <w:r w:rsidR="00E06F23">
              <w:rPr>
                <w:rFonts w:ascii="Times New Roman" w:hAnsi="Times New Roman" w:cs="Times New Roman"/>
                <w:sz w:val="24"/>
                <w:szCs w:val="24"/>
                <w:lang w:bidi="ru-RU"/>
              </w:rPr>
              <w:t xml:space="preserve"> оказанных услуг и (или) выполненных работ</w:t>
            </w:r>
            <w:r w:rsidRPr="00C323AC">
              <w:rPr>
                <w:rFonts w:ascii="Times New Roman" w:hAnsi="Times New Roman" w:cs="Times New Roman"/>
                <w:sz w:val="24"/>
                <w:szCs w:val="24"/>
                <w:lang w:bidi="ru-RU"/>
              </w:rPr>
              <w:t>, установленных договором, Заказчик вправе привлекать независимых экспертов.</w:t>
            </w:r>
          </w:p>
        </w:tc>
      </w:tr>
      <w:tr w:rsidR="00D53215" w:rsidRPr="00D53215"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2"/>
        </w:trPr>
        <w:tc>
          <w:tcPr>
            <w:tcW w:w="710" w:type="dxa"/>
            <w:gridSpan w:val="2"/>
            <w:tcBorders>
              <w:top w:val="single" w:sz="4" w:space="0" w:color="auto"/>
              <w:left w:val="single" w:sz="4" w:space="0" w:color="auto"/>
            </w:tcBorders>
            <w:shd w:val="clear" w:color="auto" w:fill="FFFFFF"/>
            <w:vAlign w:val="center"/>
          </w:tcPr>
          <w:p w:rsidR="00D53215" w:rsidRPr="00D53215" w:rsidRDefault="00D53215"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7</w:t>
            </w:r>
          </w:p>
        </w:tc>
        <w:tc>
          <w:tcPr>
            <w:tcW w:w="2551" w:type="dxa"/>
            <w:gridSpan w:val="2"/>
            <w:tcBorders>
              <w:top w:val="single" w:sz="4" w:space="0" w:color="auto"/>
              <w:left w:val="single" w:sz="4" w:space="0" w:color="auto"/>
            </w:tcBorders>
            <w:shd w:val="clear" w:color="auto" w:fill="FFFFFF"/>
            <w:vAlign w:val="center"/>
          </w:tcPr>
          <w:p w:rsidR="00D53215" w:rsidRPr="00D53215" w:rsidRDefault="00D53215"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 xml:space="preserve">Место </w:t>
            </w:r>
            <w:r w:rsidR="00C323AC" w:rsidRPr="00C323AC">
              <w:rPr>
                <w:rFonts w:ascii="Times New Roman" w:hAnsi="Times New Roman" w:cs="Times New Roman"/>
                <w:sz w:val="24"/>
                <w:szCs w:val="24"/>
                <w:lang w:bidi="ru-RU"/>
              </w:rPr>
              <w:t>оказания услуг и (или) выполнения работ</w:t>
            </w:r>
          </w:p>
        </w:tc>
        <w:tc>
          <w:tcPr>
            <w:tcW w:w="6379" w:type="dxa"/>
            <w:gridSpan w:val="2"/>
            <w:tcBorders>
              <w:top w:val="single" w:sz="4" w:space="0" w:color="auto"/>
              <w:left w:val="single" w:sz="4" w:space="0" w:color="auto"/>
              <w:right w:val="single" w:sz="4" w:space="0" w:color="auto"/>
            </w:tcBorders>
            <w:shd w:val="clear" w:color="auto" w:fill="FFFFFF"/>
          </w:tcPr>
          <w:p w:rsidR="00D53215" w:rsidRPr="00C323AC" w:rsidRDefault="00D53215" w:rsidP="00C323AC">
            <w:pPr>
              <w:pStyle w:val="a5"/>
              <w:jc w:val="both"/>
              <w:rPr>
                <w:rFonts w:ascii="Times New Roman" w:hAnsi="Times New Roman" w:cs="Times New Roman"/>
                <w:sz w:val="24"/>
                <w:szCs w:val="24"/>
                <w:lang w:bidi="ru-RU"/>
              </w:rPr>
            </w:pPr>
            <w:r w:rsidRPr="00C323AC">
              <w:rPr>
                <w:rFonts w:ascii="Times New Roman" w:hAnsi="Times New Roman" w:cs="Times New Roman"/>
                <w:sz w:val="24"/>
                <w:szCs w:val="24"/>
                <w:lang w:bidi="ru-RU"/>
              </w:rPr>
              <w:t>Устанавливается Заказчиком в документации о проведении электронного аукциона в пределах Кировской области.</w:t>
            </w:r>
          </w:p>
        </w:tc>
      </w:tr>
      <w:tr w:rsidR="00C323AC" w:rsidRPr="00D53215"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5"/>
        </w:trPr>
        <w:tc>
          <w:tcPr>
            <w:tcW w:w="710" w:type="dxa"/>
            <w:gridSpan w:val="2"/>
            <w:tcBorders>
              <w:top w:val="single" w:sz="4" w:space="0" w:color="auto"/>
              <w:left w:val="single" w:sz="4" w:space="0" w:color="auto"/>
            </w:tcBorders>
            <w:shd w:val="clear" w:color="auto" w:fill="FFFFFF"/>
            <w:vAlign w:val="center"/>
          </w:tcPr>
          <w:p w:rsidR="00C323AC" w:rsidRPr="00D53215" w:rsidRDefault="00C323AC"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8</w:t>
            </w:r>
          </w:p>
        </w:tc>
        <w:tc>
          <w:tcPr>
            <w:tcW w:w="2551" w:type="dxa"/>
            <w:gridSpan w:val="2"/>
            <w:tcBorders>
              <w:top w:val="single" w:sz="4" w:space="0" w:color="auto"/>
              <w:left w:val="single" w:sz="4" w:space="0" w:color="auto"/>
            </w:tcBorders>
            <w:shd w:val="clear" w:color="auto" w:fill="FFFFFF"/>
            <w:vAlign w:val="center"/>
          </w:tcPr>
          <w:p w:rsidR="00C323AC" w:rsidRPr="00D53215" w:rsidRDefault="00C323AC" w:rsidP="00D53215">
            <w:pPr>
              <w:rPr>
                <w:rFonts w:ascii="Times New Roman" w:hAnsi="Times New Roman" w:cs="Times New Roman"/>
                <w:sz w:val="24"/>
                <w:szCs w:val="24"/>
                <w:lang w:bidi="ru-RU"/>
              </w:rPr>
            </w:pPr>
            <w:r w:rsidRPr="00D53215">
              <w:rPr>
                <w:rFonts w:ascii="Times New Roman" w:hAnsi="Times New Roman" w:cs="Times New Roman"/>
                <w:sz w:val="24"/>
                <w:szCs w:val="24"/>
                <w:lang w:bidi="ru-RU"/>
              </w:rPr>
              <w:t>Обеспечение исполнения договора</w:t>
            </w:r>
          </w:p>
        </w:tc>
        <w:tc>
          <w:tcPr>
            <w:tcW w:w="6379" w:type="dxa"/>
            <w:gridSpan w:val="2"/>
            <w:tcBorders>
              <w:top w:val="single" w:sz="4" w:space="0" w:color="auto"/>
              <w:left w:val="single" w:sz="4" w:space="0" w:color="auto"/>
              <w:right w:val="single" w:sz="4" w:space="0" w:color="auto"/>
            </w:tcBorders>
            <w:shd w:val="clear" w:color="auto" w:fill="FFFFFF"/>
          </w:tcPr>
          <w:p w:rsidR="009E6B69" w:rsidRPr="009E6B69" w:rsidRDefault="009E6B69" w:rsidP="009E6B69">
            <w:pPr>
              <w:pStyle w:val="a5"/>
              <w:jc w:val="both"/>
              <w:rPr>
                <w:rFonts w:ascii="Times New Roman" w:hAnsi="Times New Roman" w:cs="Times New Roman"/>
                <w:sz w:val="24"/>
                <w:szCs w:val="24"/>
                <w:lang w:bidi="ru-RU"/>
              </w:rPr>
            </w:pPr>
            <w:r w:rsidRPr="009E6B69">
              <w:rPr>
                <w:rFonts w:ascii="Times New Roman" w:hAnsi="Times New Roman" w:cs="Times New Roman"/>
                <w:sz w:val="24"/>
                <w:szCs w:val="24"/>
                <w:lang w:bidi="ru-RU"/>
              </w:rPr>
              <w:t>Исполнение договора о проведении капитального ремонта обеспечивается:</w:t>
            </w:r>
          </w:p>
          <w:p w:rsidR="00C323AC" w:rsidRDefault="009E6B69" w:rsidP="009E6B69">
            <w:pPr>
              <w:pStyle w:val="a5"/>
              <w:jc w:val="both"/>
              <w:rPr>
                <w:rFonts w:ascii="Times New Roman" w:hAnsi="Times New Roman" w:cs="Times New Roman"/>
                <w:sz w:val="24"/>
                <w:szCs w:val="24"/>
                <w:lang w:bidi="ru-RU"/>
              </w:rPr>
            </w:pPr>
            <w:r w:rsidRPr="009E6B69">
              <w:rPr>
                <w:rFonts w:ascii="Times New Roman" w:hAnsi="Times New Roman" w:cs="Times New Roman"/>
                <w:sz w:val="24"/>
                <w:szCs w:val="24"/>
                <w:lang w:bidi="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w:t>
            </w:r>
          </w:p>
          <w:p w:rsidR="009E6B69" w:rsidRPr="009E6B69" w:rsidRDefault="009E6B69" w:rsidP="009E6B69">
            <w:pPr>
              <w:widowControl w:val="0"/>
              <w:spacing w:after="0" w:line="274" w:lineRule="exact"/>
              <w:rPr>
                <w:rFonts w:ascii="Times New Roman" w:eastAsia="Times New Roman" w:hAnsi="Times New Roman" w:cs="Times New Roman"/>
                <w:color w:val="000000"/>
                <w:sz w:val="24"/>
                <w:szCs w:val="24"/>
                <w:lang w:eastAsia="ru-RU" w:bidi="ru-RU"/>
              </w:rPr>
            </w:pPr>
            <w:r w:rsidRPr="009E6B69">
              <w:rPr>
                <w:rFonts w:ascii="Times New Roman" w:eastAsia="Times New Roman" w:hAnsi="Times New Roman" w:cs="Times New Roman"/>
                <w:color w:val="000000"/>
                <w:sz w:val="24"/>
                <w:szCs w:val="24"/>
                <w:lang w:eastAsia="ru-RU" w:bidi="ru-RU"/>
              </w:rPr>
              <w:t xml:space="preserve">предусмотренный статьей 74.1 Налогового кодекса Российской Федерации (далее - банковская гарантия); </w:t>
            </w:r>
          </w:p>
          <w:p w:rsidR="009E6B69" w:rsidRPr="009E6B69" w:rsidRDefault="009E6B69" w:rsidP="009E6B69">
            <w:pPr>
              <w:widowControl w:val="0"/>
              <w:spacing w:after="0" w:line="274" w:lineRule="exact"/>
              <w:rPr>
                <w:rFonts w:ascii="Times New Roman" w:eastAsia="Times New Roman" w:hAnsi="Times New Roman" w:cs="Times New Roman"/>
                <w:color w:val="000000"/>
                <w:sz w:val="28"/>
                <w:szCs w:val="28"/>
                <w:lang w:eastAsia="ru-RU" w:bidi="ru-RU"/>
              </w:rPr>
            </w:pPr>
            <w:r w:rsidRPr="009E6B69">
              <w:rPr>
                <w:rFonts w:ascii="Times New Roman" w:eastAsia="Times New Roman" w:hAnsi="Times New Roman" w:cs="Times New Roman"/>
                <w:color w:val="000000"/>
                <w:sz w:val="24"/>
                <w:szCs w:val="24"/>
                <w:lang w:eastAsia="ru-RU" w:bidi="ru-RU"/>
              </w:rPr>
              <w:t>б) обеспечительным платежом.</w:t>
            </w:r>
          </w:p>
          <w:p w:rsidR="009E6B69" w:rsidRPr="009E6B69" w:rsidRDefault="009E6B69" w:rsidP="009E6B69">
            <w:pPr>
              <w:widowControl w:val="0"/>
              <w:spacing w:after="0" w:line="274" w:lineRule="exact"/>
              <w:jc w:val="both"/>
              <w:rPr>
                <w:rFonts w:ascii="Times New Roman" w:eastAsia="Times New Roman" w:hAnsi="Times New Roman" w:cs="Times New Roman"/>
                <w:color w:val="000000"/>
                <w:sz w:val="28"/>
                <w:szCs w:val="28"/>
                <w:lang w:eastAsia="ru-RU" w:bidi="ru-RU"/>
              </w:rPr>
            </w:pPr>
            <w:r w:rsidRPr="009E6B69">
              <w:rPr>
                <w:rFonts w:ascii="Times New Roman" w:eastAsia="Times New Roman" w:hAnsi="Times New Roman" w:cs="Times New Roman"/>
                <w:color w:val="000000"/>
                <w:sz w:val="24"/>
                <w:szCs w:val="24"/>
                <w:lang w:eastAsia="ru-RU" w:bidi="ru-RU"/>
              </w:rPr>
              <w:t>Способ обеспечения исполнения договора о проведении капитального ремонта определяется участником электронного аукциона, с которым заключается такой договор</w:t>
            </w:r>
            <w:r w:rsidRPr="009E6B69">
              <w:rPr>
                <w:rFonts w:ascii="Times New Roman" w:eastAsia="Times New Roman" w:hAnsi="Times New Roman" w:cs="Times New Roman"/>
                <w:color w:val="000000"/>
                <w:sz w:val="28"/>
                <w:szCs w:val="28"/>
                <w:lang w:eastAsia="ru-RU" w:bidi="ru-RU"/>
              </w:rPr>
              <w:t xml:space="preserve"> </w:t>
            </w:r>
            <w:r w:rsidRPr="009E6B69">
              <w:rPr>
                <w:rFonts w:ascii="Times New Roman" w:eastAsia="Times New Roman" w:hAnsi="Times New Roman" w:cs="Times New Roman"/>
                <w:color w:val="000000"/>
                <w:sz w:val="24"/>
                <w:szCs w:val="24"/>
                <w:lang w:eastAsia="ru-RU" w:bidi="ru-RU"/>
              </w:rPr>
              <w:t>о проведении капитального ремонта, самостоятельно из указанных способов.</w:t>
            </w:r>
          </w:p>
          <w:p w:rsidR="009E6B69" w:rsidRPr="009E6B69" w:rsidRDefault="009E6B69" w:rsidP="009E6B69">
            <w:pPr>
              <w:widowControl w:val="0"/>
              <w:spacing w:after="0" w:line="274" w:lineRule="exact"/>
              <w:jc w:val="both"/>
              <w:rPr>
                <w:rFonts w:ascii="Times New Roman" w:eastAsia="Times New Roman" w:hAnsi="Times New Roman" w:cs="Times New Roman"/>
                <w:color w:val="000000"/>
                <w:sz w:val="28"/>
                <w:szCs w:val="28"/>
                <w:lang w:eastAsia="ru-RU" w:bidi="ru-RU"/>
              </w:rPr>
            </w:pPr>
            <w:r w:rsidRPr="009E6B69">
              <w:rPr>
                <w:rFonts w:ascii="Times New Roman" w:eastAsia="Times New Roman" w:hAnsi="Times New Roman" w:cs="Times New Roman"/>
                <w:color w:val="000000"/>
                <w:sz w:val="24"/>
                <w:szCs w:val="24"/>
                <w:lang w:eastAsia="ru-RU" w:bidi="ru-RU"/>
              </w:rPr>
              <w:t>Размер обеспечения исполнения договора о проведении капитального ремонта указывается Заказчиком в извещении о проведении электронного аукциона.</w:t>
            </w:r>
          </w:p>
          <w:p w:rsidR="009E6B69" w:rsidRPr="00C323AC" w:rsidRDefault="009E6B69" w:rsidP="009E6B69">
            <w:pPr>
              <w:pStyle w:val="a5"/>
              <w:jc w:val="both"/>
              <w:rPr>
                <w:rFonts w:ascii="Times New Roman" w:hAnsi="Times New Roman" w:cs="Times New Roman"/>
                <w:sz w:val="24"/>
                <w:szCs w:val="24"/>
                <w:lang w:bidi="ru-RU"/>
              </w:rPr>
            </w:pPr>
            <w:r w:rsidRPr="009E6B69">
              <w:rPr>
                <w:rFonts w:ascii="Times New Roman" w:eastAsia="Arial Unicode MS" w:hAnsi="Times New Roman" w:cs="Times New Roman"/>
                <w:color w:val="000000"/>
                <w:sz w:val="24"/>
                <w:szCs w:val="24"/>
                <w:lang w:eastAsia="ru-RU" w:bidi="ru-RU"/>
              </w:rPr>
              <w:t>В документации о проведении электронного аукциона Заказчиком могут быть установлены дополнительные требования к обеспечению исполнения договора</w:t>
            </w:r>
            <w:r w:rsidRPr="009E6B69">
              <w:rPr>
                <w:rFonts w:ascii="Arial Unicode MS" w:eastAsia="Arial Unicode MS" w:hAnsi="Arial Unicode MS" w:cs="Arial Unicode MS"/>
                <w:color w:val="000000"/>
                <w:sz w:val="24"/>
                <w:szCs w:val="24"/>
                <w:lang w:eastAsia="ru-RU" w:bidi="ru-RU"/>
              </w:rPr>
              <w:t xml:space="preserve"> </w:t>
            </w:r>
            <w:r w:rsidRPr="009E6B69">
              <w:rPr>
                <w:rFonts w:ascii="Times New Roman" w:eastAsia="Arial Unicode MS" w:hAnsi="Times New Roman" w:cs="Times New Roman"/>
                <w:color w:val="000000"/>
                <w:sz w:val="24"/>
                <w:szCs w:val="24"/>
                <w:lang w:eastAsia="ru-RU" w:bidi="ru-RU"/>
              </w:rPr>
              <w:t>о проведении капитального ремонта.</w:t>
            </w:r>
          </w:p>
        </w:tc>
      </w:tr>
      <w:tr w:rsidR="00C323AC" w:rsidTr="001D7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65"/>
        </w:trPr>
        <w:tc>
          <w:tcPr>
            <w:tcW w:w="710" w:type="dxa"/>
            <w:gridSpan w:val="2"/>
            <w:tcBorders>
              <w:top w:val="single" w:sz="4" w:space="0" w:color="auto"/>
              <w:left w:val="single" w:sz="4" w:space="0" w:color="auto"/>
              <w:bottom w:val="single" w:sz="4" w:space="0" w:color="auto"/>
            </w:tcBorders>
            <w:shd w:val="clear" w:color="auto" w:fill="FFFFFF"/>
            <w:vAlign w:val="center"/>
          </w:tcPr>
          <w:p w:rsidR="00C323AC" w:rsidRPr="00C323AC" w:rsidRDefault="00C323AC" w:rsidP="00C323AC">
            <w:pPr>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9</w:t>
            </w:r>
          </w:p>
        </w:tc>
        <w:tc>
          <w:tcPr>
            <w:tcW w:w="2551" w:type="dxa"/>
            <w:gridSpan w:val="2"/>
            <w:tcBorders>
              <w:top w:val="single" w:sz="4" w:space="0" w:color="auto"/>
              <w:left w:val="single" w:sz="4" w:space="0" w:color="auto"/>
              <w:bottom w:val="single" w:sz="4" w:space="0" w:color="auto"/>
            </w:tcBorders>
            <w:shd w:val="clear" w:color="auto" w:fill="FFFFFF"/>
            <w:vAlign w:val="center"/>
          </w:tcPr>
          <w:p w:rsidR="00C323AC" w:rsidRPr="00C323AC" w:rsidRDefault="00C323AC" w:rsidP="00C323AC">
            <w:pPr>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Гарантийный срок</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C323AC" w:rsidRPr="00C323AC" w:rsidRDefault="00C323AC" w:rsidP="00C323AC">
            <w:pPr>
              <w:pStyle w:val="a5"/>
              <w:jc w:val="both"/>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Условия о гарантийном сроке определяются Заказчиком в документации о проведении электронного аукциона.</w:t>
            </w:r>
          </w:p>
          <w:p w:rsidR="00C323AC" w:rsidRPr="00C323AC" w:rsidRDefault="00C323AC" w:rsidP="00C323AC">
            <w:pPr>
              <w:pStyle w:val="a5"/>
              <w:jc w:val="both"/>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C323AC" w:rsidTr="00195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27"/>
        </w:trPr>
        <w:tc>
          <w:tcPr>
            <w:tcW w:w="710" w:type="dxa"/>
            <w:gridSpan w:val="2"/>
            <w:tcBorders>
              <w:top w:val="single" w:sz="4" w:space="0" w:color="auto"/>
              <w:left w:val="single" w:sz="4" w:space="0" w:color="auto"/>
              <w:bottom w:val="single" w:sz="4" w:space="0" w:color="auto"/>
            </w:tcBorders>
            <w:shd w:val="clear" w:color="auto" w:fill="FFFFFF"/>
            <w:vAlign w:val="center"/>
          </w:tcPr>
          <w:p w:rsidR="00C323AC" w:rsidRPr="00C323AC" w:rsidRDefault="00C323AC" w:rsidP="00C323AC">
            <w:pPr>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10</w:t>
            </w:r>
          </w:p>
        </w:tc>
        <w:tc>
          <w:tcPr>
            <w:tcW w:w="2551" w:type="dxa"/>
            <w:gridSpan w:val="2"/>
            <w:tcBorders>
              <w:top w:val="single" w:sz="4" w:space="0" w:color="auto"/>
              <w:left w:val="single" w:sz="4" w:space="0" w:color="auto"/>
              <w:bottom w:val="single" w:sz="4" w:space="0" w:color="auto"/>
            </w:tcBorders>
            <w:shd w:val="clear" w:color="auto" w:fill="FFFFFF"/>
            <w:vAlign w:val="center"/>
          </w:tcPr>
          <w:p w:rsidR="00C323AC" w:rsidRPr="00C323AC" w:rsidRDefault="00C323AC" w:rsidP="00C323AC">
            <w:pPr>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 xml:space="preserve">Ответственность Заказчика и </w:t>
            </w:r>
            <w:r w:rsidR="005C3B05">
              <w:rPr>
                <w:rStyle w:val="212pt"/>
                <w:rFonts w:eastAsiaTheme="minorHAnsi"/>
                <w:color w:val="auto"/>
                <w:shd w:val="clear" w:color="auto" w:fill="auto"/>
                <w:lang w:eastAsia="en-US"/>
              </w:rPr>
              <w:t>подрядчика</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C323AC" w:rsidRPr="00C323AC" w:rsidRDefault="00C323AC" w:rsidP="00C323AC">
            <w:pPr>
              <w:pStyle w:val="a5"/>
              <w:jc w:val="both"/>
              <w:rPr>
                <w:rFonts w:ascii="Times New Roman" w:hAnsi="Times New Roman" w:cs="Times New Roman"/>
                <w:sz w:val="24"/>
                <w:szCs w:val="24"/>
                <w:lang w:bidi="ru-RU"/>
              </w:rPr>
            </w:pPr>
            <w:r w:rsidRPr="00C323AC">
              <w:rPr>
                <w:rStyle w:val="212pt"/>
                <w:rFonts w:eastAsiaTheme="minorHAnsi"/>
                <w:color w:val="auto"/>
                <w:shd w:val="clear" w:color="auto" w:fill="auto"/>
                <w:lang w:eastAsia="en-US"/>
              </w:rPr>
              <w:t xml:space="preserve">Условия договора, предусматривающие ответственность </w:t>
            </w:r>
            <w:r w:rsidR="005C3B05">
              <w:rPr>
                <w:rStyle w:val="212pt"/>
                <w:rFonts w:eastAsiaTheme="minorHAnsi"/>
                <w:color w:val="auto"/>
                <w:shd w:val="clear" w:color="auto" w:fill="auto"/>
                <w:lang w:eastAsia="en-US"/>
              </w:rPr>
              <w:t>подрядчика</w:t>
            </w:r>
            <w:r w:rsidRPr="00C323AC">
              <w:rPr>
                <w:rStyle w:val="212pt"/>
                <w:rFonts w:eastAsiaTheme="minorHAnsi"/>
                <w:color w:val="auto"/>
                <w:shd w:val="clear" w:color="auto" w:fill="auto"/>
                <w:lang w:eastAsia="en-US"/>
              </w:rPr>
              <w:t xml:space="preserve">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C323AC" w:rsidRPr="00C323AC" w:rsidRDefault="00C323AC" w:rsidP="00EF3FB4">
            <w:pPr>
              <w:pStyle w:val="a5"/>
              <w:jc w:val="both"/>
              <w:rPr>
                <w:rFonts w:ascii="Times New Roman" w:hAnsi="Times New Roman" w:cs="Times New Roman"/>
                <w:sz w:val="24"/>
                <w:szCs w:val="24"/>
                <w:lang w:bidi="ru-RU"/>
              </w:rPr>
            </w:pPr>
          </w:p>
        </w:tc>
      </w:tr>
      <w:tr w:rsidR="00B44F94" w:rsidTr="008E1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710" w:type="dxa"/>
            <w:gridSpan w:val="2"/>
            <w:tcBorders>
              <w:top w:val="single" w:sz="4" w:space="0" w:color="auto"/>
              <w:left w:val="single" w:sz="4" w:space="0" w:color="auto"/>
              <w:bottom w:val="single" w:sz="4" w:space="0" w:color="auto"/>
            </w:tcBorders>
            <w:shd w:val="clear" w:color="auto" w:fill="FFFFFF"/>
          </w:tcPr>
          <w:p w:rsidR="00B44F94" w:rsidRPr="00C323AC" w:rsidRDefault="00B44F94" w:rsidP="00C323AC">
            <w:pPr>
              <w:jc w:val="center"/>
              <w:rPr>
                <w:rStyle w:val="212pt"/>
                <w:rFonts w:eastAsiaTheme="minorHAnsi"/>
                <w:color w:val="auto"/>
                <w:shd w:val="clear" w:color="auto" w:fill="auto"/>
                <w:lang w:eastAsia="en-US"/>
              </w:rPr>
            </w:pPr>
            <w:r w:rsidRPr="00C323AC">
              <w:rPr>
                <w:rStyle w:val="212pt"/>
                <w:rFonts w:eastAsiaTheme="minorHAnsi"/>
                <w:color w:val="auto"/>
                <w:shd w:val="clear" w:color="auto" w:fill="auto"/>
                <w:lang w:eastAsia="en-US"/>
              </w:rPr>
              <w:lastRenderedPageBreak/>
              <w:t>№</w:t>
            </w:r>
            <w:r>
              <w:rPr>
                <w:rStyle w:val="212pt"/>
                <w:rFonts w:eastAsiaTheme="minorHAnsi"/>
                <w:color w:val="auto"/>
                <w:shd w:val="clear" w:color="auto" w:fill="auto"/>
                <w:lang w:eastAsia="en-US"/>
              </w:rPr>
              <w:t xml:space="preserve"> </w:t>
            </w:r>
            <w:r w:rsidRPr="00C323AC">
              <w:rPr>
                <w:rStyle w:val="212pt0"/>
                <w:rFonts w:eastAsiaTheme="minorHAnsi"/>
                <w:b w:val="0"/>
                <w:bCs w:val="0"/>
                <w:color w:val="auto"/>
                <w:shd w:val="clear" w:color="auto" w:fill="auto"/>
                <w:lang w:eastAsia="en-US"/>
              </w:rPr>
              <w:t>п/п</w:t>
            </w:r>
          </w:p>
        </w:tc>
        <w:tc>
          <w:tcPr>
            <w:tcW w:w="2551" w:type="dxa"/>
            <w:gridSpan w:val="2"/>
            <w:tcBorders>
              <w:top w:val="single" w:sz="4" w:space="0" w:color="auto"/>
              <w:left w:val="single" w:sz="4" w:space="0" w:color="auto"/>
              <w:bottom w:val="single" w:sz="4" w:space="0" w:color="auto"/>
            </w:tcBorders>
            <w:shd w:val="clear" w:color="auto" w:fill="FFFFFF"/>
          </w:tcPr>
          <w:p w:rsidR="00B44F94" w:rsidRPr="00C323AC" w:rsidRDefault="00B44F94" w:rsidP="00C323AC">
            <w:pPr>
              <w:jc w:val="center"/>
              <w:rPr>
                <w:rStyle w:val="212pt"/>
                <w:rFonts w:eastAsiaTheme="minorHAnsi"/>
                <w:color w:val="auto"/>
                <w:shd w:val="clear" w:color="auto" w:fill="auto"/>
                <w:lang w:eastAsia="en-US"/>
              </w:rPr>
            </w:pPr>
            <w:r w:rsidRPr="00C323AC">
              <w:rPr>
                <w:rStyle w:val="212pt"/>
                <w:rFonts w:eastAsiaTheme="minorHAnsi"/>
                <w:color w:val="auto"/>
                <w:shd w:val="clear" w:color="auto" w:fill="auto"/>
                <w:lang w:eastAsia="en-US"/>
              </w:rPr>
              <w:t>Условие</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B44F94" w:rsidRPr="00C323AC" w:rsidRDefault="00B44F94" w:rsidP="00C323AC">
            <w:pPr>
              <w:pStyle w:val="a5"/>
              <w:jc w:val="center"/>
              <w:rPr>
                <w:rStyle w:val="212pt"/>
                <w:rFonts w:eastAsiaTheme="minorHAnsi"/>
                <w:color w:val="auto"/>
                <w:shd w:val="clear" w:color="auto" w:fill="auto"/>
                <w:lang w:eastAsia="en-US"/>
              </w:rPr>
            </w:pPr>
            <w:r w:rsidRPr="00C323AC">
              <w:rPr>
                <w:rStyle w:val="212pt"/>
                <w:rFonts w:eastAsiaTheme="minorHAnsi"/>
                <w:color w:val="auto"/>
                <w:shd w:val="clear" w:color="auto" w:fill="auto"/>
                <w:lang w:eastAsia="en-US"/>
              </w:rPr>
              <w:t>Описание условия</w:t>
            </w:r>
          </w:p>
        </w:tc>
      </w:tr>
      <w:tr w:rsidR="008E19B3" w:rsidTr="008E1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57"/>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9B3" w:rsidRPr="00C323AC" w:rsidRDefault="008E19B3" w:rsidP="008E19B3">
            <w:pPr>
              <w:widowControl w:val="0"/>
              <w:spacing w:after="0" w:line="240" w:lineRule="exact"/>
              <w:rPr>
                <w:rStyle w:val="212pt"/>
                <w:rFonts w:eastAsiaTheme="minorHAnsi"/>
                <w:color w:val="auto"/>
                <w:shd w:val="clear" w:color="auto" w:fill="auto"/>
                <w:lang w:eastAsia="en-US"/>
              </w:rPr>
            </w:pPr>
            <w:r w:rsidRPr="00C323AC">
              <w:rPr>
                <w:rFonts w:ascii="Times New Roman" w:eastAsia="Times New Roman" w:hAnsi="Times New Roman" w:cs="Times New Roman"/>
                <w:color w:val="000000"/>
                <w:sz w:val="24"/>
                <w:szCs w:val="24"/>
                <w:shd w:val="clear" w:color="auto" w:fill="FFFFFF"/>
                <w:lang w:val="en-US" w:bidi="en-US"/>
              </w:rPr>
              <w:t>11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9B3" w:rsidRPr="00C323AC" w:rsidRDefault="008E19B3" w:rsidP="008E19B3">
            <w:pPr>
              <w:widowControl w:val="0"/>
              <w:spacing w:after="0" w:line="278" w:lineRule="exact"/>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Другие</w:t>
            </w:r>
          </w:p>
          <w:p w:rsidR="008E19B3" w:rsidRPr="00C323AC" w:rsidRDefault="008E19B3" w:rsidP="008E19B3">
            <w:pPr>
              <w:widowControl w:val="0"/>
              <w:spacing w:after="0" w:line="278" w:lineRule="exact"/>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существенные</w:t>
            </w:r>
          </w:p>
          <w:p w:rsidR="008E19B3" w:rsidRPr="00C323AC" w:rsidRDefault="008E19B3" w:rsidP="008E19B3">
            <w:pPr>
              <w:widowControl w:val="0"/>
              <w:spacing w:after="0" w:line="278" w:lineRule="exact"/>
              <w:rPr>
                <w:rStyle w:val="212pt"/>
                <w:rFonts w:eastAsiaTheme="minorHAnsi"/>
                <w:color w:val="auto"/>
                <w:shd w:val="clear" w:color="auto" w:fill="auto"/>
                <w:lang w:eastAsia="en-US"/>
              </w:rPr>
            </w:pPr>
            <w:r w:rsidRPr="00C323AC">
              <w:rPr>
                <w:rFonts w:ascii="Times New Roman" w:eastAsia="Times New Roman" w:hAnsi="Times New Roman" w:cs="Times New Roman"/>
                <w:color w:val="000000"/>
                <w:sz w:val="24"/>
                <w:szCs w:val="24"/>
                <w:shd w:val="clear" w:color="auto" w:fill="FFFFFF"/>
                <w:lang w:eastAsia="ru-RU" w:bidi="ru-RU"/>
              </w:rPr>
              <w:t>условия</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8E19B3" w:rsidRPr="00C323AC" w:rsidRDefault="008E19B3" w:rsidP="00D51350">
            <w:pPr>
              <w:widowControl w:val="0"/>
              <w:numPr>
                <w:ilvl w:val="0"/>
                <w:numId w:val="17"/>
              </w:numPr>
              <w:tabs>
                <w:tab w:val="left" w:pos="710"/>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Предмет договора, место</w:t>
            </w:r>
            <w:r>
              <w:rPr>
                <w:rFonts w:ascii="Times New Roman" w:eastAsia="Times New Roman" w:hAnsi="Times New Roman" w:cs="Times New Roman"/>
                <w:color w:val="000000"/>
                <w:sz w:val="24"/>
                <w:szCs w:val="24"/>
                <w:shd w:val="clear" w:color="auto" w:fill="FFFFFF"/>
                <w:lang w:eastAsia="ru-RU" w:bidi="ru-RU"/>
              </w:rPr>
              <w:t xml:space="preserve"> оказания услуг и (или) выполнения работ</w:t>
            </w:r>
            <w:r w:rsidRPr="00C323AC">
              <w:rPr>
                <w:rFonts w:ascii="Times New Roman" w:eastAsia="Times New Roman" w:hAnsi="Times New Roman" w:cs="Times New Roman"/>
                <w:color w:val="000000"/>
                <w:sz w:val="24"/>
                <w:szCs w:val="24"/>
                <w:shd w:val="clear" w:color="auto" w:fill="FFFFFF"/>
                <w:lang w:eastAsia="ru-RU" w:bidi="ru-RU"/>
              </w:rPr>
              <w:t>, сроки</w:t>
            </w:r>
            <w:r>
              <w:rPr>
                <w:rFonts w:ascii="Times New Roman" w:eastAsia="Times New Roman" w:hAnsi="Times New Roman" w:cs="Times New Roman"/>
                <w:color w:val="000000"/>
                <w:sz w:val="24"/>
                <w:szCs w:val="24"/>
                <w:shd w:val="clear" w:color="auto" w:fill="FFFFFF"/>
                <w:lang w:eastAsia="ru-RU" w:bidi="ru-RU"/>
              </w:rPr>
              <w:t xml:space="preserve"> </w:t>
            </w:r>
            <w:r w:rsidRPr="00D51350">
              <w:rPr>
                <w:rFonts w:ascii="Times New Roman" w:eastAsia="Times New Roman" w:hAnsi="Times New Roman" w:cs="Times New Roman"/>
                <w:color w:val="000000"/>
                <w:sz w:val="24"/>
                <w:szCs w:val="24"/>
                <w:shd w:val="clear" w:color="auto" w:fill="FFFFFF"/>
                <w:lang w:eastAsia="ru-RU" w:bidi="ru-RU"/>
              </w:rPr>
              <w:t>оказания услуг и (или) выполнения работ</w:t>
            </w:r>
            <w:r w:rsidRPr="00C323AC">
              <w:rPr>
                <w:rFonts w:ascii="Times New Roman" w:eastAsia="Times New Roman" w:hAnsi="Times New Roman" w:cs="Times New Roman"/>
                <w:color w:val="000000"/>
                <w:sz w:val="24"/>
                <w:szCs w:val="24"/>
                <w:shd w:val="clear" w:color="auto" w:fill="FFFFFF"/>
                <w:lang w:eastAsia="ru-RU" w:bidi="ru-RU"/>
              </w:rPr>
              <w:t>, продолжительность этапов</w:t>
            </w:r>
            <w:r>
              <w:rPr>
                <w:rFonts w:ascii="Times New Roman" w:eastAsia="Times New Roman" w:hAnsi="Times New Roman" w:cs="Times New Roman"/>
                <w:color w:val="000000"/>
                <w:sz w:val="24"/>
                <w:szCs w:val="24"/>
                <w:shd w:val="clear" w:color="auto" w:fill="FFFFFF"/>
                <w:lang w:eastAsia="ru-RU" w:bidi="ru-RU"/>
              </w:rPr>
              <w:t xml:space="preserve"> </w:t>
            </w:r>
            <w:r w:rsidRPr="00D51350">
              <w:rPr>
                <w:rFonts w:ascii="Times New Roman" w:eastAsia="Times New Roman" w:hAnsi="Times New Roman" w:cs="Times New Roman"/>
                <w:color w:val="000000"/>
                <w:sz w:val="24"/>
                <w:szCs w:val="24"/>
                <w:shd w:val="clear" w:color="auto" w:fill="FFFFFF"/>
                <w:lang w:eastAsia="ru-RU" w:bidi="ru-RU"/>
              </w:rPr>
              <w:t>оказания услуг и (или) выполнения работ</w:t>
            </w:r>
            <w:r w:rsidRPr="00C323AC">
              <w:rPr>
                <w:rFonts w:ascii="Times New Roman" w:eastAsia="Times New Roman" w:hAnsi="Times New Roman" w:cs="Times New Roman"/>
                <w:color w:val="000000"/>
                <w:sz w:val="24"/>
                <w:szCs w:val="24"/>
                <w:shd w:val="clear" w:color="auto" w:fill="FFFFFF"/>
                <w:lang w:eastAsia="ru-RU" w:bidi="ru-RU"/>
              </w:rPr>
              <w:t xml:space="preserve">, виды </w:t>
            </w:r>
            <w:r>
              <w:rPr>
                <w:rFonts w:ascii="Times New Roman" w:eastAsia="Times New Roman" w:hAnsi="Times New Roman" w:cs="Times New Roman"/>
                <w:color w:val="000000"/>
                <w:sz w:val="24"/>
                <w:szCs w:val="24"/>
                <w:shd w:val="clear" w:color="auto" w:fill="FFFFFF"/>
                <w:lang w:eastAsia="ru-RU" w:bidi="ru-RU"/>
              </w:rPr>
              <w:t>услуг и (или)</w:t>
            </w:r>
            <w:r w:rsidRPr="00C323AC">
              <w:rPr>
                <w:rFonts w:ascii="Times New Roman" w:eastAsia="Times New Roman" w:hAnsi="Times New Roman" w:cs="Times New Roman"/>
                <w:color w:val="000000"/>
                <w:sz w:val="24"/>
                <w:szCs w:val="24"/>
                <w:shd w:val="clear" w:color="auto" w:fill="FFFFFF"/>
                <w:lang w:eastAsia="ru-RU" w:bidi="ru-RU"/>
              </w:rPr>
              <w:t xml:space="preserve"> не могут изменяться в ходе его исполнения.</w:t>
            </w:r>
          </w:p>
          <w:p w:rsidR="008E19B3" w:rsidRPr="00C323AC" w:rsidRDefault="008E19B3" w:rsidP="00C323AC">
            <w:pPr>
              <w:widowControl w:val="0"/>
              <w:numPr>
                <w:ilvl w:val="0"/>
                <w:numId w:val="17"/>
              </w:numPr>
              <w:tabs>
                <w:tab w:val="left" w:pos="715"/>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8E19B3" w:rsidRPr="00C323AC" w:rsidRDefault="008E19B3" w:rsidP="00C323AC">
            <w:pPr>
              <w:widowControl w:val="0"/>
              <w:numPr>
                <w:ilvl w:val="0"/>
                <w:numId w:val="17"/>
              </w:numPr>
              <w:tabs>
                <w:tab w:val="left" w:pos="715"/>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Расторжение договора допускается:</w:t>
            </w:r>
          </w:p>
          <w:p w:rsidR="008E19B3" w:rsidRPr="00C323AC" w:rsidRDefault="008E19B3" w:rsidP="00C323AC">
            <w:pPr>
              <w:widowControl w:val="0"/>
              <w:tabs>
                <w:tab w:val="left" w:pos="250"/>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а)</w:t>
            </w:r>
            <w:r w:rsidRPr="00C323AC">
              <w:rPr>
                <w:rFonts w:ascii="Times New Roman" w:eastAsia="Times New Roman" w:hAnsi="Times New Roman" w:cs="Times New Roman"/>
                <w:color w:val="000000"/>
                <w:sz w:val="24"/>
                <w:szCs w:val="24"/>
                <w:shd w:val="clear" w:color="auto" w:fill="FFFFFF"/>
                <w:lang w:eastAsia="ru-RU" w:bidi="ru-RU"/>
              </w:rPr>
              <w:tab/>
              <w:t>по соглашению сторон;</w:t>
            </w:r>
          </w:p>
          <w:p w:rsidR="008E19B3" w:rsidRPr="00C323AC" w:rsidRDefault="008E19B3" w:rsidP="00C323AC">
            <w:pPr>
              <w:widowControl w:val="0"/>
              <w:tabs>
                <w:tab w:val="left" w:pos="336"/>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б)</w:t>
            </w:r>
            <w:r w:rsidRPr="00C323AC">
              <w:rPr>
                <w:rFonts w:ascii="Times New Roman" w:eastAsia="Times New Roman" w:hAnsi="Times New Roman" w:cs="Times New Roman"/>
                <w:color w:val="000000"/>
                <w:sz w:val="24"/>
                <w:szCs w:val="24"/>
                <w:shd w:val="clear" w:color="auto" w:fill="FFFFFF"/>
                <w:lang w:eastAsia="ru-RU" w:bidi="ru-RU"/>
              </w:rPr>
              <w:tab/>
              <w:t xml:space="preserve">по инициативе Заказчика, </w:t>
            </w:r>
            <w:r w:rsidRPr="00712A8A">
              <w:rPr>
                <w:rFonts w:ascii="Times New Roman" w:eastAsia="Times New Roman" w:hAnsi="Times New Roman" w:cs="Times New Roman"/>
                <w:color w:val="000000"/>
                <w:sz w:val="24"/>
                <w:szCs w:val="24"/>
                <w:shd w:val="clear" w:color="auto" w:fill="FFFFFF"/>
                <w:lang w:eastAsia="ru-RU" w:bidi="ru-RU"/>
              </w:rPr>
              <w:t xml:space="preserve">в том числе в порядке одностороннего расторжения </w:t>
            </w:r>
            <w:r>
              <w:rPr>
                <w:rFonts w:ascii="Times New Roman" w:eastAsia="Times New Roman" w:hAnsi="Times New Roman" w:cs="Times New Roman"/>
                <w:color w:val="000000"/>
                <w:sz w:val="24"/>
                <w:szCs w:val="24"/>
                <w:shd w:val="clear" w:color="auto" w:fill="FFFFFF"/>
                <w:lang w:eastAsia="ru-RU" w:bidi="ru-RU"/>
              </w:rPr>
              <w:t>д</w:t>
            </w:r>
            <w:r w:rsidRPr="00712A8A">
              <w:rPr>
                <w:rFonts w:ascii="Times New Roman" w:eastAsia="Times New Roman" w:hAnsi="Times New Roman" w:cs="Times New Roman"/>
                <w:color w:val="000000"/>
                <w:sz w:val="24"/>
                <w:szCs w:val="24"/>
                <w:shd w:val="clear" w:color="auto" w:fill="FFFFFF"/>
                <w:lang w:eastAsia="ru-RU" w:bidi="ru-RU"/>
              </w:rPr>
              <w:t>оговора</w:t>
            </w:r>
            <w:r>
              <w:rPr>
                <w:rFonts w:ascii="Times New Roman" w:eastAsia="Times New Roman" w:hAnsi="Times New Roman" w:cs="Times New Roman"/>
                <w:color w:val="000000"/>
                <w:sz w:val="24"/>
                <w:szCs w:val="24"/>
                <w:shd w:val="clear" w:color="auto" w:fill="FFFFFF"/>
                <w:lang w:eastAsia="ru-RU" w:bidi="ru-RU"/>
              </w:rPr>
              <w:t>;</w:t>
            </w:r>
          </w:p>
          <w:p w:rsidR="008E19B3" w:rsidRPr="00C323AC" w:rsidRDefault="008E19B3" w:rsidP="00C323AC">
            <w:pPr>
              <w:widowControl w:val="0"/>
              <w:tabs>
                <w:tab w:val="left" w:pos="514"/>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в)</w:t>
            </w:r>
            <w:r w:rsidRPr="00C323AC">
              <w:rPr>
                <w:rFonts w:ascii="Times New Roman" w:eastAsia="Times New Roman" w:hAnsi="Times New Roman" w:cs="Times New Roman"/>
                <w:color w:val="000000"/>
                <w:sz w:val="24"/>
                <w:szCs w:val="24"/>
                <w:shd w:val="clear" w:color="auto" w:fill="FFFFFF"/>
                <w:lang w:eastAsia="ru-RU" w:bidi="ru-RU"/>
              </w:rPr>
              <w:tab/>
              <w:t>по решению суда по основаниям, предусмотренным законодательством Российской Федерации.</w:t>
            </w:r>
          </w:p>
          <w:p w:rsidR="008E19B3" w:rsidRPr="00B44F94" w:rsidRDefault="008E19B3" w:rsidP="00C323AC">
            <w:pPr>
              <w:widowControl w:val="0"/>
              <w:numPr>
                <w:ilvl w:val="0"/>
                <w:numId w:val="17"/>
              </w:numPr>
              <w:tabs>
                <w:tab w:val="left" w:pos="715"/>
              </w:tabs>
              <w:spacing w:after="0" w:line="274" w:lineRule="exact"/>
              <w:jc w:val="both"/>
              <w:rPr>
                <w:rFonts w:ascii="Times New Roman" w:eastAsia="Times New Roman" w:hAnsi="Times New Roman" w:cs="Times New Roman"/>
                <w:sz w:val="28"/>
                <w:szCs w:val="28"/>
                <w:lang w:eastAsia="ru-RU" w:bidi="ru-RU"/>
              </w:rPr>
            </w:pPr>
            <w:r w:rsidRPr="00C323AC">
              <w:rPr>
                <w:rFonts w:ascii="Times New Roman" w:eastAsia="Times New Roman" w:hAnsi="Times New Roman" w:cs="Times New Roman"/>
                <w:color w:val="000000"/>
                <w:sz w:val="24"/>
                <w:szCs w:val="24"/>
                <w:shd w:val="clear" w:color="auto" w:fill="FFFFFF"/>
                <w:lang w:eastAsia="ru-RU" w:bidi="ru-RU"/>
              </w:rPr>
              <w:t>Заказчик вправе расторгнуть договор в одностороннем</w:t>
            </w:r>
          </w:p>
          <w:p w:rsidR="008E19B3" w:rsidRDefault="008E19B3" w:rsidP="00B44F94">
            <w:pPr>
              <w:pStyle w:val="20"/>
              <w:shd w:val="clear" w:color="auto" w:fill="auto"/>
              <w:spacing w:line="274" w:lineRule="exact"/>
            </w:pPr>
            <w:r>
              <w:rPr>
                <w:rStyle w:val="212pt"/>
              </w:rPr>
              <w:t>порядке в следующих случаях:</w:t>
            </w:r>
          </w:p>
          <w:p w:rsidR="008E19B3" w:rsidRDefault="008E19B3" w:rsidP="00B44F94">
            <w:pPr>
              <w:pStyle w:val="20"/>
              <w:shd w:val="clear" w:color="auto" w:fill="auto"/>
              <w:tabs>
                <w:tab w:val="left" w:pos="422"/>
              </w:tabs>
              <w:spacing w:line="274" w:lineRule="exact"/>
            </w:pPr>
            <w:r>
              <w:rPr>
                <w:rStyle w:val="212pt"/>
              </w:rPr>
              <w:t>а)</w:t>
            </w:r>
            <w:r>
              <w:rPr>
                <w:rStyle w:val="212pt"/>
              </w:rPr>
              <w:tab/>
              <w:t>с</w:t>
            </w:r>
            <w:r w:rsidRPr="00582BA9">
              <w:rPr>
                <w:rStyle w:val="212pt"/>
              </w:rPr>
              <w:t xml:space="preserve">истематическое (2 раза и более раза) нарушение </w:t>
            </w:r>
            <w:r>
              <w:rPr>
                <w:rStyle w:val="212pt"/>
              </w:rPr>
              <w:t>п</w:t>
            </w:r>
            <w:r w:rsidRPr="00582BA9">
              <w:rPr>
                <w:rStyle w:val="212pt"/>
              </w:rPr>
              <w:t xml:space="preserve">одрядчиком сроков </w:t>
            </w:r>
            <w:r>
              <w:rPr>
                <w:rStyle w:val="212pt"/>
              </w:rPr>
              <w:t xml:space="preserve">оказания услуг и (или) </w:t>
            </w:r>
            <w:r w:rsidRPr="00582BA9">
              <w:rPr>
                <w:rStyle w:val="212pt"/>
              </w:rPr>
              <w:t>выполнения работ</w:t>
            </w:r>
            <w:r>
              <w:rPr>
                <w:rStyle w:val="212pt"/>
              </w:rPr>
              <w:t>;</w:t>
            </w:r>
            <w:r w:rsidRPr="00582BA9">
              <w:rPr>
                <w:rStyle w:val="212pt"/>
              </w:rPr>
              <w:t xml:space="preserve"> </w:t>
            </w:r>
          </w:p>
          <w:p w:rsidR="008E19B3" w:rsidRDefault="008E19B3" w:rsidP="00B44F94">
            <w:pPr>
              <w:pStyle w:val="20"/>
              <w:shd w:val="clear" w:color="auto" w:fill="auto"/>
              <w:tabs>
                <w:tab w:val="left" w:pos="264"/>
              </w:tabs>
              <w:spacing w:line="274" w:lineRule="exact"/>
              <w:rPr>
                <w:rStyle w:val="212pt"/>
              </w:rPr>
            </w:pPr>
            <w:r>
              <w:rPr>
                <w:rStyle w:val="212pt"/>
              </w:rPr>
              <w:t>б)</w:t>
            </w:r>
            <w:r>
              <w:rPr>
                <w:rStyle w:val="212pt"/>
              </w:rPr>
              <w:tab/>
              <w:t>з</w:t>
            </w:r>
            <w:r w:rsidRPr="00582BA9">
              <w:rPr>
                <w:rStyle w:val="212pt"/>
              </w:rPr>
              <w:t xml:space="preserve">адержка </w:t>
            </w:r>
            <w:r>
              <w:rPr>
                <w:rStyle w:val="212pt"/>
              </w:rPr>
              <w:t>п</w:t>
            </w:r>
            <w:r w:rsidRPr="00582BA9">
              <w:rPr>
                <w:rStyle w:val="212pt"/>
              </w:rPr>
              <w:t xml:space="preserve">одрядчиком начала </w:t>
            </w:r>
            <w:r>
              <w:rPr>
                <w:rStyle w:val="212pt"/>
              </w:rPr>
              <w:t xml:space="preserve">оказания услуг и (или) </w:t>
            </w:r>
            <w:r w:rsidRPr="00582BA9">
              <w:rPr>
                <w:rStyle w:val="212pt"/>
              </w:rPr>
              <w:t>выполнения работ более чем на 5 дней по причинам, не зависящим от Заказчика или собственников помещений в многоквартирном доме</w:t>
            </w:r>
            <w:r>
              <w:rPr>
                <w:rStyle w:val="212pt"/>
              </w:rPr>
              <w:t>;</w:t>
            </w:r>
          </w:p>
          <w:p w:rsidR="008E19B3" w:rsidRPr="00712A8A" w:rsidRDefault="008E19B3" w:rsidP="00712A8A">
            <w:pPr>
              <w:widowControl w:val="0"/>
              <w:tabs>
                <w:tab w:val="left" w:pos="322"/>
              </w:tabs>
              <w:spacing w:after="0" w:line="274" w:lineRule="exact"/>
              <w:jc w:val="both"/>
              <w:rPr>
                <w:rFonts w:ascii="Times New Roman" w:eastAsia="Times New Roman" w:hAnsi="Times New Roman" w:cs="Times New Roman"/>
                <w:color w:val="000000"/>
                <w:sz w:val="28"/>
                <w:szCs w:val="28"/>
                <w:lang w:eastAsia="ru-RU" w:bidi="ru-RU"/>
              </w:rPr>
            </w:pPr>
            <w:r w:rsidRPr="00712A8A">
              <w:rPr>
                <w:rFonts w:ascii="Times New Roman" w:eastAsia="Times New Roman" w:hAnsi="Times New Roman" w:cs="Times New Roman"/>
                <w:color w:val="000000"/>
                <w:sz w:val="24"/>
                <w:szCs w:val="24"/>
                <w:lang w:eastAsia="ru-RU" w:bidi="ru-RU"/>
              </w:rPr>
              <w:t>в)</w:t>
            </w:r>
            <w:r w:rsidRPr="00712A8A">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н</w:t>
            </w:r>
            <w:r w:rsidRPr="00582BA9">
              <w:rPr>
                <w:rFonts w:ascii="Times New Roman" w:eastAsia="Times New Roman" w:hAnsi="Times New Roman" w:cs="Times New Roman"/>
                <w:color w:val="000000"/>
                <w:sz w:val="24"/>
                <w:szCs w:val="24"/>
                <w:lang w:eastAsia="ru-RU" w:bidi="ru-RU"/>
              </w:rPr>
              <w:t xml:space="preserve">еоднократное (2 и более раза в течение одного календарного месяца) несоблюдение (отступления от требований, предусмотренных </w:t>
            </w:r>
            <w:r>
              <w:rPr>
                <w:rFonts w:ascii="Times New Roman" w:eastAsia="Times New Roman" w:hAnsi="Times New Roman" w:cs="Times New Roman"/>
                <w:color w:val="000000"/>
                <w:sz w:val="24"/>
                <w:szCs w:val="24"/>
                <w:lang w:eastAsia="ru-RU" w:bidi="ru-RU"/>
              </w:rPr>
              <w:t>д</w:t>
            </w:r>
            <w:r w:rsidRPr="00582BA9">
              <w:rPr>
                <w:rFonts w:ascii="Times New Roman" w:eastAsia="Times New Roman" w:hAnsi="Times New Roman" w:cs="Times New Roman"/>
                <w:color w:val="000000"/>
                <w:sz w:val="24"/>
                <w:szCs w:val="24"/>
                <w:lang w:eastAsia="ru-RU" w:bidi="ru-RU"/>
              </w:rPr>
              <w:t xml:space="preserve">оговором, стандартами, нормами и правилами, а также иными действующими нормативно-правовыми актами) </w:t>
            </w:r>
            <w:r>
              <w:rPr>
                <w:rFonts w:ascii="Times New Roman" w:eastAsia="Times New Roman" w:hAnsi="Times New Roman" w:cs="Times New Roman"/>
                <w:color w:val="000000"/>
                <w:sz w:val="24"/>
                <w:szCs w:val="24"/>
                <w:lang w:eastAsia="ru-RU" w:bidi="ru-RU"/>
              </w:rPr>
              <w:t>п</w:t>
            </w:r>
            <w:r w:rsidRPr="00582BA9">
              <w:rPr>
                <w:rFonts w:ascii="Times New Roman" w:eastAsia="Times New Roman" w:hAnsi="Times New Roman" w:cs="Times New Roman"/>
                <w:color w:val="000000"/>
                <w:sz w:val="24"/>
                <w:szCs w:val="24"/>
                <w:lang w:eastAsia="ru-RU" w:bidi="ru-RU"/>
              </w:rPr>
              <w:t xml:space="preserve">одрядчиком требований по качеству </w:t>
            </w:r>
            <w:r>
              <w:rPr>
                <w:rFonts w:ascii="Times New Roman" w:eastAsia="Times New Roman" w:hAnsi="Times New Roman" w:cs="Times New Roman"/>
                <w:color w:val="000000"/>
                <w:sz w:val="24"/>
                <w:szCs w:val="24"/>
                <w:lang w:eastAsia="ru-RU" w:bidi="ru-RU"/>
              </w:rPr>
              <w:t>услуг</w:t>
            </w:r>
            <w:r w:rsidRPr="00582BA9">
              <w:rPr>
                <w:rFonts w:ascii="Times New Roman" w:eastAsia="Times New Roman" w:hAnsi="Times New Roman" w:cs="Times New Roman"/>
                <w:color w:val="000000"/>
                <w:sz w:val="24"/>
                <w:szCs w:val="24"/>
                <w:lang w:eastAsia="ru-RU" w:bidi="ru-RU"/>
              </w:rPr>
              <w:t xml:space="preserve"> и (или)</w:t>
            </w:r>
            <w:r>
              <w:rPr>
                <w:rFonts w:ascii="Times New Roman" w:eastAsia="Times New Roman" w:hAnsi="Times New Roman" w:cs="Times New Roman"/>
                <w:color w:val="000000"/>
                <w:sz w:val="24"/>
                <w:szCs w:val="24"/>
                <w:lang w:eastAsia="ru-RU" w:bidi="ru-RU"/>
              </w:rPr>
              <w:t xml:space="preserve"> работ,</w:t>
            </w:r>
            <w:r w:rsidRPr="00582BA9">
              <w:rPr>
                <w:rFonts w:ascii="Times New Roman" w:eastAsia="Times New Roman" w:hAnsi="Times New Roman" w:cs="Times New Roman"/>
                <w:color w:val="000000"/>
                <w:sz w:val="24"/>
                <w:szCs w:val="24"/>
                <w:lang w:eastAsia="ru-RU" w:bidi="ru-RU"/>
              </w:rPr>
              <w:t xml:space="preserve"> технологии проведения работ</w:t>
            </w:r>
            <w:r w:rsidRPr="00712A8A">
              <w:rPr>
                <w:rFonts w:ascii="Times New Roman" w:eastAsia="Times New Roman" w:hAnsi="Times New Roman" w:cs="Times New Roman"/>
                <w:color w:val="000000"/>
                <w:sz w:val="24"/>
                <w:szCs w:val="24"/>
                <w:lang w:eastAsia="ru-RU" w:bidi="ru-RU"/>
              </w:rPr>
              <w:t>;</w:t>
            </w:r>
          </w:p>
          <w:p w:rsidR="008E19B3" w:rsidRPr="001D7DDE" w:rsidRDefault="008E19B3" w:rsidP="00B44F94">
            <w:pPr>
              <w:pStyle w:val="20"/>
              <w:shd w:val="clear" w:color="auto" w:fill="auto"/>
              <w:tabs>
                <w:tab w:val="left" w:pos="264"/>
              </w:tabs>
              <w:spacing w:line="274" w:lineRule="exact"/>
              <w:rPr>
                <w:sz w:val="24"/>
                <w:szCs w:val="24"/>
              </w:rPr>
            </w:pPr>
            <w:r>
              <w:rPr>
                <w:sz w:val="24"/>
                <w:szCs w:val="24"/>
              </w:rPr>
              <w:t xml:space="preserve">г) </w:t>
            </w:r>
            <w:r>
              <w:rPr>
                <w:sz w:val="24"/>
                <w:szCs w:val="24"/>
                <w:lang w:eastAsia="zh-CN"/>
              </w:rPr>
              <w:t>н</w:t>
            </w:r>
            <w:r w:rsidRPr="001D7DDE">
              <w:rPr>
                <w:sz w:val="24"/>
                <w:szCs w:val="24"/>
                <w:lang w:eastAsia="zh-CN"/>
              </w:rPr>
              <w:t xml:space="preserve">еоднократное (2 и более раза в течение одного календарного месяца) использование некачественных материалов, изделий и конструкций, выявленных Заказчиком </w:t>
            </w:r>
          </w:p>
          <w:p w:rsidR="008E19B3" w:rsidRPr="001D7DDE" w:rsidRDefault="008E19B3" w:rsidP="008E19B3">
            <w:pPr>
              <w:pStyle w:val="20"/>
              <w:tabs>
                <w:tab w:val="left" w:pos="307"/>
              </w:tabs>
              <w:spacing w:line="274" w:lineRule="exact"/>
              <w:rPr>
                <w:sz w:val="24"/>
                <w:szCs w:val="24"/>
              </w:rPr>
            </w:pPr>
            <w:r w:rsidRPr="001D7DDE">
              <w:rPr>
                <w:sz w:val="24"/>
                <w:szCs w:val="24"/>
              </w:rPr>
              <w:t>и (или) представителем строительного контроля</w:t>
            </w:r>
            <w:r>
              <w:rPr>
                <w:sz w:val="24"/>
                <w:szCs w:val="24"/>
              </w:rPr>
              <w:t>;</w:t>
            </w:r>
          </w:p>
          <w:p w:rsidR="008E19B3" w:rsidRPr="001D7DDE" w:rsidRDefault="008E19B3" w:rsidP="008E19B3">
            <w:pPr>
              <w:pStyle w:val="20"/>
              <w:tabs>
                <w:tab w:val="left" w:pos="307"/>
              </w:tabs>
              <w:spacing w:line="274" w:lineRule="exact"/>
              <w:rPr>
                <w:sz w:val="24"/>
                <w:szCs w:val="24"/>
              </w:rPr>
            </w:pPr>
            <w:r>
              <w:rPr>
                <w:sz w:val="24"/>
                <w:szCs w:val="24"/>
              </w:rPr>
              <w:t>д)</w:t>
            </w:r>
            <w:r w:rsidRPr="001D7DDE">
              <w:rPr>
                <w:sz w:val="24"/>
                <w:szCs w:val="24"/>
              </w:rPr>
              <w:t xml:space="preserve"> </w:t>
            </w:r>
            <w:r>
              <w:rPr>
                <w:sz w:val="24"/>
                <w:szCs w:val="24"/>
              </w:rPr>
              <w:t>п</w:t>
            </w:r>
            <w:r w:rsidRPr="001D7DDE">
              <w:rPr>
                <w:sz w:val="24"/>
                <w:szCs w:val="24"/>
              </w:rPr>
              <w:t xml:space="preserve">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w:t>
            </w:r>
            <w:r>
              <w:rPr>
                <w:sz w:val="24"/>
                <w:szCs w:val="24"/>
              </w:rPr>
              <w:t>оказание услуг и (или) выполнение работ;</w:t>
            </w:r>
          </w:p>
          <w:p w:rsidR="008E19B3" w:rsidRPr="001D7DDE" w:rsidRDefault="008E19B3" w:rsidP="008E19B3">
            <w:pPr>
              <w:pStyle w:val="20"/>
              <w:tabs>
                <w:tab w:val="left" w:pos="307"/>
              </w:tabs>
              <w:spacing w:line="274" w:lineRule="exact"/>
              <w:rPr>
                <w:sz w:val="24"/>
                <w:szCs w:val="24"/>
              </w:rPr>
            </w:pPr>
            <w:r>
              <w:rPr>
                <w:sz w:val="24"/>
                <w:szCs w:val="24"/>
              </w:rPr>
              <w:t>е) н</w:t>
            </w:r>
            <w:r w:rsidRPr="001D7DDE">
              <w:rPr>
                <w:sz w:val="24"/>
                <w:szCs w:val="24"/>
              </w:rPr>
              <w:t>арушение подрядной организацией сроков оказани</w:t>
            </w:r>
            <w:r>
              <w:rPr>
                <w:sz w:val="24"/>
                <w:szCs w:val="24"/>
              </w:rPr>
              <w:t>я</w:t>
            </w:r>
            <w:r w:rsidRPr="001D7DDE">
              <w:rPr>
                <w:sz w:val="24"/>
                <w:szCs w:val="24"/>
              </w:rPr>
              <w:t xml:space="preserve"> услуг и (или) выполнение работ продолжительностью более 15 (пятнадцать) дней по любому из </w:t>
            </w:r>
            <w:r>
              <w:rPr>
                <w:sz w:val="24"/>
                <w:szCs w:val="24"/>
              </w:rPr>
              <w:t>о</w:t>
            </w:r>
            <w:r w:rsidRPr="001D7DDE">
              <w:rPr>
                <w:sz w:val="24"/>
                <w:szCs w:val="24"/>
              </w:rPr>
              <w:t>бъектов</w:t>
            </w:r>
            <w:r>
              <w:rPr>
                <w:sz w:val="24"/>
                <w:szCs w:val="24"/>
              </w:rPr>
              <w:t>;</w:t>
            </w:r>
          </w:p>
          <w:p w:rsidR="008E19B3" w:rsidRPr="001D7DDE" w:rsidRDefault="008E19B3" w:rsidP="008E19B3">
            <w:pPr>
              <w:pStyle w:val="20"/>
              <w:tabs>
                <w:tab w:val="left" w:pos="307"/>
              </w:tabs>
              <w:spacing w:line="274" w:lineRule="exact"/>
              <w:rPr>
                <w:sz w:val="24"/>
                <w:szCs w:val="24"/>
              </w:rPr>
            </w:pPr>
            <w:r>
              <w:rPr>
                <w:sz w:val="24"/>
                <w:szCs w:val="24"/>
              </w:rPr>
              <w:t>ж)</w:t>
            </w:r>
            <w:r w:rsidRPr="001D7DDE">
              <w:rPr>
                <w:sz w:val="24"/>
                <w:szCs w:val="24"/>
              </w:rPr>
              <w:t xml:space="preserve"> </w:t>
            </w:r>
            <w:r>
              <w:rPr>
                <w:sz w:val="24"/>
                <w:szCs w:val="24"/>
              </w:rPr>
              <w:t>н</w:t>
            </w:r>
            <w:r w:rsidRPr="001D7DDE">
              <w:rPr>
                <w:sz w:val="24"/>
                <w:szCs w:val="24"/>
              </w:rPr>
              <w:t xml:space="preserve">арушение срока замены банковской гарантии, установленного </w:t>
            </w:r>
            <w:r>
              <w:rPr>
                <w:sz w:val="24"/>
                <w:szCs w:val="24"/>
              </w:rPr>
              <w:t>д</w:t>
            </w:r>
            <w:r w:rsidRPr="001D7DDE">
              <w:rPr>
                <w:sz w:val="24"/>
                <w:szCs w:val="24"/>
              </w:rPr>
              <w:t>оговором, при отзыве лицензии, банкротстве или ликвидации банка-гаранта более чем на 2 (два) рабочих дня</w:t>
            </w:r>
            <w:r>
              <w:rPr>
                <w:sz w:val="24"/>
                <w:szCs w:val="24"/>
              </w:rPr>
              <w:t>;</w:t>
            </w:r>
          </w:p>
          <w:p w:rsidR="008E19B3" w:rsidRPr="008E19B3" w:rsidRDefault="008E19B3" w:rsidP="00B44F94">
            <w:pPr>
              <w:widowControl w:val="0"/>
              <w:tabs>
                <w:tab w:val="left" w:pos="715"/>
              </w:tabs>
              <w:spacing w:after="0" w:line="274" w:lineRule="exact"/>
              <w:jc w:val="both"/>
              <w:rPr>
                <w:rStyle w:val="212pt"/>
                <w:rFonts w:eastAsiaTheme="minorHAnsi"/>
                <w:color w:val="auto"/>
                <w:shd w:val="clear" w:color="auto" w:fill="auto"/>
                <w:lang w:eastAsia="en-US"/>
              </w:rPr>
            </w:pPr>
            <w:r w:rsidRPr="008E19B3">
              <w:rPr>
                <w:rFonts w:ascii="Times New Roman" w:hAnsi="Times New Roman" w:cs="Times New Roman"/>
                <w:sz w:val="24"/>
                <w:szCs w:val="24"/>
              </w:rPr>
              <w:t>з) выявление Заказчиком после заключения факта недействительности представленной подрядчиком банковской гарантии (представление поддельных</w:t>
            </w:r>
          </w:p>
        </w:tc>
      </w:tr>
      <w:tr w:rsidR="001D7DDE" w:rsidTr="00B90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hRule="exact" w:val="576"/>
        </w:trPr>
        <w:tc>
          <w:tcPr>
            <w:tcW w:w="710" w:type="dxa"/>
            <w:gridSpan w:val="2"/>
            <w:tcBorders>
              <w:top w:val="single" w:sz="4" w:space="0" w:color="auto"/>
              <w:left w:val="single" w:sz="4" w:space="0" w:color="auto"/>
            </w:tcBorders>
            <w:shd w:val="clear" w:color="auto" w:fill="FFFFFF"/>
          </w:tcPr>
          <w:p w:rsidR="001D7DDE" w:rsidRPr="001D7DDE" w:rsidRDefault="001D7DDE" w:rsidP="001D7DDE">
            <w:pPr>
              <w:pStyle w:val="20"/>
              <w:shd w:val="clear" w:color="auto" w:fill="auto"/>
              <w:spacing w:after="60" w:line="240" w:lineRule="exact"/>
              <w:jc w:val="center"/>
            </w:pPr>
            <w:r w:rsidRPr="001D7DDE">
              <w:rPr>
                <w:rStyle w:val="212pt"/>
              </w:rPr>
              <w:lastRenderedPageBreak/>
              <w:t>№</w:t>
            </w:r>
            <w:r>
              <w:rPr>
                <w:rStyle w:val="212pt"/>
              </w:rPr>
              <w:t xml:space="preserve"> </w:t>
            </w:r>
            <w:r w:rsidRPr="001D7DDE">
              <w:rPr>
                <w:rStyle w:val="212pt0"/>
                <w:b w:val="0"/>
              </w:rPr>
              <w:t>п/п</w:t>
            </w:r>
          </w:p>
        </w:tc>
        <w:tc>
          <w:tcPr>
            <w:tcW w:w="2559" w:type="dxa"/>
            <w:gridSpan w:val="2"/>
            <w:tcBorders>
              <w:top w:val="single" w:sz="4" w:space="0" w:color="auto"/>
              <w:left w:val="single" w:sz="4" w:space="0" w:color="auto"/>
            </w:tcBorders>
            <w:shd w:val="clear" w:color="auto" w:fill="FFFFFF"/>
          </w:tcPr>
          <w:p w:rsidR="001D7DDE" w:rsidRPr="001D7DDE" w:rsidRDefault="001D7DDE" w:rsidP="001D7DDE">
            <w:pPr>
              <w:pStyle w:val="20"/>
              <w:shd w:val="clear" w:color="auto" w:fill="auto"/>
              <w:spacing w:line="240" w:lineRule="exact"/>
              <w:jc w:val="center"/>
            </w:pPr>
            <w:r w:rsidRPr="001D7DDE">
              <w:rPr>
                <w:rStyle w:val="212pt"/>
              </w:rPr>
              <w:t>Условие</w:t>
            </w:r>
          </w:p>
        </w:tc>
        <w:tc>
          <w:tcPr>
            <w:tcW w:w="6356" w:type="dxa"/>
            <w:tcBorders>
              <w:top w:val="single" w:sz="4" w:space="0" w:color="auto"/>
              <w:left w:val="single" w:sz="4" w:space="0" w:color="auto"/>
              <w:right w:val="single" w:sz="4" w:space="0" w:color="auto"/>
            </w:tcBorders>
            <w:shd w:val="clear" w:color="auto" w:fill="FFFFFF"/>
          </w:tcPr>
          <w:p w:rsidR="001D7DDE" w:rsidRPr="001D7DDE" w:rsidRDefault="001D7DDE" w:rsidP="001D7DDE">
            <w:pPr>
              <w:pStyle w:val="20"/>
              <w:shd w:val="clear" w:color="auto" w:fill="auto"/>
              <w:spacing w:line="240" w:lineRule="exact"/>
              <w:jc w:val="center"/>
            </w:pPr>
            <w:r w:rsidRPr="001D7DDE">
              <w:rPr>
                <w:rStyle w:val="212pt"/>
              </w:rPr>
              <w:t>Описание условия</w:t>
            </w:r>
          </w:p>
        </w:tc>
      </w:tr>
      <w:tr w:rsidR="001D7DDE" w:rsidTr="00B90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hRule="exact" w:val="3270"/>
        </w:trPr>
        <w:tc>
          <w:tcPr>
            <w:tcW w:w="710" w:type="dxa"/>
            <w:gridSpan w:val="2"/>
            <w:tcBorders>
              <w:top w:val="single" w:sz="4" w:space="0" w:color="auto"/>
              <w:left w:val="single" w:sz="4" w:space="0" w:color="auto"/>
              <w:bottom w:val="single" w:sz="4" w:space="0" w:color="auto"/>
            </w:tcBorders>
            <w:shd w:val="clear" w:color="auto" w:fill="FFFFFF"/>
          </w:tcPr>
          <w:p w:rsidR="001D7DDE" w:rsidRDefault="001D7DDE" w:rsidP="001D7DDE">
            <w:pPr>
              <w:rPr>
                <w:sz w:val="10"/>
                <w:szCs w:val="10"/>
              </w:rPr>
            </w:pPr>
          </w:p>
        </w:tc>
        <w:tc>
          <w:tcPr>
            <w:tcW w:w="2559" w:type="dxa"/>
            <w:gridSpan w:val="2"/>
            <w:tcBorders>
              <w:top w:val="single" w:sz="4" w:space="0" w:color="auto"/>
              <w:left w:val="single" w:sz="4" w:space="0" w:color="auto"/>
              <w:bottom w:val="single" w:sz="4" w:space="0" w:color="auto"/>
            </w:tcBorders>
            <w:shd w:val="clear" w:color="auto" w:fill="FFFFFF"/>
          </w:tcPr>
          <w:p w:rsidR="001D7DDE" w:rsidRDefault="001D7DDE" w:rsidP="001D7DDE">
            <w:pPr>
              <w:rPr>
                <w:sz w:val="10"/>
                <w:szCs w:val="10"/>
              </w:rPr>
            </w:pPr>
          </w:p>
        </w:tc>
        <w:tc>
          <w:tcPr>
            <w:tcW w:w="6356" w:type="dxa"/>
            <w:tcBorders>
              <w:top w:val="single" w:sz="4" w:space="0" w:color="auto"/>
              <w:left w:val="single" w:sz="4" w:space="0" w:color="auto"/>
              <w:bottom w:val="single" w:sz="4" w:space="0" w:color="auto"/>
              <w:right w:val="single" w:sz="4" w:space="0" w:color="auto"/>
            </w:tcBorders>
            <w:shd w:val="clear" w:color="auto" w:fill="FFFFFF"/>
            <w:vAlign w:val="bottom"/>
          </w:tcPr>
          <w:p w:rsidR="001D7DDE" w:rsidRPr="001D7DDE" w:rsidRDefault="001D7DDE" w:rsidP="001D7DDE">
            <w:pPr>
              <w:pStyle w:val="20"/>
              <w:tabs>
                <w:tab w:val="left" w:pos="307"/>
              </w:tabs>
              <w:spacing w:line="274" w:lineRule="exact"/>
              <w:rPr>
                <w:sz w:val="24"/>
                <w:szCs w:val="24"/>
              </w:rPr>
            </w:pPr>
            <w:r w:rsidRPr="001D7DDE">
              <w:rPr>
                <w:sz w:val="24"/>
                <w:szCs w:val="24"/>
              </w:rPr>
              <w:t>документов, получение от банка-гаранта опровержения выдачи банковской гарантии подрядной организации в письменной форме)</w:t>
            </w:r>
            <w:r>
              <w:rPr>
                <w:sz w:val="24"/>
                <w:szCs w:val="24"/>
              </w:rPr>
              <w:t>;</w:t>
            </w:r>
          </w:p>
          <w:p w:rsidR="001D7DDE" w:rsidRDefault="001D7DDE" w:rsidP="001D7DDE">
            <w:pPr>
              <w:pStyle w:val="20"/>
              <w:shd w:val="clear" w:color="auto" w:fill="auto"/>
              <w:tabs>
                <w:tab w:val="left" w:pos="307"/>
              </w:tabs>
              <w:spacing w:line="274" w:lineRule="exact"/>
            </w:pPr>
            <w:r>
              <w:rPr>
                <w:sz w:val="24"/>
                <w:szCs w:val="24"/>
              </w:rPr>
              <w:t>и)</w:t>
            </w:r>
            <w:r w:rsidRPr="001D7DDE">
              <w:rPr>
                <w:sz w:val="24"/>
                <w:szCs w:val="24"/>
              </w:rPr>
              <w:t xml:space="preserve"> </w:t>
            </w:r>
            <w:r>
              <w:rPr>
                <w:sz w:val="24"/>
                <w:szCs w:val="24"/>
              </w:rPr>
              <w:t>н</w:t>
            </w:r>
            <w:r w:rsidRPr="001D7DDE">
              <w:rPr>
                <w:sz w:val="24"/>
                <w:szCs w:val="24"/>
              </w:rPr>
              <w:t xml:space="preserve">еисполнение обязательства о продлении срока банковской гарантии при изменении сроков </w:t>
            </w:r>
            <w:r w:rsidR="005C3B05" w:rsidRPr="005C3B05">
              <w:rPr>
                <w:sz w:val="24"/>
                <w:szCs w:val="24"/>
              </w:rPr>
              <w:t>оказани</w:t>
            </w:r>
            <w:r w:rsidR="005C3B05">
              <w:rPr>
                <w:sz w:val="24"/>
                <w:szCs w:val="24"/>
              </w:rPr>
              <w:t>я</w:t>
            </w:r>
            <w:r w:rsidR="005C3B05" w:rsidRPr="005C3B05">
              <w:rPr>
                <w:sz w:val="24"/>
                <w:szCs w:val="24"/>
              </w:rPr>
              <w:t xml:space="preserve"> услуг и (или) выполнение работ</w:t>
            </w:r>
            <w:r w:rsidRPr="001D7DDE">
              <w:rPr>
                <w:sz w:val="24"/>
                <w:szCs w:val="24"/>
              </w:rPr>
              <w:t xml:space="preserve">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C323AC" w:rsidRDefault="00C323AC"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8E19B3" w:rsidRDefault="008E19B3"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0823F4" w:rsidRDefault="000823F4" w:rsidP="00D53215">
      <w:pPr>
        <w:jc w:val="center"/>
        <w:rPr>
          <w:rFonts w:ascii="Times New Roman" w:hAnsi="Times New Roman" w:cs="Times New Roman"/>
          <w:b/>
          <w:sz w:val="28"/>
          <w:szCs w:val="28"/>
        </w:rPr>
      </w:pPr>
    </w:p>
    <w:p w:rsidR="001B1ECF" w:rsidRDefault="001B1ECF" w:rsidP="00D53215">
      <w:pPr>
        <w:jc w:val="center"/>
        <w:rPr>
          <w:rFonts w:ascii="Times New Roman" w:hAnsi="Times New Roman" w:cs="Times New Roman"/>
          <w:b/>
          <w:sz w:val="28"/>
          <w:szCs w:val="28"/>
        </w:rPr>
      </w:pPr>
    </w:p>
    <w:p w:rsidR="001B1ECF" w:rsidRDefault="001B1ECF" w:rsidP="00B900BC">
      <w:pPr>
        <w:rPr>
          <w:rFonts w:ascii="Times New Roman" w:hAnsi="Times New Roman" w:cs="Times New Roman"/>
          <w:b/>
          <w:sz w:val="28"/>
          <w:szCs w:val="28"/>
        </w:rPr>
      </w:pPr>
    </w:p>
    <w:p w:rsidR="001B1ECF" w:rsidRPr="001B1ECF" w:rsidRDefault="001B1ECF" w:rsidP="001B1ECF">
      <w:pPr>
        <w:jc w:val="center"/>
        <w:rPr>
          <w:rFonts w:ascii="Times New Roman" w:hAnsi="Times New Roman" w:cs="Times New Roman"/>
          <w:b/>
          <w:bCs/>
          <w:sz w:val="28"/>
          <w:szCs w:val="28"/>
        </w:rPr>
      </w:pPr>
      <w:bookmarkStart w:id="9" w:name="bookmark11"/>
      <w:r w:rsidRPr="001B1ECF">
        <w:rPr>
          <w:rFonts w:ascii="Times New Roman" w:hAnsi="Times New Roman" w:cs="Times New Roman"/>
          <w:b/>
          <w:bCs/>
          <w:sz w:val="28"/>
          <w:szCs w:val="28"/>
        </w:rPr>
        <w:lastRenderedPageBreak/>
        <w:t>IV. Требования к участникам предварительного отбора</w:t>
      </w:r>
      <w:bookmarkEnd w:id="9"/>
    </w:p>
    <w:p w:rsidR="001B1ECF" w:rsidRPr="001B1ECF" w:rsidRDefault="001B1ECF" w:rsidP="001B1ECF">
      <w:pPr>
        <w:pStyle w:val="a5"/>
        <w:ind w:firstLine="709"/>
        <w:jc w:val="both"/>
        <w:rPr>
          <w:rFonts w:ascii="Times New Roman" w:hAnsi="Times New Roman" w:cs="Times New Roman"/>
          <w:sz w:val="24"/>
          <w:szCs w:val="24"/>
          <w:lang w:bidi="ru-RU"/>
        </w:rPr>
      </w:pPr>
      <w:r w:rsidRPr="001B1ECF">
        <w:rPr>
          <w:rFonts w:ascii="Times New Roman" w:hAnsi="Times New Roman" w:cs="Times New Roman"/>
          <w:sz w:val="24"/>
          <w:szCs w:val="24"/>
          <w:lang w:bidi="ru-RU"/>
        </w:rPr>
        <w:t xml:space="preserve">При проведении предварительного отбора по предмету последующего электронного аукциона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195905" w:rsidRPr="00195905">
        <w:rPr>
          <w:rFonts w:ascii="Times New Roman" w:hAnsi="Times New Roman" w:cs="Times New Roman"/>
          <w:sz w:val="24"/>
          <w:szCs w:val="24"/>
          <w:lang w:bidi="ru-RU"/>
        </w:rPr>
        <w:t>(замену, модернизацию) лифтов</w:t>
      </w:r>
      <w:r w:rsidRPr="001B1ECF">
        <w:rPr>
          <w:rFonts w:ascii="Times New Roman" w:hAnsi="Times New Roman" w:cs="Times New Roman"/>
          <w:sz w:val="24"/>
          <w:szCs w:val="24"/>
          <w:lang w:bidi="ru-RU"/>
        </w:rPr>
        <w:t>» устанавливаются следующие требования к его участникам (далее - Участник):</w:t>
      </w:r>
    </w:p>
    <w:p w:rsidR="001B1ECF" w:rsidRPr="001B1ECF" w:rsidRDefault="001B1ECF" w:rsidP="001B1ECF">
      <w:pPr>
        <w:pStyle w:val="a5"/>
        <w:ind w:firstLine="709"/>
        <w:jc w:val="both"/>
        <w:rPr>
          <w:rFonts w:ascii="Times New Roman" w:hAnsi="Times New Roman" w:cs="Times New Roman"/>
          <w:sz w:val="24"/>
          <w:szCs w:val="24"/>
          <w:lang w:bidi="ru-RU"/>
        </w:rPr>
      </w:pPr>
      <w:r w:rsidRPr="001B1ECF">
        <w:rPr>
          <w:rFonts w:ascii="Times New Roman" w:hAnsi="Times New Roman" w:cs="Times New Roman"/>
          <w:sz w:val="24"/>
          <w:szCs w:val="24"/>
          <w:lang w:bidi="ru-RU"/>
        </w:rPr>
        <w:t>а)</w:t>
      </w:r>
      <w:r w:rsidRPr="001B1ECF">
        <w:rPr>
          <w:rFonts w:ascii="Times New Roman" w:hAnsi="Times New Roman" w:cs="Times New Roman"/>
          <w:sz w:val="24"/>
          <w:szCs w:val="24"/>
          <w:lang w:bidi="ru-RU"/>
        </w:rPr>
        <w:tab/>
        <w:t>членство Участника в саморегулируемой организации в области строительства, реконструкции, капитального ремонта объектов капитального строительства;</w:t>
      </w:r>
    </w:p>
    <w:p w:rsidR="001B1ECF" w:rsidRPr="001B1ECF" w:rsidRDefault="001B1ECF" w:rsidP="001B1ECF">
      <w:pPr>
        <w:pStyle w:val="a5"/>
        <w:ind w:firstLine="709"/>
        <w:jc w:val="both"/>
        <w:rPr>
          <w:rFonts w:ascii="Times New Roman" w:hAnsi="Times New Roman" w:cs="Times New Roman"/>
          <w:sz w:val="24"/>
          <w:szCs w:val="24"/>
          <w:lang w:bidi="ru-RU"/>
        </w:rPr>
      </w:pPr>
      <w:r w:rsidRPr="001B1ECF">
        <w:rPr>
          <w:rFonts w:ascii="Times New Roman" w:hAnsi="Times New Roman" w:cs="Times New Roman"/>
          <w:sz w:val="24"/>
          <w:szCs w:val="24"/>
          <w:lang w:bidi="ru-RU"/>
        </w:rPr>
        <w:t>б)</w:t>
      </w:r>
      <w:r w:rsidRPr="001B1ECF">
        <w:rPr>
          <w:rFonts w:ascii="Times New Roman" w:hAnsi="Times New Roman" w:cs="Times New Roman"/>
          <w:sz w:val="24"/>
          <w:szCs w:val="24"/>
          <w:lang w:bidi="ru-RU"/>
        </w:rPr>
        <w:tab/>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1B1ECF" w:rsidRPr="001B1ECF" w:rsidRDefault="001B1ECF" w:rsidP="001B1ECF">
      <w:pPr>
        <w:pStyle w:val="a5"/>
        <w:ind w:firstLine="709"/>
        <w:jc w:val="both"/>
        <w:rPr>
          <w:rFonts w:ascii="Times New Roman" w:hAnsi="Times New Roman" w:cs="Times New Roman"/>
          <w:sz w:val="24"/>
          <w:szCs w:val="24"/>
          <w:lang w:bidi="ru-RU"/>
        </w:rPr>
      </w:pPr>
      <w:r w:rsidRPr="001B1ECF">
        <w:rPr>
          <w:rFonts w:ascii="Times New Roman" w:hAnsi="Times New Roman" w:cs="Times New Roman"/>
          <w:sz w:val="24"/>
          <w:szCs w:val="24"/>
          <w:lang w:bidi="ru-RU"/>
        </w:rPr>
        <w:t>в)</w:t>
      </w:r>
      <w:r w:rsidRPr="001B1ECF">
        <w:rPr>
          <w:rFonts w:ascii="Times New Roman" w:hAnsi="Times New Roman" w:cs="Times New Roman"/>
          <w:sz w:val="24"/>
          <w:szCs w:val="24"/>
          <w:lang w:bidi="ru-RU"/>
        </w:rPr>
        <w:tab/>
        <w:t>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Положение),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1B1ECF" w:rsidRPr="001B1ECF" w:rsidRDefault="001B1ECF" w:rsidP="001B1ECF">
      <w:pPr>
        <w:pStyle w:val="a5"/>
        <w:ind w:firstLine="709"/>
        <w:jc w:val="both"/>
        <w:rPr>
          <w:rFonts w:ascii="Times New Roman" w:hAnsi="Times New Roman" w:cs="Times New Roman"/>
          <w:sz w:val="24"/>
          <w:szCs w:val="24"/>
          <w:lang w:bidi="ru-RU"/>
        </w:rPr>
      </w:pPr>
      <w:r w:rsidRPr="001B1ECF">
        <w:rPr>
          <w:rFonts w:ascii="Times New Roman" w:hAnsi="Times New Roman" w:cs="Times New Roman"/>
          <w:sz w:val="24"/>
          <w:szCs w:val="24"/>
          <w:lang w:bidi="ru-RU"/>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B1ECF" w:rsidRPr="001B1ECF" w:rsidRDefault="001B1ECF" w:rsidP="001B1ECF">
      <w:pPr>
        <w:pStyle w:val="a5"/>
        <w:ind w:firstLine="709"/>
        <w:jc w:val="both"/>
        <w:rPr>
          <w:rFonts w:ascii="Times New Roman" w:hAnsi="Times New Roman" w:cs="Times New Roman"/>
          <w:sz w:val="24"/>
          <w:szCs w:val="24"/>
          <w:lang w:bidi="ru-RU"/>
        </w:rPr>
      </w:pPr>
      <w:r w:rsidRPr="001B1ECF">
        <w:rPr>
          <w:rFonts w:ascii="Times New Roman" w:hAnsi="Times New Roman" w:cs="Times New Roman"/>
          <w:sz w:val="24"/>
          <w:szCs w:val="24"/>
          <w:lang w:bidi="ru-RU"/>
        </w:rPr>
        <w:t xml:space="preserve">д) </w:t>
      </w:r>
      <w:proofErr w:type="spellStart"/>
      <w:r w:rsidRPr="001B1ECF">
        <w:rPr>
          <w:rFonts w:ascii="Times New Roman" w:hAnsi="Times New Roman" w:cs="Times New Roman"/>
          <w:sz w:val="24"/>
          <w:szCs w:val="24"/>
          <w:lang w:bidi="ru-RU"/>
        </w:rPr>
        <w:t>неприостановление</w:t>
      </w:r>
      <w:proofErr w:type="spellEnd"/>
      <w:r w:rsidRPr="001B1ECF">
        <w:rPr>
          <w:rFonts w:ascii="Times New Roman" w:hAnsi="Times New Roman" w:cs="Times New Roman"/>
          <w:sz w:val="24"/>
          <w:szCs w:val="24"/>
          <w:lang w:bidi="ru-RU"/>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B1ECF" w:rsidRPr="001B1ECF" w:rsidRDefault="001B1ECF" w:rsidP="001B1ECF">
      <w:pPr>
        <w:pStyle w:val="a5"/>
        <w:ind w:firstLine="709"/>
        <w:jc w:val="both"/>
        <w:rPr>
          <w:rFonts w:ascii="Times New Roman" w:eastAsia="Arial Unicode MS" w:hAnsi="Times New Roman" w:cs="Times New Roman"/>
          <w:color w:val="000000"/>
          <w:sz w:val="24"/>
          <w:szCs w:val="24"/>
          <w:lang w:eastAsia="ru-RU" w:bidi="ru-RU"/>
        </w:rPr>
      </w:pPr>
      <w:r w:rsidRPr="001B1ECF">
        <w:rPr>
          <w:rFonts w:ascii="Times New Roman" w:hAnsi="Times New Roman" w:cs="Times New Roman"/>
          <w:sz w:val="24"/>
          <w:szCs w:val="24"/>
          <w:lang w:bidi="ru-RU"/>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1B1ECF">
        <w:rPr>
          <w:rFonts w:ascii="Times New Roman" w:hAnsi="Times New Roman" w:cs="Times New Roman"/>
          <w:sz w:val="24"/>
          <w:szCs w:val="24"/>
          <w:lang w:bidi="ru-RU"/>
        </w:rPr>
        <w:lastRenderedPageBreak/>
        <w:t>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w:t>
      </w:r>
      <w:r>
        <w:rPr>
          <w:rFonts w:ascii="Times New Roman" w:hAnsi="Times New Roman" w:cs="Times New Roman"/>
          <w:sz w:val="24"/>
          <w:szCs w:val="24"/>
          <w:lang w:bidi="ru-RU"/>
        </w:rPr>
        <w:t xml:space="preserve"> </w:t>
      </w:r>
      <w:r w:rsidRPr="001B1ECF">
        <w:rPr>
          <w:rFonts w:ascii="Times New Roman" w:eastAsia="Arial Unicode MS" w:hAnsi="Times New Roman" w:cs="Times New Roman"/>
          <w:color w:val="000000"/>
          <w:sz w:val="24"/>
          <w:szCs w:val="24"/>
          <w:lang w:eastAsia="ru-RU" w:bidi="ru-RU"/>
        </w:rPr>
        <w:t>(десятью)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B1ECF" w:rsidRPr="001B1ECF" w:rsidRDefault="001B1ECF" w:rsidP="001B1ECF">
      <w:pPr>
        <w:widowControl w:val="0"/>
        <w:tabs>
          <w:tab w:val="left" w:pos="1754"/>
        </w:tabs>
        <w:spacing w:after="0" w:line="240" w:lineRule="auto"/>
        <w:ind w:firstLine="697"/>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ж)</w:t>
      </w:r>
      <w:r w:rsidRPr="001B1ECF">
        <w:rPr>
          <w:rFonts w:ascii="Times New Roman" w:eastAsia="Arial Unicode MS" w:hAnsi="Times New Roman" w:cs="Times New Roman"/>
          <w:color w:val="000000"/>
          <w:sz w:val="24"/>
          <w:szCs w:val="24"/>
          <w:lang w:eastAsia="ru-RU" w:bidi="ru-RU"/>
        </w:rPr>
        <w:tab/>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B1ECF" w:rsidRPr="001B1ECF" w:rsidRDefault="001B1ECF" w:rsidP="001B1ECF">
      <w:pPr>
        <w:widowControl w:val="0"/>
        <w:tabs>
          <w:tab w:val="left" w:pos="1739"/>
        </w:tabs>
        <w:spacing w:after="0" w:line="240" w:lineRule="auto"/>
        <w:ind w:firstLine="697"/>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w:t>
      </w:r>
      <w:r w:rsidRPr="001B1ECF">
        <w:rPr>
          <w:rFonts w:ascii="Times New Roman" w:eastAsia="Arial Unicode MS" w:hAnsi="Times New Roman" w:cs="Times New Roman"/>
          <w:color w:val="000000"/>
          <w:sz w:val="24"/>
          <w:szCs w:val="24"/>
          <w:lang w:eastAsia="ru-RU" w:bidi="ru-RU"/>
        </w:rPr>
        <w:tab/>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1ECF" w:rsidRPr="001B1ECF" w:rsidRDefault="001B1ECF" w:rsidP="001B1ECF">
      <w:pPr>
        <w:widowControl w:val="0"/>
        <w:tabs>
          <w:tab w:val="left" w:pos="1744"/>
        </w:tabs>
        <w:spacing w:after="0" w:line="240" w:lineRule="auto"/>
        <w:ind w:firstLine="697"/>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и)</w:t>
      </w:r>
      <w:r w:rsidRPr="001B1ECF">
        <w:rPr>
          <w:rFonts w:ascii="Times New Roman" w:eastAsia="Arial Unicode MS" w:hAnsi="Times New Roman" w:cs="Times New Roman"/>
          <w:color w:val="000000"/>
          <w:sz w:val="24"/>
          <w:szCs w:val="24"/>
          <w:lang w:eastAsia="ru-RU" w:bidi="ru-RU"/>
        </w:rPr>
        <w:tab/>
        <w:t>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B1ECF" w:rsidRPr="007424D9"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к)</w:t>
      </w:r>
      <w:r w:rsidRPr="001B1ECF">
        <w:rPr>
          <w:rFonts w:ascii="Times New Roman" w:eastAsia="Arial Unicode MS" w:hAnsi="Times New Roman" w:cs="Times New Roman"/>
          <w:color w:val="000000"/>
          <w:sz w:val="24"/>
          <w:szCs w:val="24"/>
          <w:lang w:eastAsia="ru-RU" w:bidi="ru-RU"/>
        </w:rPr>
        <w:tab/>
        <w:t xml:space="preserve">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7424D9">
        <w:rPr>
          <w:rFonts w:ascii="Times New Roman" w:eastAsia="Arial Unicode MS" w:hAnsi="Times New Roman" w:cs="Times New Roman"/>
          <w:color w:val="000000"/>
          <w:sz w:val="24"/>
          <w:szCs w:val="24"/>
          <w:lang w:eastAsia="ru-RU" w:bidi="ru-RU"/>
        </w:rPr>
        <w:t>информации при проведении финансовых операций в отношении юридических лиц;</w:t>
      </w:r>
    </w:p>
    <w:p w:rsidR="001B1ECF" w:rsidRPr="007424D9"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r w:rsidRPr="007424D9">
        <w:rPr>
          <w:rFonts w:ascii="Times New Roman" w:eastAsia="Arial Unicode MS" w:hAnsi="Times New Roman" w:cs="Times New Roman"/>
          <w:color w:val="000000"/>
          <w:sz w:val="24"/>
          <w:szCs w:val="24"/>
          <w:lang w:eastAsia="ru-RU" w:bidi="ru-RU"/>
        </w:rPr>
        <w:t>л) наличие у Участника предварительного отбора в штате минимального количества квалифицированного персонала:</w:t>
      </w:r>
    </w:p>
    <w:p w:rsidR="001B1ECF" w:rsidRPr="007424D9"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r w:rsidRPr="007424D9">
        <w:rPr>
          <w:rFonts w:ascii="Times New Roman" w:eastAsia="Arial Unicode MS" w:hAnsi="Times New Roman" w:cs="Times New Roman"/>
          <w:color w:val="000000"/>
          <w:sz w:val="24"/>
          <w:szCs w:val="24"/>
          <w:lang w:eastAsia="ru-RU" w:bidi="ru-RU"/>
        </w:rPr>
        <w:t>-</w:t>
      </w:r>
      <w:r w:rsidRPr="007424D9">
        <w:rPr>
          <w:rFonts w:ascii="Times New Roman" w:eastAsia="Arial Unicode MS" w:hAnsi="Times New Roman" w:cs="Times New Roman"/>
          <w:color w:val="000000"/>
          <w:sz w:val="24"/>
          <w:szCs w:val="24"/>
          <w:lang w:eastAsia="ru-RU" w:bidi="ru-RU"/>
        </w:rPr>
        <w:tab/>
        <w:t>наличие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 55.5-1 Градостроительного кодекса Российской Федерации (далее также - специалисты), - не менее чем два специалиста по месту основной работы;</w:t>
      </w:r>
    </w:p>
    <w:p w:rsidR="001B1ECF" w:rsidRPr="007424D9"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r w:rsidRPr="007424D9">
        <w:rPr>
          <w:rFonts w:ascii="Times New Roman" w:eastAsia="Arial Unicode MS" w:hAnsi="Times New Roman" w:cs="Times New Roman"/>
          <w:color w:val="000000"/>
          <w:sz w:val="24"/>
          <w:szCs w:val="24"/>
          <w:lang w:eastAsia="ru-RU" w:bidi="ru-RU"/>
        </w:rPr>
        <w:t>-</w:t>
      </w:r>
      <w:r w:rsidRPr="007424D9">
        <w:rPr>
          <w:rFonts w:ascii="Times New Roman" w:eastAsia="Arial Unicode MS" w:hAnsi="Times New Roman" w:cs="Times New Roman"/>
          <w:color w:val="000000"/>
          <w:sz w:val="24"/>
          <w:szCs w:val="24"/>
          <w:lang w:eastAsia="ru-RU" w:bidi="ru-RU"/>
        </w:rPr>
        <w:tab/>
        <w:t>наличие у индивидуального предпринимателя высшего образования соответствующего профиля и стажа работы по специальности не менее чем пять лет;</w:t>
      </w:r>
    </w:p>
    <w:p w:rsidR="001B1ECF" w:rsidRPr="001B1ECF"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r w:rsidRPr="007424D9">
        <w:rPr>
          <w:rFonts w:ascii="Times New Roman" w:eastAsia="Arial Unicode MS" w:hAnsi="Times New Roman" w:cs="Times New Roman"/>
          <w:color w:val="000000"/>
          <w:sz w:val="24"/>
          <w:szCs w:val="24"/>
          <w:lang w:eastAsia="ru-RU" w:bidi="ru-RU"/>
        </w:rPr>
        <w:t>-         получение не реже чем один раз в пять лет дополнительного профессионального образования указанными в абзацах втором и третьем настоящего пункта работниками и индивидуальным предпринимателем;</w:t>
      </w:r>
    </w:p>
    <w:p w:rsidR="001B1ECF" w:rsidRPr="001B1ECF" w:rsidRDefault="001B1ECF" w:rsidP="001B1ECF">
      <w:pPr>
        <w:widowControl w:val="0"/>
        <w:tabs>
          <w:tab w:val="left" w:pos="1749"/>
        </w:tabs>
        <w:spacing w:after="0" w:line="240" w:lineRule="auto"/>
        <w:ind w:firstLine="697"/>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 xml:space="preserve">м) наличие у </w:t>
      </w:r>
      <w:r w:rsidR="00AC430B">
        <w:rPr>
          <w:rFonts w:ascii="Times New Roman" w:eastAsia="Arial Unicode MS" w:hAnsi="Times New Roman" w:cs="Times New Roman"/>
          <w:color w:val="000000"/>
          <w:sz w:val="24"/>
          <w:szCs w:val="24"/>
          <w:lang w:eastAsia="ru-RU" w:bidi="ru-RU"/>
        </w:rPr>
        <w:t>Участника</w:t>
      </w:r>
      <w:r w:rsidRPr="001B1ECF">
        <w:rPr>
          <w:rFonts w:ascii="Times New Roman" w:eastAsia="Arial Unicode MS" w:hAnsi="Times New Roman" w:cs="Times New Roman"/>
          <w:color w:val="000000"/>
          <w:sz w:val="24"/>
          <w:szCs w:val="24"/>
          <w:lang w:eastAsia="ru-RU" w:bidi="ru-RU"/>
        </w:rPr>
        <w:t xml:space="preserve">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 и должен составлять </w:t>
      </w:r>
      <w:bookmarkStart w:id="10" w:name="_Hlk499118831"/>
      <w:r w:rsidRPr="001B1ECF">
        <w:rPr>
          <w:rFonts w:ascii="Times New Roman" w:eastAsia="Arial Unicode MS" w:hAnsi="Times New Roman" w:cs="Times New Roman"/>
          <w:color w:val="000000"/>
          <w:sz w:val="24"/>
          <w:szCs w:val="24"/>
          <w:lang w:eastAsia="ru-RU" w:bidi="ru-RU"/>
        </w:rPr>
        <w:t xml:space="preserve">не менее </w:t>
      </w:r>
      <w:bookmarkStart w:id="11" w:name="_Hlk499201754"/>
      <w:r w:rsidR="00AC430B" w:rsidRPr="00AC430B">
        <w:rPr>
          <w:rFonts w:ascii="Times New Roman" w:eastAsia="Arial Unicode MS" w:hAnsi="Times New Roman" w:cs="Times New Roman"/>
          <w:color w:val="000000"/>
          <w:sz w:val="24"/>
          <w:szCs w:val="24"/>
          <w:lang w:eastAsia="ru-RU" w:bidi="ru-RU"/>
        </w:rPr>
        <w:t xml:space="preserve">10 процентов предельного размера обязательств по договорам подряда на подготовку проектной документации, в </w:t>
      </w:r>
      <w:r w:rsidR="00AC430B" w:rsidRPr="00AC430B">
        <w:rPr>
          <w:rFonts w:ascii="Times New Roman" w:eastAsia="Arial Unicode MS" w:hAnsi="Times New Roman" w:cs="Times New Roman"/>
          <w:color w:val="000000"/>
          <w:sz w:val="24"/>
          <w:szCs w:val="24"/>
          <w:lang w:eastAsia="ru-RU" w:bidi="ru-RU"/>
        </w:rPr>
        <w:lastRenderedPageBreak/>
        <w:t xml:space="preserve">соответствии с которым </w:t>
      </w:r>
      <w:r w:rsidR="00AC430B">
        <w:rPr>
          <w:rFonts w:ascii="Times New Roman" w:eastAsia="Arial Unicode MS" w:hAnsi="Times New Roman" w:cs="Times New Roman"/>
          <w:color w:val="000000"/>
          <w:sz w:val="24"/>
          <w:szCs w:val="24"/>
          <w:lang w:eastAsia="ru-RU" w:bidi="ru-RU"/>
        </w:rPr>
        <w:t>Участником</w:t>
      </w:r>
      <w:r w:rsidR="00AC430B" w:rsidRPr="00AC430B">
        <w:rPr>
          <w:rFonts w:ascii="Times New Roman" w:eastAsia="Arial Unicode MS" w:hAnsi="Times New Roman" w:cs="Times New Roman"/>
          <w:color w:val="000000"/>
          <w:sz w:val="24"/>
          <w:szCs w:val="24"/>
          <w:lang w:eastAsia="ru-RU" w:bidi="ru-RU"/>
        </w:rPr>
        <w:t>,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w:t>
      </w:r>
      <w:r w:rsidR="00AC430B">
        <w:rPr>
          <w:rFonts w:ascii="Times New Roman" w:eastAsia="Arial Unicode MS" w:hAnsi="Times New Roman" w:cs="Times New Roman"/>
          <w:color w:val="000000"/>
          <w:sz w:val="24"/>
          <w:szCs w:val="24"/>
          <w:lang w:eastAsia="ru-RU" w:bidi="ru-RU"/>
        </w:rPr>
        <w:t>.</w:t>
      </w:r>
      <w:r w:rsidR="00AC430B" w:rsidRPr="00AC430B">
        <w:rPr>
          <w:rFonts w:ascii="Times New Roman" w:eastAsia="Arial Unicode MS" w:hAnsi="Times New Roman" w:cs="Times New Roman"/>
          <w:color w:val="000000"/>
          <w:sz w:val="24"/>
          <w:szCs w:val="24"/>
          <w:lang w:eastAsia="ru-RU" w:bidi="ru-RU"/>
        </w:rPr>
        <w:t xml:space="preserve"> 2 ст</w:t>
      </w:r>
      <w:r w:rsidR="00AC430B">
        <w:rPr>
          <w:rFonts w:ascii="Times New Roman" w:eastAsia="Arial Unicode MS" w:hAnsi="Times New Roman" w:cs="Times New Roman"/>
          <w:color w:val="000000"/>
          <w:sz w:val="24"/>
          <w:szCs w:val="24"/>
          <w:lang w:eastAsia="ru-RU" w:bidi="ru-RU"/>
        </w:rPr>
        <w:t>.</w:t>
      </w:r>
      <w:r w:rsidR="00AC430B" w:rsidRPr="00AC430B">
        <w:rPr>
          <w:rFonts w:ascii="Times New Roman" w:eastAsia="Arial Unicode MS" w:hAnsi="Times New Roman" w:cs="Times New Roman"/>
          <w:color w:val="000000"/>
          <w:sz w:val="24"/>
          <w:szCs w:val="24"/>
          <w:lang w:eastAsia="ru-RU" w:bidi="ru-RU"/>
        </w:rPr>
        <w:t xml:space="preserve"> 55.16 Градостроительного кодекса Российской Федерации</w:t>
      </w:r>
      <w:r w:rsidRPr="001B1ECF">
        <w:rPr>
          <w:rFonts w:ascii="Times New Roman" w:eastAsia="Arial Unicode MS" w:hAnsi="Times New Roman" w:cs="Times New Roman"/>
          <w:color w:val="000000"/>
          <w:sz w:val="24"/>
          <w:szCs w:val="24"/>
          <w:lang w:eastAsia="ru-RU" w:bidi="ru-RU"/>
        </w:rPr>
        <w:t>.</w:t>
      </w:r>
      <w:bookmarkEnd w:id="10"/>
      <w:bookmarkEnd w:id="11"/>
    </w:p>
    <w:p w:rsidR="001B1ECF" w:rsidRPr="001B1ECF" w:rsidRDefault="001B1ECF" w:rsidP="001B1ECF">
      <w:pPr>
        <w:widowControl w:val="0"/>
        <w:spacing w:after="0" w:line="240" w:lineRule="auto"/>
        <w:jc w:val="center"/>
        <w:rPr>
          <w:rFonts w:eastAsia="Arial Unicode MS" w:cs="Arial Unicode MS"/>
          <w:color w:val="000000"/>
          <w:sz w:val="24"/>
          <w:szCs w:val="24"/>
          <w:lang w:eastAsia="ru-RU" w:bidi="ru-RU"/>
        </w:rPr>
      </w:pPr>
    </w:p>
    <w:p w:rsidR="001B1ECF" w:rsidRPr="001B1ECF" w:rsidRDefault="001B1ECF" w:rsidP="001B1ECF">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1B1ECF">
        <w:rPr>
          <w:rFonts w:ascii="Times New Roman" w:eastAsia="Arial Unicode MS" w:hAnsi="Times New Roman" w:cs="Times New Roman"/>
          <w:b/>
          <w:color w:val="000000"/>
          <w:sz w:val="28"/>
          <w:szCs w:val="28"/>
          <w:lang w:eastAsia="ru-RU" w:bidi="ru-RU"/>
        </w:rPr>
        <w:t>V. Требования к содержанию, форме и составу заявки на участие в</w:t>
      </w:r>
    </w:p>
    <w:p w:rsidR="001B1ECF" w:rsidRPr="001B1ECF" w:rsidRDefault="001B1ECF" w:rsidP="001B1ECF">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1B1ECF">
        <w:rPr>
          <w:rFonts w:ascii="Times New Roman" w:eastAsia="Arial Unicode MS" w:hAnsi="Times New Roman" w:cs="Times New Roman"/>
          <w:b/>
          <w:color w:val="000000"/>
          <w:sz w:val="28"/>
          <w:szCs w:val="28"/>
          <w:lang w:eastAsia="ru-RU" w:bidi="ru-RU"/>
        </w:rPr>
        <w:t>предварительном отборе</w:t>
      </w:r>
    </w:p>
    <w:p w:rsidR="001B1ECF" w:rsidRPr="001B1ECF" w:rsidRDefault="001B1ECF" w:rsidP="001B1ECF">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1B1ECF" w:rsidRPr="001B1ECF" w:rsidRDefault="001B1ECF" w:rsidP="00AC430B">
      <w:pPr>
        <w:widowControl w:val="0"/>
        <w:numPr>
          <w:ilvl w:val="0"/>
          <w:numId w:val="18"/>
        </w:numPr>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Участник готовит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1B1ECF" w:rsidRPr="001B1ECF" w:rsidRDefault="001B1ECF" w:rsidP="00AC430B">
      <w:pPr>
        <w:widowControl w:val="0"/>
        <w:numPr>
          <w:ilvl w:val="0"/>
          <w:numId w:val="18"/>
        </w:numPr>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Участник должен подписать Заявку усиленной неквалифицированной электронной подписью.</w:t>
      </w:r>
    </w:p>
    <w:p w:rsidR="001B1ECF" w:rsidRPr="001B1ECF" w:rsidRDefault="001B1ECF" w:rsidP="00AC430B">
      <w:pPr>
        <w:widowControl w:val="0"/>
        <w:numPr>
          <w:ilvl w:val="0"/>
          <w:numId w:val="18"/>
        </w:numPr>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1B1ECF" w:rsidRPr="001B1ECF" w:rsidRDefault="001B1ECF" w:rsidP="00AC430B">
      <w:pPr>
        <w:widowControl w:val="0"/>
        <w:numPr>
          <w:ilvl w:val="0"/>
          <w:numId w:val="18"/>
        </w:numPr>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 состав Заявки включаются следующие документы:</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а)</w:t>
      </w:r>
      <w:r w:rsidRPr="001B1ECF">
        <w:rPr>
          <w:rFonts w:ascii="Times New Roman" w:eastAsia="Arial Unicode MS" w:hAnsi="Times New Roman" w:cs="Times New Roman"/>
          <w:color w:val="000000"/>
          <w:sz w:val="24"/>
          <w:szCs w:val="24"/>
          <w:lang w:eastAsia="ru-RU" w:bidi="ru-RU"/>
        </w:rPr>
        <w:tab/>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б)</w:t>
      </w:r>
      <w:r w:rsidRPr="001B1ECF">
        <w:rPr>
          <w:rFonts w:ascii="Times New Roman" w:eastAsia="Arial Unicode MS" w:hAnsi="Times New Roman" w:cs="Times New Roman"/>
          <w:color w:val="000000"/>
          <w:sz w:val="24"/>
          <w:szCs w:val="24"/>
          <w:lang w:eastAsia="ru-RU" w:bidi="ru-RU"/>
        </w:rPr>
        <w:tab/>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w:t>
      </w:r>
      <w:r w:rsidRPr="001B1ECF">
        <w:rPr>
          <w:rFonts w:ascii="Times New Roman" w:eastAsia="Arial Unicode MS" w:hAnsi="Times New Roman" w:cs="Times New Roman"/>
          <w:color w:val="000000"/>
          <w:sz w:val="24"/>
          <w:szCs w:val="24"/>
          <w:lang w:eastAsia="ru-RU" w:bidi="ru-RU"/>
        </w:rPr>
        <w:tab/>
        <w:t xml:space="preserve">копии учредительных документов </w:t>
      </w:r>
      <w:r w:rsidR="001268C6">
        <w:rPr>
          <w:rFonts w:ascii="Times New Roman" w:eastAsia="Arial Unicode MS" w:hAnsi="Times New Roman" w:cs="Times New Roman"/>
          <w:color w:val="000000"/>
          <w:sz w:val="24"/>
          <w:szCs w:val="24"/>
          <w:lang w:eastAsia="ru-RU" w:bidi="ru-RU"/>
        </w:rPr>
        <w:t>У</w:t>
      </w:r>
      <w:r w:rsidRPr="001B1ECF">
        <w:rPr>
          <w:rFonts w:ascii="Times New Roman" w:eastAsia="Arial Unicode MS" w:hAnsi="Times New Roman" w:cs="Times New Roman"/>
          <w:color w:val="000000"/>
          <w:sz w:val="24"/>
          <w:szCs w:val="24"/>
          <w:lang w:eastAsia="ru-RU" w:bidi="ru-RU"/>
        </w:rPr>
        <w:t>частника - для юридического лица;</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г)</w:t>
      </w:r>
      <w:r w:rsidRPr="001B1ECF">
        <w:rPr>
          <w:rFonts w:ascii="Times New Roman" w:eastAsia="Arial Unicode MS" w:hAnsi="Times New Roman" w:cs="Times New Roman"/>
          <w:color w:val="000000"/>
          <w:sz w:val="24"/>
          <w:szCs w:val="24"/>
          <w:lang w:eastAsia="ru-RU" w:bidi="ru-RU"/>
        </w:rPr>
        <w:tab/>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д)</w:t>
      </w:r>
      <w:r w:rsidRPr="001B1ECF">
        <w:rPr>
          <w:rFonts w:ascii="Times New Roman" w:eastAsia="Arial Unicode MS" w:hAnsi="Times New Roman" w:cs="Times New Roman"/>
          <w:color w:val="000000"/>
          <w:sz w:val="24"/>
          <w:szCs w:val="24"/>
          <w:lang w:eastAsia="ru-RU" w:bidi="ru-RU"/>
        </w:rPr>
        <w:tab/>
        <w:t xml:space="preserve">документ, подтверждающий полномочия лиц на осуществление действий от имени </w:t>
      </w:r>
      <w:r w:rsidR="001268C6">
        <w:rPr>
          <w:rFonts w:ascii="Times New Roman" w:eastAsia="Arial Unicode MS" w:hAnsi="Times New Roman" w:cs="Times New Roman"/>
          <w:color w:val="000000"/>
          <w:sz w:val="24"/>
          <w:szCs w:val="24"/>
          <w:lang w:eastAsia="ru-RU" w:bidi="ru-RU"/>
        </w:rPr>
        <w:t>Участника</w:t>
      </w:r>
      <w:r w:rsidRPr="001B1ECF">
        <w:rPr>
          <w:rFonts w:ascii="Times New Roman" w:eastAsia="Arial Unicode MS" w:hAnsi="Times New Roman" w:cs="Times New Roman"/>
          <w:color w:val="000000"/>
          <w:sz w:val="24"/>
          <w:szCs w:val="24"/>
          <w:lang w:eastAsia="ru-RU" w:bidi="ru-RU"/>
        </w:rPr>
        <w:t>;</w:t>
      </w:r>
    </w:p>
    <w:p w:rsidR="007424D9" w:rsidRDefault="001B1ECF" w:rsidP="007424D9">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е)</w:t>
      </w:r>
      <w:r w:rsidRPr="001B1ECF">
        <w:rPr>
          <w:rFonts w:ascii="Times New Roman" w:eastAsia="Arial Unicode MS" w:hAnsi="Times New Roman" w:cs="Times New Roman"/>
          <w:color w:val="000000"/>
          <w:sz w:val="24"/>
          <w:szCs w:val="24"/>
          <w:lang w:eastAsia="ru-RU" w:bidi="ru-RU"/>
        </w:rPr>
        <w:tab/>
      </w:r>
      <w:r w:rsidR="007424D9" w:rsidRPr="007424D9">
        <w:rPr>
          <w:rFonts w:ascii="Times New Roman" w:eastAsia="Arial Unicode MS" w:hAnsi="Times New Roman" w:cs="Times New Roman"/>
          <w:color w:val="000000"/>
          <w:sz w:val="24"/>
          <w:szCs w:val="24"/>
          <w:lang w:eastAsia="ru-RU" w:bidi="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1B1ECF" w:rsidRPr="001B1ECF" w:rsidRDefault="001B1ECF" w:rsidP="007424D9">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ж)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(по форме, утвержденной</w:t>
      </w:r>
      <w:r>
        <w:rPr>
          <w:rFonts w:ascii="Times New Roman" w:eastAsia="Arial Unicode MS" w:hAnsi="Times New Roman" w:cs="Times New Roman"/>
          <w:color w:val="000000"/>
          <w:sz w:val="24"/>
          <w:szCs w:val="24"/>
          <w:lang w:eastAsia="ru-RU" w:bidi="ru-RU"/>
        </w:rPr>
        <w:t xml:space="preserve"> </w:t>
      </w:r>
      <w:r w:rsidRPr="001B1ECF">
        <w:rPr>
          <w:rFonts w:ascii="Times New Roman" w:eastAsia="Arial Unicode MS" w:hAnsi="Times New Roman" w:cs="Times New Roman"/>
          <w:color w:val="000000"/>
          <w:sz w:val="24"/>
          <w:szCs w:val="24"/>
          <w:lang w:eastAsia="ru-RU" w:bidi="ru-RU"/>
        </w:rPr>
        <w:t xml:space="preserve">приказом Федеральной налоговой службы от </w:t>
      </w:r>
      <w:r w:rsidR="00532D72">
        <w:rPr>
          <w:rFonts w:ascii="Times New Roman" w:eastAsia="Arial Unicode MS" w:hAnsi="Times New Roman" w:cs="Times New Roman"/>
          <w:color w:val="000000"/>
          <w:sz w:val="24"/>
          <w:szCs w:val="24"/>
          <w:lang w:eastAsia="ru-RU" w:bidi="ru-RU"/>
        </w:rPr>
        <w:t>20</w:t>
      </w:r>
      <w:r w:rsidRPr="001B1ECF">
        <w:rPr>
          <w:rFonts w:ascii="Times New Roman" w:eastAsia="Arial Unicode MS" w:hAnsi="Times New Roman" w:cs="Times New Roman"/>
          <w:color w:val="000000"/>
          <w:sz w:val="24"/>
          <w:szCs w:val="24"/>
          <w:lang w:eastAsia="ru-RU" w:bidi="ru-RU"/>
        </w:rPr>
        <w:t>.0</w:t>
      </w:r>
      <w:r w:rsidR="00532D72">
        <w:rPr>
          <w:rFonts w:ascii="Times New Roman" w:eastAsia="Arial Unicode MS" w:hAnsi="Times New Roman" w:cs="Times New Roman"/>
          <w:color w:val="000000"/>
          <w:sz w:val="24"/>
          <w:szCs w:val="24"/>
          <w:lang w:eastAsia="ru-RU" w:bidi="ru-RU"/>
        </w:rPr>
        <w:t>1</w:t>
      </w:r>
      <w:r w:rsidRPr="001B1ECF">
        <w:rPr>
          <w:rFonts w:ascii="Times New Roman" w:eastAsia="Arial Unicode MS" w:hAnsi="Times New Roman" w:cs="Times New Roman"/>
          <w:color w:val="000000"/>
          <w:sz w:val="24"/>
          <w:szCs w:val="24"/>
          <w:lang w:eastAsia="ru-RU" w:bidi="ru-RU"/>
        </w:rPr>
        <w:t>.201</w:t>
      </w:r>
      <w:r w:rsidR="00532D72">
        <w:rPr>
          <w:rFonts w:ascii="Times New Roman" w:eastAsia="Arial Unicode MS" w:hAnsi="Times New Roman" w:cs="Times New Roman"/>
          <w:color w:val="000000"/>
          <w:sz w:val="24"/>
          <w:szCs w:val="24"/>
          <w:lang w:eastAsia="ru-RU" w:bidi="ru-RU"/>
        </w:rPr>
        <w:t>7</w:t>
      </w:r>
      <w:r w:rsidRPr="001B1ECF">
        <w:rPr>
          <w:rFonts w:ascii="Times New Roman" w:eastAsia="Arial Unicode MS" w:hAnsi="Times New Roman" w:cs="Times New Roman"/>
          <w:color w:val="000000"/>
          <w:sz w:val="24"/>
          <w:szCs w:val="24"/>
          <w:lang w:eastAsia="ru-RU" w:bidi="ru-RU"/>
        </w:rPr>
        <w:t xml:space="preserve"> № ММВ-7-8/</w:t>
      </w:r>
      <w:r w:rsidR="00532D72">
        <w:rPr>
          <w:rFonts w:ascii="Times New Roman" w:eastAsia="Arial Unicode MS" w:hAnsi="Times New Roman" w:cs="Times New Roman"/>
          <w:color w:val="000000"/>
          <w:sz w:val="24"/>
          <w:szCs w:val="24"/>
          <w:lang w:eastAsia="ru-RU" w:bidi="ru-RU"/>
        </w:rPr>
        <w:t>20</w:t>
      </w:r>
      <w:r w:rsidRPr="001B1ECF">
        <w:rPr>
          <w:rFonts w:ascii="Times New Roman" w:eastAsia="Arial Unicode MS" w:hAnsi="Times New Roman" w:cs="Times New Roman"/>
          <w:color w:val="000000"/>
          <w:sz w:val="24"/>
          <w:szCs w:val="24"/>
          <w:lang w:eastAsia="ru-RU" w:bidi="ru-RU"/>
        </w:rPr>
        <w:t xml:space="preserve">@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w:t>
      </w:r>
      <w:r w:rsidRPr="001B1ECF">
        <w:rPr>
          <w:rFonts w:ascii="Times New Roman" w:eastAsia="Arial Unicode MS" w:hAnsi="Times New Roman" w:cs="Times New Roman"/>
          <w:color w:val="000000"/>
          <w:sz w:val="24"/>
          <w:szCs w:val="24"/>
          <w:lang w:eastAsia="ru-RU" w:bidi="ru-RU"/>
        </w:rPr>
        <w:lastRenderedPageBreak/>
        <w:t>форме</w:t>
      </w:r>
      <w:r w:rsidR="00532D72">
        <w:rPr>
          <w:rFonts w:ascii="Times New Roman" w:eastAsia="Arial Unicode MS" w:hAnsi="Times New Roman" w:cs="Times New Roman"/>
          <w:color w:val="000000"/>
          <w:sz w:val="24"/>
          <w:szCs w:val="24"/>
          <w:lang w:eastAsia="ru-RU" w:bidi="ru-RU"/>
        </w:rPr>
        <w:t>»</w:t>
      </w:r>
      <w:r w:rsidRPr="001B1ECF">
        <w:rPr>
          <w:rFonts w:ascii="Times New Roman" w:eastAsia="Arial Unicode MS" w:hAnsi="Times New Roman" w:cs="Times New Roman"/>
          <w:color w:val="000000"/>
          <w:sz w:val="24"/>
          <w:szCs w:val="24"/>
          <w:lang w:eastAsia="ru-RU" w:bidi="ru-RU"/>
        </w:rPr>
        <w:t>);</w:t>
      </w:r>
    </w:p>
    <w:p w:rsidR="001B1ECF" w:rsidRPr="001B1ECF" w:rsidRDefault="001B1ECF" w:rsidP="001B1ECF">
      <w:pPr>
        <w:widowControl w:val="0"/>
        <w:tabs>
          <w:tab w:val="left" w:pos="1639"/>
        </w:tabs>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1B1ECF" w:rsidRPr="001B1ECF" w:rsidRDefault="001B1ECF" w:rsidP="001B1ECF">
      <w:pPr>
        <w:widowControl w:val="0"/>
        <w:tabs>
          <w:tab w:val="left" w:pos="1649"/>
        </w:tabs>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и) копия штатного расписания;</w:t>
      </w:r>
    </w:p>
    <w:p w:rsidR="001B1ECF" w:rsidRPr="001B1ECF" w:rsidRDefault="001B1ECF" w:rsidP="001B1ECF">
      <w:pPr>
        <w:widowControl w:val="0"/>
        <w:tabs>
          <w:tab w:val="left" w:pos="1634"/>
        </w:tabs>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к) штатно-списочный состав сотрудников, подготовленный по форме приложения № 2 к Документации о проведении предварительного отбора;</w:t>
      </w:r>
    </w:p>
    <w:p w:rsidR="001B1ECF" w:rsidRPr="001B1ECF" w:rsidRDefault="001B1ECF" w:rsidP="001B1ECF">
      <w:pPr>
        <w:widowControl w:val="0"/>
        <w:tabs>
          <w:tab w:val="left" w:pos="4386"/>
          <w:tab w:val="left" w:pos="8610"/>
        </w:tabs>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 xml:space="preserve">л) копии трудовых книжек, дипломов, сертификатов, аттестатов и удостоверений, подтверждающих наличие у </w:t>
      </w:r>
      <w:r w:rsidR="001268C6">
        <w:rPr>
          <w:rFonts w:ascii="Times New Roman" w:eastAsia="Arial Unicode MS" w:hAnsi="Times New Roman" w:cs="Times New Roman"/>
          <w:color w:val="000000"/>
          <w:sz w:val="24"/>
          <w:szCs w:val="24"/>
          <w:lang w:eastAsia="ru-RU" w:bidi="ru-RU"/>
        </w:rPr>
        <w:t>У</w:t>
      </w:r>
      <w:r w:rsidRPr="001B1ECF">
        <w:rPr>
          <w:rFonts w:ascii="Times New Roman" w:eastAsia="Arial Unicode MS" w:hAnsi="Times New Roman" w:cs="Times New Roman"/>
          <w:color w:val="000000"/>
          <w:sz w:val="24"/>
          <w:szCs w:val="24"/>
          <w:lang w:eastAsia="ru-RU" w:bidi="ru-RU"/>
        </w:rPr>
        <w:t xml:space="preserve">частника в штате минимального количества квалифицированного персонала, установленного </w:t>
      </w:r>
      <w:bookmarkStart w:id="12" w:name="_Hlk499105397"/>
      <w:r w:rsidRPr="001B1ECF">
        <w:rPr>
          <w:rFonts w:ascii="Times New Roman" w:eastAsia="Arial Unicode MS" w:hAnsi="Times New Roman" w:cs="Times New Roman"/>
          <w:color w:val="000000"/>
          <w:sz w:val="24"/>
          <w:szCs w:val="24"/>
          <w:lang w:eastAsia="ru-RU" w:bidi="ru-RU"/>
        </w:rPr>
        <w:t>пунктом «л» раздела IV «Требования к участникам предварительного отбора» настоящей Документации о проведении предварительного отбора</w:t>
      </w:r>
      <w:bookmarkEnd w:id="12"/>
      <w:r w:rsidRPr="001B1ECF">
        <w:rPr>
          <w:rFonts w:ascii="Times New Roman" w:eastAsia="Arial Unicode MS" w:hAnsi="Times New Roman" w:cs="Times New Roman"/>
          <w:color w:val="000000"/>
          <w:sz w:val="24"/>
          <w:szCs w:val="24"/>
          <w:lang w:eastAsia="ru-RU" w:bidi="ru-RU"/>
        </w:rPr>
        <w:t>;</w:t>
      </w:r>
    </w:p>
    <w:p w:rsidR="001B1ECF" w:rsidRDefault="001B1ECF" w:rsidP="002179C2">
      <w:pPr>
        <w:widowControl w:val="0"/>
        <w:tabs>
          <w:tab w:val="left" w:pos="1649"/>
        </w:tabs>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 xml:space="preserve">м) копии не менее 3 исполненных контрактов и (или) договоров, подтверждающих наличие у </w:t>
      </w:r>
      <w:r w:rsidR="001268C6">
        <w:rPr>
          <w:rFonts w:ascii="Times New Roman" w:eastAsia="Arial Unicode MS" w:hAnsi="Times New Roman" w:cs="Times New Roman"/>
          <w:color w:val="000000"/>
          <w:sz w:val="24"/>
          <w:szCs w:val="24"/>
          <w:lang w:eastAsia="ru-RU" w:bidi="ru-RU"/>
        </w:rPr>
        <w:t>У</w:t>
      </w:r>
      <w:r w:rsidRPr="001B1ECF">
        <w:rPr>
          <w:rFonts w:ascii="Times New Roman" w:eastAsia="Arial Unicode MS" w:hAnsi="Times New Roman" w:cs="Times New Roman"/>
          <w:color w:val="000000"/>
          <w:sz w:val="24"/>
          <w:szCs w:val="24"/>
          <w:lang w:eastAsia="ru-RU" w:bidi="ru-RU"/>
        </w:rPr>
        <w:t xml:space="preserve">частника, предусмотренного пунктом «м» раздела IV «Требования к участникам предварительного отбора» настоящей Документации о проведении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При этом минимальный размер 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 и должен составлять не менее </w:t>
      </w:r>
      <w:r w:rsidR="002179C2" w:rsidRPr="002179C2">
        <w:rPr>
          <w:rFonts w:ascii="Times New Roman" w:eastAsia="Arial Unicode MS" w:hAnsi="Times New Roman" w:cs="Times New Roman"/>
          <w:color w:val="000000"/>
          <w:sz w:val="24"/>
          <w:szCs w:val="24"/>
          <w:lang w:eastAsia="ru-RU" w:bidi="ru-RU"/>
        </w:rPr>
        <w:t>10 процентов предельного размера обязательств по договорам подряда на подготовку проектной документации, в соответствии с которым Участником,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w:t>
      </w:r>
    </w:p>
    <w:p w:rsidR="002179C2" w:rsidRPr="001B1ECF" w:rsidRDefault="002179C2" w:rsidP="002179C2">
      <w:pPr>
        <w:widowControl w:val="0"/>
        <w:tabs>
          <w:tab w:val="left" w:pos="1649"/>
        </w:tabs>
        <w:spacing w:after="0" w:line="240" w:lineRule="auto"/>
        <w:ind w:firstLine="709"/>
        <w:jc w:val="both"/>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numPr>
          <w:ilvl w:val="0"/>
          <w:numId w:val="19"/>
        </w:numPr>
        <w:tabs>
          <w:tab w:val="left" w:pos="1707"/>
        </w:tabs>
        <w:spacing w:after="0" w:line="280" w:lineRule="exact"/>
        <w:ind w:left="0" w:firstLine="709"/>
        <w:contextualSpacing/>
        <w:jc w:val="center"/>
        <w:outlineLvl w:val="1"/>
        <w:rPr>
          <w:rFonts w:ascii="Times New Roman" w:eastAsia="Times New Roman" w:hAnsi="Times New Roman" w:cs="Times New Roman"/>
          <w:b/>
          <w:bCs/>
          <w:sz w:val="28"/>
          <w:szCs w:val="28"/>
        </w:rPr>
      </w:pPr>
      <w:bookmarkStart w:id="13" w:name="bookmark12"/>
      <w:r w:rsidRPr="001B1ECF">
        <w:rPr>
          <w:rFonts w:ascii="Times New Roman" w:eastAsia="Times New Roman" w:hAnsi="Times New Roman" w:cs="Times New Roman"/>
          <w:b/>
          <w:bCs/>
          <w:sz w:val="28"/>
          <w:szCs w:val="28"/>
        </w:rPr>
        <w:t>Порядок подачи заявок на участие в предварительном отборе</w:t>
      </w:r>
      <w:bookmarkEnd w:id="13"/>
    </w:p>
    <w:p w:rsidR="001B1ECF" w:rsidRPr="001B1ECF" w:rsidRDefault="001B1ECF" w:rsidP="002179C2">
      <w:pPr>
        <w:widowControl w:val="0"/>
        <w:spacing w:after="239" w:line="280" w:lineRule="exact"/>
        <w:ind w:firstLine="709"/>
        <w:jc w:val="center"/>
        <w:rPr>
          <w:rFonts w:ascii="Times New Roman" w:eastAsia="Times New Roman" w:hAnsi="Times New Roman" w:cs="Times New Roman"/>
          <w:b/>
          <w:bCs/>
          <w:sz w:val="28"/>
          <w:szCs w:val="28"/>
        </w:rPr>
      </w:pPr>
      <w:r w:rsidRPr="001B1ECF">
        <w:rPr>
          <w:rFonts w:ascii="Times New Roman" w:eastAsia="Times New Roman" w:hAnsi="Times New Roman" w:cs="Times New Roman"/>
          <w:b/>
          <w:bCs/>
          <w:sz w:val="28"/>
          <w:szCs w:val="28"/>
        </w:rPr>
        <w:t>подрядных организаций</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До подачи Заявки Участник должен зарегистрироваться на сайте оператора электронной площадки в соответствии с регламентом работы электронной площадки.</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B1ECF" w:rsidRPr="00383F8B"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383F8B">
        <w:rPr>
          <w:rFonts w:ascii="Times New Roman" w:eastAsia="Arial Unicode MS" w:hAnsi="Times New Roman" w:cs="Times New Roman"/>
          <w:color w:val="000000"/>
          <w:sz w:val="24"/>
          <w:szCs w:val="24"/>
          <w:lang w:eastAsia="ru-RU" w:bidi="ru-RU"/>
        </w:rPr>
        <w:t xml:space="preserve">Участник в рамках извещения о проведении предварительного отбора </w:t>
      </w:r>
      <w:bookmarkStart w:id="14" w:name="_Hlk484695978"/>
      <w:r w:rsidR="007525E3" w:rsidRPr="00383F8B">
        <w:rPr>
          <w:rFonts w:ascii="Times New Roman" w:eastAsia="Arial Unicode MS" w:hAnsi="Times New Roman" w:cs="Times New Roman"/>
          <w:color w:val="000000"/>
          <w:sz w:val="24"/>
          <w:szCs w:val="24"/>
          <w:lang w:eastAsia="ru-RU" w:bidi="ru-RU"/>
        </w:rPr>
        <w:br/>
      </w:r>
      <w:r w:rsidRPr="00E64189">
        <w:rPr>
          <w:rFonts w:ascii="Times New Roman" w:eastAsia="Arial Unicode MS" w:hAnsi="Times New Roman" w:cs="Times New Roman"/>
          <w:color w:val="000000"/>
          <w:sz w:val="24"/>
          <w:szCs w:val="24"/>
          <w:lang w:eastAsia="ru-RU" w:bidi="ru-RU"/>
        </w:rPr>
        <w:t xml:space="preserve">№ </w:t>
      </w:r>
      <w:r w:rsidR="007E4E87" w:rsidRPr="00E64189">
        <w:rPr>
          <w:rFonts w:ascii="Times New Roman" w:eastAsia="Arial Unicode MS" w:hAnsi="Times New Roman" w:cs="Times New Roman"/>
          <w:color w:val="000000"/>
          <w:sz w:val="24"/>
          <w:szCs w:val="24"/>
          <w:lang w:eastAsia="ru-RU" w:bidi="ru-RU"/>
        </w:rPr>
        <w:t>7</w:t>
      </w:r>
      <w:r w:rsidRPr="00E64189">
        <w:rPr>
          <w:rFonts w:ascii="Times New Roman" w:eastAsia="Arial Unicode MS" w:hAnsi="Times New Roman" w:cs="Times New Roman"/>
          <w:color w:val="000000"/>
          <w:sz w:val="24"/>
          <w:szCs w:val="24"/>
          <w:lang w:eastAsia="ru-RU" w:bidi="ru-RU"/>
        </w:rPr>
        <w:t>/201</w:t>
      </w:r>
      <w:r w:rsidR="007F07EC" w:rsidRPr="00E64189">
        <w:rPr>
          <w:rFonts w:ascii="Times New Roman" w:eastAsia="Arial Unicode MS" w:hAnsi="Times New Roman" w:cs="Times New Roman"/>
          <w:color w:val="000000"/>
          <w:sz w:val="24"/>
          <w:szCs w:val="24"/>
          <w:lang w:eastAsia="ru-RU" w:bidi="ru-RU"/>
        </w:rPr>
        <w:t>9</w:t>
      </w:r>
      <w:r w:rsidRPr="00E64189">
        <w:rPr>
          <w:rFonts w:ascii="Times New Roman" w:eastAsia="Arial Unicode MS" w:hAnsi="Times New Roman" w:cs="Times New Roman"/>
          <w:color w:val="000000"/>
          <w:sz w:val="24"/>
          <w:szCs w:val="24"/>
          <w:lang w:eastAsia="ru-RU" w:bidi="ru-RU"/>
        </w:rPr>
        <w:t xml:space="preserve"> от __.__.____</w:t>
      </w:r>
      <w:bookmarkEnd w:id="14"/>
      <w:r w:rsidRPr="00E64189">
        <w:rPr>
          <w:rFonts w:ascii="Times New Roman" w:eastAsia="Arial Unicode MS" w:hAnsi="Times New Roman" w:cs="Times New Roman"/>
          <w:color w:val="000000"/>
          <w:sz w:val="24"/>
          <w:szCs w:val="24"/>
          <w:lang w:eastAsia="ru-RU" w:bidi="ru-RU"/>
        </w:rPr>
        <w:t xml:space="preserve"> (далее - Извещение) вправе подать только одну Заявку, пока она не рассмотрена</w:t>
      </w:r>
      <w:r w:rsidRPr="00B437C1">
        <w:rPr>
          <w:rFonts w:ascii="Times New Roman" w:eastAsia="Arial Unicode MS" w:hAnsi="Times New Roman" w:cs="Times New Roman"/>
          <w:color w:val="000000"/>
          <w:sz w:val="24"/>
          <w:szCs w:val="24"/>
          <w:lang w:eastAsia="ru-RU" w:bidi="ru-RU"/>
        </w:rPr>
        <w:t xml:space="preserve"> в</w:t>
      </w:r>
      <w:r w:rsidRPr="00383F8B">
        <w:rPr>
          <w:rFonts w:ascii="Times New Roman" w:eastAsia="Arial Unicode MS" w:hAnsi="Times New Roman" w:cs="Times New Roman"/>
          <w:color w:val="000000"/>
          <w:sz w:val="24"/>
          <w:szCs w:val="24"/>
          <w:lang w:eastAsia="ru-RU" w:bidi="ru-RU"/>
        </w:rPr>
        <w:t xml:space="preserve"> порядке, предусмотренном настоящей документацией о предварительном отборе, и по ней не принято решение об отказе во включении Участника в реестр </w:t>
      </w:r>
      <w:r w:rsidRPr="00383F8B">
        <w:rPr>
          <w:rFonts w:ascii="Times New Roman" w:eastAsia="Arial Unicode MS" w:hAnsi="Times New Roman" w:cs="Times New Roman"/>
          <w:color w:val="000000"/>
          <w:sz w:val="24"/>
          <w:szCs w:val="24"/>
          <w:lang w:eastAsia="ru-RU" w:bidi="ru-RU"/>
        </w:rPr>
        <w:lastRenderedPageBreak/>
        <w:t>квалифицированных подрядных организаций.</w:t>
      </w:r>
    </w:p>
    <w:p w:rsidR="001B1ECF" w:rsidRPr="00383F8B"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383F8B">
        <w:rPr>
          <w:rFonts w:ascii="Times New Roman" w:eastAsia="Arial Unicode MS" w:hAnsi="Times New Roman" w:cs="Times New Roman"/>
          <w:color w:val="000000"/>
          <w:sz w:val="24"/>
          <w:szCs w:val="24"/>
          <w:lang w:eastAsia="ru-RU" w:bidi="ru-RU"/>
        </w:rPr>
        <w:t>Участник, подавший Заявку, вправе ее изменить.</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383F8B">
        <w:rPr>
          <w:rFonts w:ascii="Times New Roman" w:eastAsia="Arial Unicode MS" w:hAnsi="Times New Roman" w:cs="Times New Roman"/>
          <w:color w:val="000000"/>
          <w:sz w:val="24"/>
          <w:szCs w:val="24"/>
          <w:lang w:eastAsia="ru-RU" w:bidi="ru-RU"/>
        </w:rPr>
        <w:t>Внесение изменений в Заявку осуществляется через сайт оператора электронной площадки</w:t>
      </w:r>
      <w:r w:rsidRPr="001B1ECF">
        <w:rPr>
          <w:rFonts w:ascii="Times New Roman" w:eastAsia="Arial Unicode MS" w:hAnsi="Times New Roman" w:cs="Times New Roman"/>
          <w:color w:val="000000"/>
          <w:sz w:val="24"/>
          <w:szCs w:val="24"/>
          <w:lang w:eastAsia="ru-RU" w:bidi="ru-RU"/>
        </w:rPr>
        <w:t xml:space="preserve">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Заявка подается Участником не ранее даты, указанной в разделе I «Общие положения» настоящей документации о предварительном отборе.</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Заявки, поданные ранее даты и времени, указанных в разделе I «Общие положения» настоящей документации о предварительном отборе, не принимаются оператором электронной площадки и возвращаются Участнику.</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Каждая Заявка, поступившая в установленные сроки, регистрируется оператором электронной площадки, с присвоением порядкового номера.</w:t>
      </w:r>
    </w:p>
    <w:p w:rsidR="001B1ECF" w:rsidRPr="001B1ECF" w:rsidRDefault="001B1ECF" w:rsidP="001B1ECF">
      <w:pPr>
        <w:widowControl w:val="0"/>
        <w:numPr>
          <w:ilvl w:val="0"/>
          <w:numId w:val="20"/>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numPr>
          <w:ilvl w:val="0"/>
          <w:numId w:val="19"/>
        </w:numPr>
        <w:tabs>
          <w:tab w:val="left" w:pos="1546"/>
        </w:tabs>
        <w:spacing w:after="0" w:line="280" w:lineRule="exact"/>
        <w:ind w:left="0" w:firstLine="709"/>
        <w:contextualSpacing/>
        <w:jc w:val="center"/>
        <w:outlineLvl w:val="1"/>
        <w:rPr>
          <w:rFonts w:ascii="Times New Roman" w:eastAsia="Times New Roman" w:hAnsi="Times New Roman" w:cs="Times New Roman"/>
          <w:b/>
          <w:bCs/>
          <w:sz w:val="28"/>
          <w:szCs w:val="28"/>
        </w:rPr>
      </w:pPr>
      <w:bookmarkStart w:id="15" w:name="bookmark13"/>
      <w:r w:rsidRPr="001B1ECF">
        <w:rPr>
          <w:rFonts w:ascii="Times New Roman" w:eastAsia="Times New Roman" w:hAnsi="Times New Roman" w:cs="Times New Roman"/>
          <w:b/>
          <w:bCs/>
          <w:sz w:val="28"/>
          <w:szCs w:val="28"/>
        </w:rPr>
        <w:t>Порядок и срок отзыва заявок на участие в предварительном</w:t>
      </w:r>
      <w:bookmarkEnd w:id="15"/>
    </w:p>
    <w:p w:rsidR="001B1ECF" w:rsidRPr="001B1ECF" w:rsidRDefault="001B1ECF" w:rsidP="001B1ECF">
      <w:pPr>
        <w:widowControl w:val="0"/>
        <w:spacing w:after="189" w:line="280" w:lineRule="exact"/>
        <w:ind w:firstLine="709"/>
        <w:jc w:val="center"/>
        <w:rPr>
          <w:rFonts w:ascii="Times New Roman" w:eastAsia="Times New Roman" w:hAnsi="Times New Roman" w:cs="Times New Roman"/>
          <w:b/>
          <w:bCs/>
          <w:sz w:val="28"/>
          <w:szCs w:val="28"/>
        </w:rPr>
      </w:pPr>
      <w:r w:rsidRPr="001B1ECF">
        <w:rPr>
          <w:rFonts w:ascii="Times New Roman" w:eastAsia="Times New Roman" w:hAnsi="Times New Roman" w:cs="Times New Roman"/>
          <w:b/>
          <w:bCs/>
          <w:sz w:val="28"/>
          <w:szCs w:val="28"/>
        </w:rPr>
        <w:t>отборе</w:t>
      </w:r>
    </w:p>
    <w:p w:rsidR="001B1ECF" w:rsidRPr="001B1ECF" w:rsidRDefault="001B1ECF" w:rsidP="001B1ECF">
      <w:pPr>
        <w:widowControl w:val="0"/>
        <w:numPr>
          <w:ilvl w:val="0"/>
          <w:numId w:val="21"/>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Участник, подавший Заявку, вправе ее отозвать.</w:t>
      </w:r>
    </w:p>
    <w:p w:rsidR="001B1ECF" w:rsidRPr="001B1ECF" w:rsidRDefault="001B1ECF" w:rsidP="001B1ECF">
      <w:pPr>
        <w:widowControl w:val="0"/>
        <w:numPr>
          <w:ilvl w:val="0"/>
          <w:numId w:val="21"/>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Заявка может быть отозвана до первоначальной даты и времени окончания срока подачи Заявок, указанных в Извещении и разделе I «Общие положения» настоящей Документации о предварительном отборе.</w:t>
      </w:r>
    </w:p>
    <w:p w:rsidR="001B1ECF" w:rsidRPr="001B1ECF" w:rsidRDefault="001B1ECF" w:rsidP="001B1ECF">
      <w:pPr>
        <w:widowControl w:val="0"/>
        <w:numPr>
          <w:ilvl w:val="0"/>
          <w:numId w:val="21"/>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Отзыв Заявки осуществляется через сайт оператора электронной площадки, в соответствии с регламентом работы электронной площадки.</w:t>
      </w:r>
    </w:p>
    <w:p w:rsidR="001B1ECF" w:rsidRPr="001B1ECF" w:rsidRDefault="001B1ECF" w:rsidP="001B1ECF">
      <w:pPr>
        <w:widowControl w:val="0"/>
        <w:numPr>
          <w:ilvl w:val="0"/>
          <w:numId w:val="21"/>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Уведомление об отзыве Заявки должно быть подписано усиленной неквалифицированной электронной подписью Участника.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bookmarkStart w:id="16" w:name="bookmark14"/>
    </w:p>
    <w:p w:rsidR="001B1ECF" w:rsidRPr="001B1ECF" w:rsidRDefault="001B1ECF" w:rsidP="001B1ECF">
      <w:pPr>
        <w:widowControl w:val="0"/>
        <w:spacing w:after="0" w:line="240" w:lineRule="auto"/>
        <w:ind w:firstLine="709"/>
        <w:rPr>
          <w:rFonts w:ascii="Times New Roman" w:eastAsia="Times New Roman" w:hAnsi="Times New Roman" w:cs="Times New Roman"/>
          <w:b/>
          <w:bCs/>
          <w:sz w:val="28"/>
          <w:szCs w:val="28"/>
        </w:rPr>
      </w:pPr>
    </w:p>
    <w:p w:rsidR="001B1ECF" w:rsidRPr="001B1ECF" w:rsidRDefault="001B1ECF" w:rsidP="001B1ECF">
      <w:pPr>
        <w:widowControl w:val="0"/>
        <w:numPr>
          <w:ilvl w:val="0"/>
          <w:numId w:val="19"/>
        </w:numPr>
        <w:spacing w:after="0" w:line="240" w:lineRule="auto"/>
        <w:ind w:left="0" w:firstLine="709"/>
        <w:jc w:val="center"/>
        <w:rPr>
          <w:rFonts w:ascii="Times New Roman" w:eastAsia="Arial Unicode MS" w:hAnsi="Times New Roman" w:cs="Times New Roman"/>
          <w:color w:val="000000"/>
          <w:sz w:val="24"/>
          <w:szCs w:val="24"/>
          <w:lang w:eastAsia="ru-RU" w:bidi="ru-RU"/>
        </w:rPr>
      </w:pPr>
      <w:r w:rsidRPr="001B1ECF">
        <w:rPr>
          <w:rFonts w:ascii="Times New Roman" w:eastAsia="Times New Roman" w:hAnsi="Times New Roman" w:cs="Times New Roman"/>
          <w:b/>
          <w:bCs/>
          <w:sz w:val="28"/>
          <w:szCs w:val="28"/>
        </w:rPr>
        <w:t>Форма, порядок, и сроки предоставления участникам</w:t>
      </w:r>
      <w:bookmarkEnd w:id="16"/>
    </w:p>
    <w:p w:rsidR="001B1ECF" w:rsidRPr="001B1ECF" w:rsidRDefault="001B1ECF" w:rsidP="001B1ECF">
      <w:pPr>
        <w:widowControl w:val="0"/>
        <w:spacing w:after="244" w:line="322" w:lineRule="exact"/>
        <w:ind w:firstLine="709"/>
        <w:jc w:val="center"/>
        <w:rPr>
          <w:rFonts w:ascii="Times New Roman" w:eastAsia="Times New Roman" w:hAnsi="Times New Roman" w:cs="Times New Roman"/>
          <w:b/>
          <w:bCs/>
          <w:sz w:val="28"/>
          <w:szCs w:val="28"/>
        </w:rPr>
      </w:pPr>
      <w:r w:rsidRPr="001B1ECF">
        <w:rPr>
          <w:rFonts w:ascii="Times New Roman" w:eastAsia="Times New Roman" w:hAnsi="Times New Roman" w:cs="Times New Roman"/>
          <w:b/>
          <w:bCs/>
          <w:sz w:val="28"/>
          <w:szCs w:val="28"/>
        </w:rPr>
        <w:t>предварительного отбора разъяснений положений настоящей документации о предварительном отборе</w:t>
      </w:r>
    </w:p>
    <w:p w:rsidR="001B1ECF" w:rsidRPr="001B1ECF" w:rsidRDefault="001B1ECF" w:rsidP="001B1ECF">
      <w:pPr>
        <w:widowControl w:val="0"/>
        <w:numPr>
          <w:ilvl w:val="0"/>
          <w:numId w:val="22"/>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Любое заинтересованное лицо вправе направить в Орган по ведению РКП запрос о разъяснении настоящей документации о предварительном отборе (далее - Запрос).</w:t>
      </w:r>
    </w:p>
    <w:p w:rsidR="001B1ECF" w:rsidRPr="001B1ECF" w:rsidRDefault="001B1ECF" w:rsidP="001B1ECF">
      <w:pPr>
        <w:widowControl w:val="0"/>
        <w:numPr>
          <w:ilvl w:val="0"/>
          <w:numId w:val="22"/>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rsidR="001B1ECF" w:rsidRPr="00383F8B" w:rsidRDefault="001B1ECF" w:rsidP="001B1ECF">
      <w:pPr>
        <w:widowControl w:val="0"/>
        <w:numPr>
          <w:ilvl w:val="0"/>
          <w:numId w:val="22"/>
        </w:numPr>
        <w:spacing w:after="0" w:line="240" w:lineRule="auto"/>
        <w:ind w:left="0" w:firstLine="709"/>
        <w:jc w:val="both"/>
        <w:rPr>
          <w:rFonts w:ascii="Times New Roman" w:eastAsia="Times New Roman" w:hAnsi="Times New Roman" w:cs="Times New Roman"/>
          <w:i/>
          <w:iCs/>
          <w:sz w:val="24"/>
          <w:szCs w:val="24"/>
        </w:rPr>
      </w:pPr>
      <w:r w:rsidRPr="00383F8B">
        <w:rPr>
          <w:rFonts w:ascii="Times New Roman" w:eastAsia="Times New Roman" w:hAnsi="Times New Roman" w:cs="Times New Roman"/>
          <w:color w:val="000000"/>
          <w:sz w:val="24"/>
          <w:szCs w:val="24"/>
          <w:shd w:val="clear" w:color="auto" w:fill="FFFFFF"/>
          <w:lang w:eastAsia="ru-RU" w:bidi="ru-RU"/>
        </w:rPr>
        <w:t xml:space="preserve">Запросы принимаются до </w:t>
      </w:r>
      <w:bookmarkStart w:id="17" w:name="_Hlk484696235"/>
      <w:bookmarkStart w:id="18" w:name="_Hlk484696216"/>
      <w:r w:rsidRPr="003C5D72">
        <w:rPr>
          <w:rFonts w:ascii="Times New Roman" w:eastAsia="Times New Roman" w:hAnsi="Times New Roman" w:cs="Times New Roman"/>
          <w:color w:val="000000"/>
          <w:sz w:val="24"/>
          <w:szCs w:val="24"/>
          <w:shd w:val="clear" w:color="auto" w:fill="FFFFFF"/>
          <w:lang w:eastAsia="ru-RU" w:bidi="ru-RU"/>
        </w:rPr>
        <w:t>«</w:t>
      </w:r>
      <w:r w:rsidR="007E4E87" w:rsidRPr="003C5D72">
        <w:rPr>
          <w:rFonts w:ascii="Times New Roman" w:eastAsia="Times New Roman" w:hAnsi="Times New Roman" w:cs="Times New Roman"/>
          <w:color w:val="000000"/>
          <w:sz w:val="24"/>
          <w:szCs w:val="24"/>
          <w:shd w:val="clear" w:color="auto" w:fill="FFFFFF"/>
          <w:lang w:eastAsia="ru-RU" w:bidi="ru-RU"/>
        </w:rPr>
        <w:t>1</w:t>
      </w:r>
      <w:r w:rsidR="003C5D72" w:rsidRPr="003C5D72">
        <w:rPr>
          <w:rFonts w:ascii="Times New Roman" w:eastAsia="Times New Roman" w:hAnsi="Times New Roman" w:cs="Times New Roman"/>
          <w:color w:val="000000"/>
          <w:sz w:val="24"/>
          <w:szCs w:val="24"/>
          <w:shd w:val="clear" w:color="auto" w:fill="FFFFFF"/>
          <w:lang w:eastAsia="ru-RU" w:bidi="ru-RU"/>
        </w:rPr>
        <w:t>0</w:t>
      </w:r>
      <w:r w:rsidRPr="003C5D72">
        <w:rPr>
          <w:rFonts w:ascii="Times New Roman" w:eastAsia="Times New Roman" w:hAnsi="Times New Roman" w:cs="Times New Roman"/>
          <w:color w:val="000000"/>
          <w:sz w:val="24"/>
          <w:szCs w:val="24"/>
          <w:shd w:val="clear" w:color="auto" w:fill="FFFFFF"/>
          <w:lang w:eastAsia="ru-RU" w:bidi="ru-RU"/>
        </w:rPr>
        <w:t xml:space="preserve">» </w:t>
      </w:r>
      <w:r w:rsidR="007E4E87" w:rsidRPr="003C5D72">
        <w:rPr>
          <w:rFonts w:ascii="Times New Roman" w:eastAsia="Times New Roman" w:hAnsi="Times New Roman" w:cs="Times New Roman"/>
          <w:color w:val="000000"/>
          <w:sz w:val="24"/>
          <w:szCs w:val="24"/>
          <w:shd w:val="clear" w:color="auto" w:fill="FFFFFF"/>
          <w:lang w:eastAsia="ru-RU" w:bidi="ru-RU"/>
        </w:rPr>
        <w:t>июн</w:t>
      </w:r>
      <w:r w:rsidR="00B437C1" w:rsidRPr="003C5D72">
        <w:rPr>
          <w:rFonts w:ascii="Times New Roman" w:eastAsia="Times New Roman" w:hAnsi="Times New Roman" w:cs="Times New Roman"/>
          <w:color w:val="000000"/>
          <w:sz w:val="24"/>
          <w:szCs w:val="24"/>
          <w:shd w:val="clear" w:color="auto" w:fill="FFFFFF"/>
          <w:lang w:eastAsia="ru-RU" w:bidi="ru-RU"/>
        </w:rPr>
        <w:t xml:space="preserve">я </w:t>
      </w:r>
      <w:r w:rsidRPr="003C5D72">
        <w:rPr>
          <w:rFonts w:ascii="Times New Roman" w:eastAsia="Times New Roman" w:hAnsi="Times New Roman" w:cs="Times New Roman"/>
          <w:color w:val="000000"/>
          <w:sz w:val="24"/>
          <w:szCs w:val="24"/>
          <w:shd w:val="clear" w:color="auto" w:fill="FFFFFF"/>
          <w:lang w:eastAsia="ru-RU" w:bidi="ru-RU"/>
        </w:rPr>
        <w:t>201</w:t>
      </w:r>
      <w:r w:rsidR="007F07EC" w:rsidRPr="003C5D72">
        <w:rPr>
          <w:rFonts w:ascii="Times New Roman" w:eastAsia="Times New Roman" w:hAnsi="Times New Roman" w:cs="Times New Roman"/>
          <w:color w:val="000000"/>
          <w:sz w:val="24"/>
          <w:szCs w:val="24"/>
          <w:shd w:val="clear" w:color="auto" w:fill="FFFFFF"/>
          <w:lang w:eastAsia="ru-RU" w:bidi="ru-RU"/>
        </w:rPr>
        <w:t>9</w:t>
      </w:r>
      <w:r w:rsidRPr="003C5D72">
        <w:rPr>
          <w:rFonts w:ascii="Times New Roman" w:eastAsia="Times New Roman" w:hAnsi="Times New Roman" w:cs="Times New Roman"/>
          <w:color w:val="000000"/>
          <w:sz w:val="24"/>
          <w:szCs w:val="24"/>
          <w:shd w:val="clear" w:color="auto" w:fill="FFFFFF"/>
          <w:lang w:eastAsia="ru-RU" w:bidi="ru-RU"/>
        </w:rPr>
        <w:t xml:space="preserve"> г</w:t>
      </w:r>
      <w:r w:rsidRPr="00383F8B">
        <w:rPr>
          <w:rFonts w:ascii="Times New Roman" w:eastAsia="Times New Roman" w:hAnsi="Times New Roman" w:cs="Times New Roman"/>
          <w:color w:val="000000"/>
          <w:sz w:val="24"/>
          <w:szCs w:val="24"/>
          <w:shd w:val="clear" w:color="auto" w:fill="FFFFFF"/>
          <w:lang w:eastAsia="ru-RU" w:bidi="ru-RU"/>
        </w:rPr>
        <w:t>.</w:t>
      </w:r>
      <w:bookmarkEnd w:id="17"/>
      <w:r w:rsidR="009A3AB6" w:rsidRPr="00383F8B">
        <w:rPr>
          <w:rFonts w:ascii="Times New Roman" w:eastAsia="Times New Roman" w:hAnsi="Times New Roman" w:cs="Times New Roman"/>
          <w:color w:val="000000"/>
          <w:sz w:val="24"/>
          <w:szCs w:val="24"/>
          <w:shd w:val="clear" w:color="auto" w:fill="FFFFFF"/>
          <w:lang w:eastAsia="ru-RU" w:bidi="ru-RU"/>
        </w:rPr>
        <w:t xml:space="preserve"> включительно</w:t>
      </w:r>
      <w:r w:rsidRPr="00383F8B">
        <w:rPr>
          <w:rFonts w:ascii="Times New Roman" w:eastAsia="Times New Roman" w:hAnsi="Times New Roman" w:cs="Times New Roman"/>
          <w:color w:val="000000"/>
          <w:sz w:val="24"/>
          <w:szCs w:val="24"/>
          <w:shd w:val="clear" w:color="auto" w:fill="FFFFFF"/>
          <w:lang w:eastAsia="ru-RU" w:bidi="ru-RU"/>
        </w:rPr>
        <w:t xml:space="preserve"> </w:t>
      </w:r>
      <w:r w:rsidRPr="00383F8B">
        <w:rPr>
          <w:rFonts w:ascii="Times New Roman" w:eastAsia="Times New Roman" w:hAnsi="Times New Roman" w:cs="Times New Roman"/>
          <w:i/>
          <w:iCs/>
          <w:sz w:val="24"/>
          <w:szCs w:val="24"/>
        </w:rPr>
        <w:t>(не позднее чем за 5 (пять) рабочих дней до даты окончания срока подачи заявок на участие в предварительном отборе</w:t>
      </w:r>
      <w:proofErr w:type="gramStart"/>
      <w:r w:rsidRPr="00383F8B">
        <w:rPr>
          <w:rFonts w:ascii="Times New Roman" w:eastAsia="Times New Roman" w:hAnsi="Times New Roman" w:cs="Times New Roman"/>
          <w:color w:val="000000"/>
          <w:sz w:val="24"/>
          <w:szCs w:val="24"/>
          <w:shd w:val="clear" w:color="auto" w:fill="FFFFFF"/>
          <w:lang w:eastAsia="ru-RU" w:bidi="ru-RU"/>
        </w:rPr>
        <w:t>.</w:t>
      </w:r>
      <w:proofErr w:type="gramEnd"/>
      <w:r w:rsidRPr="00383F8B">
        <w:rPr>
          <w:rFonts w:ascii="Times New Roman" w:eastAsia="Times New Roman" w:hAnsi="Times New Roman" w:cs="Times New Roman"/>
          <w:color w:val="000000"/>
          <w:sz w:val="24"/>
          <w:szCs w:val="24"/>
          <w:shd w:val="clear" w:color="auto" w:fill="FFFFFF"/>
          <w:lang w:eastAsia="ru-RU" w:bidi="ru-RU"/>
        </w:rPr>
        <w:t xml:space="preserve"> </w:t>
      </w:r>
      <w:proofErr w:type="gramStart"/>
      <w:r w:rsidRPr="00383F8B">
        <w:rPr>
          <w:rFonts w:ascii="Times New Roman" w:eastAsia="Times New Roman" w:hAnsi="Times New Roman" w:cs="Times New Roman"/>
          <w:i/>
          <w:iCs/>
          <w:sz w:val="24"/>
          <w:szCs w:val="24"/>
        </w:rPr>
        <w:t>у</w:t>
      </w:r>
      <w:proofErr w:type="gramEnd"/>
      <w:r w:rsidRPr="00383F8B">
        <w:rPr>
          <w:rFonts w:ascii="Times New Roman" w:eastAsia="Times New Roman" w:hAnsi="Times New Roman" w:cs="Times New Roman"/>
          <w:i/>
          <w:iCs/>
          <w:sz w:val="24"/>
          <w:szCs w:val="24"/>
        </w:rPr>
        <w:t>становленной в Извещении).</w:t>
      </w:r>
    </w:p>
    <w:bookmarkEnd w:id="18"/>
    <w:p w:rsidR="001B1ECF" w:rsidRPr="001B1ECF" w:rsidRDefault="001B1ECF" w:rsidP="001B1ECF">
      <w:pPr>
        <w:widowControl w:val="0"/>
        <w:numPr>
          <w:ilvl w:val="0"/>
          <w:numId w:val="22"/>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383F8B">
        <w:rPr>
          <w:rFonts w:ascii="Times New Roman" w:eastAsia="Arial Unicode MS" w:hAnsi="Times New Roman" w:cs="Times New Roman"/>
          <w:color w:val="000000"/>
          <w:sz w:val="24"/>
          <w:szCs w:val="24"/>
          <w:lang w:eastAsia="ru-RU" w:bidi="ru-RU"/>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w:t>
      </w:r>
      <w:r w:rsidRPr="00383F8B">
        <w:rPr>
          <w:rFonts w:ascii="Times New Roman" w:eastAsia="Arial Unicode MS" w:hAnsi="Times New Roman" w:cs="Times New Roman"/>
          <w:color w:val="000000"/>
          <w:sz w:val="24"/>
          <w:szCs w:val="24"/>
          <w:lang w:eastAsia="ru-RU" w:bidi="ru-RU"/>
        </w:rPr>
        <w:lastRenderedPageBreak/>
        <w:t>Запроса обязан опубликовать</w:t>
      </w:r>
      <w:r w:rsidRPr="001B1ECF">
        <w:rPr>
          <w:rFonts w:ascii="Times New Roman" w:eastAsia="Arial Unicode MS" w:hAnsi="Times New Roman" w:cs="Times New Roman"/>
          <w:color w:val="000000"/>
          <w:sz w:val="24"/>
          <w:szCs w:val="24"/>
          <w:lang w:eastAsia="ru-RU" w:bidi="ru-RU"/>
        </w:rPr>
        <w:t xml:space="preserve"> на официальном сайте и сайте оператора электронной площадки разъяснения настоящей документации о предварительном отборе без указания лица, от которого поступил Запрос.</w:t>
      </w:r>
    </w:p>
    <w:p w:rsidR="001B1ECF" w:rsidRPr="001B1ECF" w:rsidRDefault="001B1ECF" w:rsidP="001B1ECF">
      <w:pPr>
        <w:widowControl w:val="0"/>
        <w:numPr>
          <w:ilvl w:val="0"/>
          <w:numId w:val="22"/>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B1ECF" w:rsidRPr="001B1ECF" w:rsidRDefault="001B1ECF" w:rsidP="001B1ECF">
      <w:pPr>
        <w:widowControl w:val="0"/>
        <w:numPr>
          <w:ilvl w:val="0"/>
          <w:numId w:val="22"/>
        </w:numPr>
        <w:spacing w:after="0" w:line="240" w:lineRule="auto"/>
        <w:ind w:left="0"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Запрос должен быть подписан, усиленной неквалифицированной электронной подписью лица, направившего Запрос.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numPr>
          <w:ilvl w:val="0"/>
          <w:numId w:val="19"/>
        </w:numPr>
        <w:spacing w:after="0" w:line="240" w:lineRule="auto"/>
        <w:ind w:left="0" w:firstLine="709"/>
        <w:contextualSpacing/>
        <w:jc w:val="center"/>
        <w:rPr>
          <w:rFonts w:ascii="Times New Roman" w:eastAsia="Arial Unicode MS" w:hAnsi="Times New Roman" w:cs="Times New Roman"/>
          <w:b/>
          <w:color w:val="000000"/>
          <w:sz w:val="28"/>
          <w:szCs w:val="28"/>
          <w:lang w:eastAsia="ru-RU" w:bidi="ru-RU"/>
        </w:rPr>
      </w:pPr>
      <w:r w:rsidRPr="001B1ECF">
        <w:rPr>
          <w:rFonts w:ascii="Times New Roman" w:eastAsia="Arial Unicode MS" w:hAnsi="Times New Roman" w:cs="Times New Roman"/>
          <w:b/>
          <w:color w:val="000000"/>
          <w:sz w:val="28"/>
          <w:szCs w:val="28"/>
          <w:lang w:eastAsia="ru-RU" w:bidi="ru-RU"/>
        </w:rPr>
        <w:t>Порядок рассмотрения заявок на участие в предварительном отборе</w:t>
      </w:r>
    </w:p>
    <w:p w:rsidR="001B1ECF" w:rsidRPr="001B1ECF" w:rsidRDefault="001B1ECF" w:rsidP="001B1ECF">
      <w:pPr>
        <w:widowControl w:val="0"/>
        <w:spacing w:after="0" w:line="240" w:lineRule="auto"/>
        <w:ind w:firstLine="709"/>
        <w:jc w:val="center"/>
        <w:rPr>
          <w:rFonts w:ascii="Times New Roman" w:eastAsia="Arial Unicode MS" w:hAnsi="Times New Roman" w:cs="Times New Roman"/>
          <w:b/>
          <w:color w:val="000000"/>
          <w:sz w:val="28"/>
          <w:szCs w:val="28"/>
          <w:lang w:eastAsia="ru-RU" w:bidi="ru-RU"/>
        </w:rPr>
      </w:pP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1.</w:t>
      </w:r>
      <w:r w:rsidRPr="001B1ECF">
        <w:rPr>
          <w:rFonts w:ascii="Times New Roman" w:eastAsia="Arial Unicode MS" w:hAnsi="Times New Roman" w:cs="Times New Roman"/>
          <w:color w:val="000000"/>
          <w:sz w:val="24"/>
          <w:szCs w:val="24"/>
          <w:lang w:eastAsia="ru-RU" w:bidi="ru-RU"/>
        </w:rPr>
        <w:tab/>
        <w:t>Комиссия по проведению предварительного отбора (далее - комиссия) рассматривает заявки на участие в предварительном отборе на их соответствие требованиям, установленным настоящей документацией о предварительном отборе, в том числе на соответствие Участников требованиям, установленным пунктом 23 Положения, а также принимает решение о включении Участников в реестр квалифицированных подрядных организаций.</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2.</w:t>
      </w:r>
      <w:r w:rsidRPr="001B1ECF">
        <w:rPr>
          <w:rFonts w:ascii="Times New Roman" w:eastAsia="Arial Unicode MS" w:hAnsi="Times New Roman" w:cs="Times New Roman"/>
          <w:color w:val="000000"/>
          <w:sz w:val="24"/>
          <w:szCs w:val="24"/>
          <w:lang w:eastAsia="ru-RU" w:bidi="ru-RU"/>
        </w:rPr>
        <w:tab/>
        <w:t>В период рассмотрения Заявок комиссия:</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а)</w:t>
      </w:r>
      <w:r w:rsidRPr="001B1ECF">
        <w:rPr>
          <w:rFonts w:ascii="Times New Roman" w:eastAsia="Arial Unicode MS" w:hAnsi="Times New Roman" w:cs="Times New Roman"/>
          <w:color w:val="000000"/>
          <w:sz w:val="24"/>
          <w:szCs w:val="24"/>
          <w:lang w:eastAsia="ru-RU" w:bidi="ru-RU"/>
        </w:rPr>
        <w:tab/>
        <w:t>осуществляет проверку Заявок на соответствие установленным требованиям;</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б)</w:t>
      </w:r>
      <w:r w:rsidRPr="001B1ECF">
        <w:rPr>
          <w:rFonts w:ascii="Times New Roman" w:eastAsia="Arial Unicode MS" w:hAnsi="Times New Roman" w:cs="Times New Roman"/>
          <w:color w:val="000000"/>
          <w:sz w:val="24"/>
          <w:szCs w:val="24"/>
          <w:lang w:eastAsia="ru-RU" w:bidi="ru-RU"/>
        </w:rPr>
        <w:tab/>
        <w:t>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РКП, о недостоверности информации, представленной Участником;</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w:t>
      </w:r>
      <w:r w:rsidRPr="001B1ECF">
        <w:rPr>
          <w:rFonts w:ascii="Times New Roman" w:eastAsia="Arial Unicode MS" w:hAnsi="Times New Roman" w:cs="Times New Roman"/>
          <w:color w:val="000000"/>
          <w:sz w:val="24"/>
          <w:szCs w:val="24"/>
          <w:lang w:eastAsia="ru-RU" w:bidi="ru-RU"/>
        </w:rP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до заседания, на котором будет рассматриваться вопрос о включении (об отказе во включении) Участника в реестр квалифицированных подрядных организаций.</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3.</w:t>
      </w:r>
      <w:r w:rsidRPr="001B1ECF">
        <w:rPr>
          <w:rFonts w:ascii="Times New Roman" w:eastAsia="Arial Unicode MS" w:hAnsi="Times New Roman" w:cs="Times New Roman"/>
          <w:color w:val="000000"/>
          <w:sz w:val="24"/>
          <w:szCs w:val="24"/>
          <w:lang w:eastAsia="ru-RU" w:bidi="ru-RU"/>
        </w:rPr>
        <w:tab/>
        <w:t>На основании результатов рассмотрения Заявок комиссия принимает одно из следующих решений:</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а)</w:t>
      </w:r>
      <w:r w:rsidRPr="001B1ECF">
        <w:rPr>
          <w:rFonts w:ascii="Times New Roman" w:eastAsia="Arial Unicode MS" w:hAnsi="Times New Roman" w:cs="Times New Roman"/>
          <w:color w:val="000000"/>
          <w:sz w:val="24"/>
          <w:szCs w:val="24"/>
          <w:lang w:eastAsia="ru-RU" w:bidi="ru-RU"/>
        </w:rPr>
        <w:tab/>
        <w:t>включение Участника в реестр квалифицированных подрядных организаций;</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б)</w:t>
      </w:r>
      <w:r w:rsidRPr="001B1ECF">
        <w:rPr>
          <w:rFonts w:ascii="Times New Roman" w:eastAsia="Arial Unicode MS" w:hAnsi="Times New Roman" w:cs="Times New Roman"/>
          <w:color w:val="000000"/>
          <w:sz w:val="24"/>
          <w:szCs w:val="24"/>
          <w:lang w:eastAsia="ru-RU" w:bidi="ru-RU"/>
        </w:rPr>
        <w:tab/>
        <w:t>отказ во включении Участника в реестр квалифицированных подрядных организаций</w:t>
      </w:r>
      <w:r w:rsidRPr="001B1ECF">
        <w:rPr>
          <w:rFonts w:ascii="Arial Unicode MS" w:eastAsia="Arial Unicode MS" w:hAnsi="Arial Unicode MS" w:cs="Arial Unicode MS"/>
          <w:color w:val="000000"/>
          <w:sz w:val="24"/>
          <w:szCs w:val="24"/>
          <w:lang w:eastAsia="ru-RU" w:bidi="ru-RU"/>
        </w:rPr>
        <w:t xml:space="preserve"> </w:t>
      </w:r>
      <w:r w:rsidRPr="001B1ECF">
        <w:rPr>
          <w:rFonts w:ascii="Times New Roman" w:eastAsia="Arial Unicode MS" w:hAnsi="Times New Roman" w:cs="Times New Roman"/>
          <w:color w:val="000000"/>
          <w:sz w:val="24"/>
          <w:szCs w:val="24"/>
          <w:lang w:eastAsia="ru-RU" w:bidi="ru-RU"/>
        </w:rPr>
        <w:t>в случаях, указанных в пункте 4 настоящего раздела.</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4.</w:t>
      </w:r>
      <w:r w:rsidRPr="001B1ECF">
        <w:rPr>
          <w:rFonts w:ascii="Times New Roman" w:eastAsia="Arial Unicode MS" w:hAnsi="Times New Roman" w:cs="Times New Roman"/>
          <w:color w:val="000000"/>
          <w:sz w:val="24"/>
          <w:szCs w:val="24"/>
          <w:lang w:eastAsia="ru-RU" w:bidi="ru-RU"/>
        </w:rPr>
        <w:tab/>
        <w:t>Решение об отказе во включении Участника в реестр квалифицированных подрядных организаций принимается в следующих случаях:</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а)</w:t>
      </w:r>
      <w:r w:rsidRPr="001B1ECF">
        <w:rPr>
          <w:rFonts w:ascii="Times New Roman" w:eastAsia="Arial Unicode MS" w:hAnsi="Times New Roman" w:cs="Times New Roman"/>
          <w:color w:val="000000"/>
          <w:sz w:val="24"/>
          <w:szCs w:val="24"/>
          <w:lang w:eastAsia="ru-RU" w:bidi="ru-RU"/>
        </w:rPr>
        <w:tab/>
        <w:t>несоответствие Участника требованиям, установленным пунктом 23 Положения;</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б)</w:t>
      </w:r>
      <w:r w:rsidRPr="001B1ECF">
        <w:rPr>
          <w:rFonts w:ascii="Times New Roman" w:eastAsia="Arial Unicode MS" w:hAnsi="Times New Roman" w:cs="Times New Roman"/>
          <w:color w:val="000000"/>
          <w:sz w:val="24"/>
          <w:szCs w:val="24"/>
          <w:lang w:eastAsia="ru-RU" w:bidi="ru-RU"/>
        </w:rPr>
        <w:tab/>
        <w:t>Заявка не соответствует требованиям, установленным пунктом 38 Положения;</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в)</w:t>
      </w:r>
      <w:r w:rsidRPr="001B1ECF">
        <w:rPr>
          <w:rFonts w:ascii="Times New Roman" w:eastAsia="Arial Unicode MS" w:hAnsi="Times New Roman" w:cs="Times New Roman"/>
          <w:color w:val="000000"/>
          <w:sz w:val="24"/>
          <w:szCs w:val="24"/>
          <w:lang w:eastAsia="ru-RU" w:bidi="ru-RU"/>
        </w:rPr>
        <w:tab/>
        <w:t>установление факта представления Участником недостоверной информации (сведений, документов) в составе Заявки.</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5.</w:t>
      </w:r>
      <w:r w:rsidRPr="001B1ECF">
        <w:rPr>
          <w:rFonts w:ascii="Times New Roman" w:eastAsia="Arial Unicode MS" w:hAnsi="Times New Roman" w:cs="Times New Roman"/>
          <w:color w:val="000000"/>
          <w:sz w:val="24"/>
          <w:szCs w:val="24"/>
          <w:lang w:eastAsia="ru-RU" w:bidi="ru-RU"/>
        </w:rPr>
        <w:tab/>
        <w:t>В случае установления факта подачи одним Участником 2 (двух)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такого Участника не рассматриваются.</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6.</w:t>
      </w:r>
      <w:r w:rsidRPr="001B1ECF">
        <w:rPr>
          <w:rFonts w:ascii="Times New Roman" w:eastAsia="Arial Unicode MS" w:hAnsi="Times New Roman" w:cs="Times New Roman"/>
          <w:color w:val="000000"/>
          <w:sz w:val="24"/>
          <w:szCs w:val="24"/>
          <w:lang w:eastAsia="ru-RU" w:bidi="ru-RU"/>
        </w:rPr>
        <w:tab/>
        <w:t xml:space="preserve">Результаты рассмотрения Заявок и решение вопросов, указанных в пунктах 2 и 3 настоящего раздела, оформляются протоколом комиссии, который подписывается </w:t>
      </w:r>
      <w:r w:rsidRPr="001B1ECF">
        <w:rPr>
          <w:rFonts w:ascii="Times New Roman" w:eastAsia="Arial Unicode MS" w:hAnsi="Times New Roman" w:cs="Times New Roman"/>
          <w:color w:val="000000"/>
          <w:sz w:val="24"/>
          <w:szCs w:val="24"/>
          <w:lang w:eastAsia="ru-RU" w:bidi="ru-RU"/>
        </w:rPr>
        <w:lastRenderedPageBreak/>
        <w:t>всеми членами комиссии, участвующими в заседании. Протокол оформляется и размещается органом по ведению РКП на официальном сайте и сайте оператора электронной площадки в течение 2 рабочих дней со дня его подписания.</w:t>
      </w: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Pr="001B1ECF" w:rsidRDefault="001B1ECF" w:rsidP="001B1ECF">
      <w:pPr>
        <w:widowControl w:val="0"/>
        <w:spacing w:after="391" w:line="278" w:lineRule="exact"/>
        <w:ind w:firstLine="709"/>
        <w:jc w:val="right"/>
        <w:rPr>
          <w:rFonts w:ascii="Times New Roman" w:eastAsia="Times New Roman" w:hAnsi="Times New Roman" w:cs="Times New Roman"/>
        </w:rPr>
      </w:pPr>
    </w:p>
    <w:p w:rsidR="001B1ECF" w:rsidRDefault="001B1ECF" w:rsidP="001B1ECF">
      <w:pPr>
        <w:widowControl w:val="0"/>
        <w:spacing w:after="391" w:line="278" w:lineRule="exact"/>
        <w:ind w:firstLine="709"/>
        <w:jc w:val="right"/>
        <w:rPr>
          <w:rFonts w:ascii="Times New Roman" w:eastAsia="Times New Roman" w:hAnsi="Times New Roman" w:cs="Times New Roman"/>
        </w:rPr>
      </w:pPr>
    </w:p>
    <w:p w:rsidR="0000785E" w:rsidRDefault="0000785E" w:rsidP="001B1ECF">
      <w:pPr>
        <w:widowControl w:val="0"/>
        <w:spacing w:after="391" w:line="278" w:lineRule="exact"/>
        <w:ind w:firstLine="709"/>
        <w:jc w:val="right"/>
        <w:rPr>
          <w:rFonts w:ascii="Times New Roman" w:eastAsia="Times New Roman" w:hAnsi="Times New Roman" w:cs="Times New Roman"/>
        </w:rPr>
      </w:pPr>
    </w:p>
    <w:p w:rsidR="0000785E" w:rsidRDefault="0000785E" w:rsidP="001B1ECF">
      <w:pPr>
        <w:widowControl w:val="0"/>
        <w:spacing w:after="391" w:line="278" w:lineRule="exact"/>
        <w:ind w:firstLine="709"/>
        <w:jc w:val="right"/>
        <w:rPr>
          <w:rFonts w:ascii="Times New Roman" w:eastAsia="Times New Roman" w:hAnsi="Times New Roman" w:cs="Times New Roman"/>
        </w:rPr>
      </w:pPr>
    </w:p>
    <w:p w:rsidR="0000785E" w:rsidRDefault="0000785E" w:rsidP="001B1ECF">
      <w:pPr>
        <w:widowControl w:val="0"/>
        <w:spacing w:after="391" w:line="278" w:lineRule="exact"/>
        <w:ind w:firstLine="709"/>
        <w:jc w:val="right"/>
        <w:rPr>
          <w:rFonts w:ascii="Times New Roman" w:eastAsia="Times New Roman" w:hAnsi="Times New Roman" w:cs="Times New Roman"/>
        </w:rPr>
      </w:pPr>
    </w:p>
    <w:p w:rsidR="007424D9" w:rsidRDefault="007424D9" w:rsidP="001B1ECF">
      <w:pPr>
        <w:widowControl w:val="0"/>
        <w:spacing w:after="391" w:line="278" w:lineRule="exact"/>
        <w:ind w:firstLine="709"/>
        <w:jc w:val="right"/>
        <w:rPr>
          <w:rFonts w:ascii="Times New Roman" w:eastAsia="Times New Roman" w:hAnsi="Times New Roman" w:cs="Times New Roman"/>
        </w:rPr>
      </w:pPr>
    </w:p>
    <w:p w:rsidR="007424D9" w:rsidRDefault="007424D9" w:rsidP="001B1ECF">
      <w:pPr>
        <w:widowControl w:val="0"/>
        <w:spacing w:after="391" w:line="278" w:lineRule="exact"/>
        <w:ind w:firstLine="709"/>
        <w:jc w:val="right"/>
        <w:rPr>
          <w:rFonts w:ascii="Times New Roman" w:eastAsia="Times New Roman" w:hAnsi="Times New Roman" w:cs="Times New Roman"/>
        </w:rPr>
      </w:pPr>
    </w:p>
    <w:p w:rsidR="001B1ECF" w:rsidRDefault="001B1ECF" w:rsidP="001B1ECF">
      <w:pPr>
        <w:widowControl w:val="0"/>
        <w:spacing w:after="391" w:line="278" w:lineRule="exact"/>
        <w:ind w:firstLine="709"/>
        <w:jc w:val="right"/>
        <w:rPr>
          <w:rFonts w:ascii="Times New Roman" w:eastAsia="Times New Roman" w:hAnsi="Times New Roman" w:cs="Times New Roman"/>
        </w:rPr>
      </w:pPr>
    </w:p>
    <w:p w:rsidR="00E64189" w:rsidRDefault="00E64189" w:rsidP="001B1ECF">
      <w:pPr>
        <w:widowControl w:val="0"/>
        <w:spacing w:after="391" w:line="278" w:lineRule="exact"/>
        <w:ind w:firstLine="709"/>
        <w:jc w:val="right"/>
        <w:rPr>
          <w:rFonts w:ascii="Times New Roman" w:eastAsia="Times New Roman" w:hAnsi="Times New Roman" w:cs="Times New Roman"/>
        </w:rPr>
      </w:pPr>
    </w:p>
    <w:p w:rsidR="00E64189" w:rsidRDefault="00E64189" w:rsidP="001B1ECF">
      <w:pPr>
        <w:widowControl w:val="0"/>
        <w:spacing w:after="391" w:line="278" w:lineRule="exact"/>
        <w:ind w:firstLine="709"/>
        <w:jc w:val="right"/>
        <w:rPr>
          <w:rFonts w:ascii="Times New Roman" w:eastAsia="Times New Roman" w:hAnsi="Times New Roman" w:cs="Times New Roman"/>
        </w:rPr>
      </w:pPr>
    </w:p>
    <w:p w:rsidR="00B900BC" w:rsidRDefault="00B900BC" w:rsidP="001B1ECF">
      <w:pPr>
        <w:widowControl w:val="0"/>
        <w:spacing w:after="391" w:line="278" w:lineRule="exact"/>
        <w:ind w:left="7220" w:right="140"/>
        <w:jc w:val="right"/>
        <w:rPr>
          <w:rFonts w:ascii="Times New Roman" w:eastAsia="Times New Roman" w:hAnsi="Times New Roman" w:cs="Times New Roman"/>
        </w:rPr>
      </w:pPr>
    </w:p>
    <w:p w:rsidR="001B1ECF" w:rsidRPr="001B1ECF" w:rsidRDefault="001B1ECF" w:rsidP="001B1ECF">
      <w:pPr>
        <w:widowControl w:val="0"/>
        <w:spacing w:after="391" w:line="278" w:lineRule="exact"/>
        <w:ind w:left="7220" w:right="140"/>
        <w:jc w:val="right"/>
        <w:rPr>
          <w:rFonts w:ascii="Times New Roman" w:eastAsia="Times New Roman" w:hAnsi="Times New Roman" w:cs="Times New Roman"/>
        </w:rPr>
      </w:pPr>
      <w:r w:rsidRPr="001B1ECF">
        <w:rPr>
          <w:rFonts w:ascii="Times New Roman" w:eastAsia="Times New Roman" w:hAnsi="Times New Roman" w:cs="Times New Roman"/>
        </w:rPr>
        <w:t>Приложение № 1 к документации о предварительном отборе</w:t>
      </w:r>
    </w:p>
    <w:p w:rsidR="001B1ECF" w:rsidRPr="001B1ECF" w:rsidRDefault="001B1ECF" w:rsidP="001B1ECF">
      <w:pPr>
        <w:widowControl w:val="0"/>
        <w:spacing w:after="0" w:line="240" w:lineRule="auto"/>
        <w:jc w:val="center"/>
        <w:rPr>
          <w:rFonts w:ascii="Times New Roman" w:eastAsia="Arial Unicode MS" w:hAnsi="Times New Roman" w:cs="Times New Roman"/>
          <w:color w:val="000000"/>
          <w:sz w:val="24"/>
          <w:szCs w:val="24"/>
        </w:rPr>
      </w:pPr>
      <w:r w:rsidRPr="001B1ECF">
        <w:rPr>
          <w:rFonts w:ascii="Times New Roman" w:eastAsia="Arial Unicode MS" w:hAnsi="Times New Roman" w:cs="Times New Roman"/>
          <w:color w:val="000000"/>
          <w:sz w:val="24"/>
          <w:szCs w:val="24"/>
        </w:rPr>
        <w:t>ЗАЯВКА</w:t>
      </w:r>
    </w:p>
    <w:p w:rsidR="001B1ECF" w:rsidRPr="001B1ECF" w:rsidRDefault="001B1ECF" w:rsidP="001B1ECF">
      <w:pPr>
        <w:widowControl w:val="0"/>
        <w:spacing w:after="0" w:line="240" w:lineRule="auto"/>
        <w:jc w:val="center"/>
        <w:rPr>
          <w:rFonts w:ascii="Times New Roman" w:eastAsia="Arial Unicode MS" w:hAnsi="Times New Roman" w:cs="Times New Roman"/>
          <w:color w:val="000000"/>
          <w:sz w:val="24"/>
          <w:szCs w:val="24"/>
        </w:rPr>
      </w:pPr>
      <w:r w:rsidRPr="001B1ECF">
        <w:rPr>
          <w:rFonts w:ascii="Times New Roman" w:eastAsia="Arial Unicode MS" w:hAnsi="Times New Roman" w:cs="Times New Roman"/>
          <w:color w:val="000000"/>
          <w:sz w:val="24"/>
          <w:szCs w:val="24"/>
        </w:rPr>
        <w:t>на участие в предварительном отборе №</w:t>
      </w:r>
      <w:r w:rsidRPr="001B1ECF">
        <w:rPr>
          <w:rFonts w:ascii="Times New Roman" w:eastAsia="Arial Unicode MS" w:hAnsi="Times New Roman" w:cs="Times New Roman"/>
          <w:color w:val="000000"/>
          <w:sz w:val="24"/>
          <w:szCs w:val="24"/>
        </w:rPr>
        <w:tab/>
        <w:t xml:space="preserve">        от</w:t>
      </w:r>
      <w:r w:rsidRPr="001B1ECF">
        <w:rPr>
          <w:rFonts w:ascii="Times New Roman" w:eastAsia="Arial Unicode MS" w:hAnsi="Times New Roman" w:cs="Times New Roman"/>
          <w:color w:val="000000"/>
          <w:sz w:val="24"/>
          <w:szCs w:val="24"/>
        </w:rPr>
        <w:tab/>
        <w:t xml:space="preserve">                    по предмету:</w:t>
      </w:r>
    </w:p>
    <w:p w:rsidR="001B1ECF" w:rsidRPr="001B1ECF" w:rsidRDefault="001B1ECF" w:rsidP="001B1ECF">
      <w:pPr>
        <w:widowControl w:val="0"/>
        <w:spacing w:after="0" w:line="240" w:lineRule="auto"/>
        <w:jc w:val="center"/>
        <w:rPr>
          <w:rFonts w:ascii="Times New Roman" w:eastAsia="Arial Unicode MS" w:hAnsi="Times New Roman" w:cs="Times New Roman"/>
          <w:color w:val="000000"/>
          <w:sz w:val="24"/>
          <w:szCs w:val="24"/>
        </w:rPr>
      </w:pPr>
      <w:r w:rsidRPr="001B1ECF">
        <w:rPr>
          <w:rFonts w:ascii="Times New Roman" w:eastAsia="Arial Unicode MS" w:hAnsi="Times New Roman" w:cs="Times New Roman"/>
          <w:color w:val="000000"/>
          <w:sz w:val="24"/>
          <w:szCs w:val="24"/>
        </w:rPr>
        <w:t>«</w:t>
      </w:r>
      <w:r w:rsidR="002179C2">
        <w:rPr>
          <w:rFonts w:ascii="Times New Roman" w:eastAsia="Arial Unicode MS" w:hAnsi="Times New Roman" w:cs="Times New Roman"/>
          <w:color w:val="000000"/>
          <w:sz w:val="24"/>
          <w:szCs w:val="24"/>
        </w:rPr>
        <w:t>О</w:t>
      </w:r>
      <w:r w:rsidR="002179C2" w:rsidRPr="002179C2">
        <w:rPr>
          <w:rFonts w:ascii="Times New Roman" w:eastAsia="Arial Unicode MS" w:hAnsi="Times New Roman" w:cs="Times New Roman"/>
          <w:color w:val="000000"/>
          <w:sz w:val="24"/>
          <w:szCs w:val="24"/>
        </w:rPr>
        <w:t xml:space="preserve">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00785E" w:rsidRPr="0000785E">
        <w:rPr>
          <w:rFonts w:ascii="Times New Roman" w:eastAsia="Arial Unicode MS" w:hAnsi="Times New Roman" w:cs="Times New Roman"/>
          <w:color w:val="000000"/>
          <w:sz w:val="24"/>
          <w:szCs w:val="24"/>
        </w:rPr>
        <w:t>(замену, модернизацию) лифтов</w:t>
      </w:r>
      <w:r w:rsidRPr="001B1ECF">
        <w:rPr>
          <w:rFonts w:ascii="Times New Roman" w:eastAsia="Arial Unicode MS" w:hAnsi="Times New Roman" w:cs="Times New Roman"/>
          <w:color w:val="000000"/>
          <w:sz w:val="24"/>
          <w:szCs w:val="24"/>
        </w:rPr>
        <w:t>»</w:t>
      </w:r>
    </w:p>
    <w:p w:rsidR="001B1ECF" w:rsidRPr="001B1ECF" w:rsidRDefault="001B1ECF" w:rsidP="001B1ECF">
      <w:pPr>
        <w:widowControl w:val="0"/>
        <w:spacing w:after="0" w:line="274" w:lineRule="exact"/>
        <w:ind w:right="260"/>
        <w:rPr>
          <w:rFonts w:ascii="Times New Roman" w:eastAsia="Times New Roman" w:hAnsi="Times New Roman" w:cs="Times New Roman"/>
        </w:rPr>
      </w:pPr>
    </w:p>
    <w:p w:rsidR="001B1ECF" w:rsidRPr="001B1ECF" w:rsidRDefault="001B1ECF" w:rsidP="001B1ECF">
      <w:pPr>
        <w:widowControl w:val="0"/>
        <w:tabs>
          <w:tab w:val="left" w:leader="underscore" w:pos="7184"/>
          <w:tab w:val="left" w:leader="underscore" w:pos="9018"/>
        </w:tabs>
        <w:spacing w:after="0" w:line="274" w:lineRule="exact"/>
        <w:ind w:left="5960"/>
        <w:jc w:val="right"/>
        <w:rPr>
          <w:rFonts w:ascii="Times New Roman" w:eastAsia="Times New Roman" w:hAnsi="Times New Roman" w:cs="Times New Roman"/>
        </w:rPr>
      </w:pPr>
      <w:r w:rsidRPr="001B1ECF">
        <w:rPr>
          <w:rFonts w:ascii="Times New Roman" w:eastAsia="Times New Roman" w:hAnsi="Times New Roman" w:cs="Times New Roman"/>
        </w:rPr>
        <w:t>«___»____________ 201</w:t>
      </w:r>
      <w:r w:rsidR="007F07EC">
        <w:rPr>
          <w:rFonts w:ascii="Times New Roman" w:eastAsia="Times New Roman" w:hAnsi="Times New Roman" w:cs="Times New Roman"/>
        </w:rPr>
        <w:t>9</w:t>
      </w:r>
      <w:r w:rsidRPr="001B1ECF">
        <w:rPr>
          <w:rFonts w:ascii="Times New Roman" w:eastAsia="Times New Roman" w:hAnsi="Times New Roman" w:cs="Times New Roman"/>
        </w:rPr>
        <w:t xml:space="preserve"> года</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spacing w:after="0" w:line="240" w:lineRule="auto"/>
        <w:ind w:firstLine="709"/>
        <w:jc w:val="both"/>
        <w:rPr>
          <w:rFonts w:ascii="Times New Roman" w:eastAsia="Arial Unicode MS" w:hAnsi="Times New Roman" w:cs="Times New Roman"/>
          <w:i/>
          <w:iCs/>
          <w:color w:val="000000"/>
          <w:sz w:val="24"/>
          <w:szCs w:val="24"/>
          <w:u w:val="single"/>
          <w:lang w:eastAsia="ru-RU" w:bidi="ru-RU"/>
        </w:rPr>
      </w:pPr>
      <w:r w:rsidRPr="001B1ECF">
        <w:rPr>
          <w:rFonts w:ascii="Times New Roman" w:eastAsia="Arial Unicode MS" w:hAnsi="Times New Roman" w:cs="Times New Roman"/>
          <w:color w:val="000000"/>
          <w:sz w:val="24"/>
          <w:szCs w:val="24"/>
          <w:lang w:eastAsia="ru-RU" w:bidi="ru-RU"/>
        </w:rPr>
        <w:t xml:space="preserve">Изучив документацию о проведении предварительного отбора подрядных организаций для </w:t>
      </w:r>
      <w:r w:rsidR="002179C2" w:rsidRPr="002179C2">
        <w:rPr>
          <w:rFonts w:ascii="Times New Roman" w:eastAsia="Arial Unicode MS" w:hAnsi="Times New Roman" w:cs="Times New Roman"/>
          <w:color w:val="000000"/>
          <w:sz w:val="24"/>
          <w:szCs w:val="24"/>
          <w:lang w:eastAsia="ru-RU" w:bidi="ru-RU"/>
        </w:rPr>
        <w:t>оказани</w:t>
      </w:r>
      <w:r w:rsidR="002179C2">
        <w:rPr>
          <w:rFonts w:ascii="Times New Roman" w:eastAsia="Arial Unicode MS" w:hAnsi="Times New Roman" w:cs="Times New Roman"/>
          <w:color w:val="000000"/>
          <w:sz w:val="24"/>
          <w:szCs w:val="24"/>
          <w:lang w:eastAsia="ru-RU" w:bidi="ru-RU"/>
        </w:rPr>
        <w:t>я</w:t>
      </w:r>
      <w:r w:rsidR="002179C2" w:rsidRPr="002179C2">
        <w:rPr>
          <w:rFonts w:ascii="Times New Roman" w:eastAsia="Arial Unicode MS" w:hAnsi="Times New Roman" w:cs="Times New Roman"/>
          <w:color w:val="000000"/>
          <w:sz w:val="24"/>
          <w:szCs w:val="24"/>
          <w:lang w:eastAsia="ru-RU" w:bidi="ru-RU"/>
        </w:rPr>
        <w:t xml:space="preserve">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00785E" w:rsidRPr="0000785E">
        <w:rPr>
          <w:rFonts w:ascii="Times New Roman" w:eastAsia="Arial Unicode MS" w:hAnsi="Times New Roman" w:cs="Times New Roman"/>
          <w:color w:val="000000"/>
          <w:sz w:val="24"/>
          <w:szCs w:val="24"/>
          <w:lang w:eastAsia="ru-RU" w:bidi="ru-RU"/>
        </w:rPr>
        <w:t>(замену, модернизацию) лифтов</w:t>
      </w:r>
      <w:r w:rsidRPr="001B1ECF">
        <w:rPr>
          <w:rFonts w:ascii="Times New Roman" w:eastAsia="Arial Unicode MS" w:hAnsi="Times New Roman" w:cs="Times New Roman"/>
          <w:color w:val="000000"/>
          <w:sz w:val="24"/>
          <w:szCs w:val="24"/>
          <w:lang w:eastAsia="ru-RU" w:bidi="ru-RU"/>
        </w:rPr>
        <w:t xml:space="preserve"> </w:t>
      </w:r>
      <w:r w:rsidRPr="001B1ECF">
        <w:rPr>
          <w:rFonts w:ascii="Times New Roman" w:eastAsia="Arial Unicode MS" w:hAnsi="Times New Roman" w:cs="Times New Roman"/>
          <w:i/>
          <w:iCs/>
          <w:color w:val="000000"/>
          <w:sz w:val="24"/>
          <w:szCs w:val="24"/>
          <w:u w:val="single"/>
          <w:lang w:eastAsia="ru-RU" w:bidi="ru-RU"/>
        </w:rPr>
        <w:t>(указывается полное наименование, организационно правовая форма участника предварительного отбора или Фамилия Имя Отчество (при наличии) для индивидуального предпринимателя)</w:t>
      </w:r>
      <w:r w:rsidRPr="001B1ECF">
        <w:rPr>
          <w:rFonts w:ascii="Times New Roman" w:eastAsia="Arial Unicode MS" w:hAnsi="Times New Roman" w:cs="Times New Roman"/>
          <w:color w:val="000000"/>
          <w:sz w:val="24"/>
          <w:szCs w:val="24"/>
          <w:lang w:eastAsia="ru-RU" w:bidi="ru-RU"/>
        </w:rPr>
        <w:t xml:space="preserve"> просит рассмотреть заявку на участие в предварительном отборе </w:t>
      </w:r>
      <w:r w:rsidRPr="001B1ECF">
        <w:rPr>
          <w:rFonts w:ascii="Times New Roman" w:eastAsia="Arial Unicode MS" w:hAnsi="Times New Roman" w:cs="Times New Roman"/>
          <w:i/>
          <w:iCs/>
          <w:color w:val="000000"/>
          <w:sz w:val="24"/>
          <w:szCs w:val="24"/>
          <w:lang w:eastAsia="ru-RU" w:bidi="ru-RU"/>
        </w:rPr>
        <w:t>подрядных организаций __________________________</w:t>
      </w:r>
      <w:r w:rsidRPr="001B1ECF">
        <w:rPr>
          <w:rFonts w:ascii="Times New Roman" w:eastAsia="Arial Unicode MS" w:hAnsi="Times New Roman" w:cs="Times New Roman"/>
          <w:i/>
          <w:iCs/>
          <w:color w:val="000000"/>
          <w:sz w:val="24"/>
          <w:szCs w:val="24"/>
          <w:lang w:eastAsia="ru-RU" w:bidi="ru-RU"/>
        </w:rPr>
        <w:tab/>
      </w:r>
      <w:r w:rsidRPr="001B1ECF">
        <w:rPr>
          <w:rFonts w:ascii="Times New Roman" w:eastAsia="Arial Unicode MS" w:hAnsi="Times New Roman" w:cs="Times New Roman"/>
          <w:i/>
          <w:iCs/>
          <w:color w:val="000000"/>
          <w:sz w:val="24"/>
          <w:szCs w:val="24"/>
          <w:u w:val="single"/>
          <w:lang w:eastAsia="ru-RU" w:bidi="ru-RU"/>
        </w:rPr>
        <w:t>(указывается предмет предварительного отбора).</w:t>
      </w:r>
    </w:p>
    <w:p w:rsidR="001B1ECF" w:rsidRPr="001B1ECF" w:rsidRDefault="001B1ECF" w:rsidP="001B1EC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spacing w:after="0" w:line="240" w:lineRule="auto"/>
        <w:ind w:firstLine="709"/>
        <w:jc w:val="both"/>
        <w:rPr>
          <w:rFonts w:ascii="Times New Roman" w:eastAsia="Arial Unicode MS" w:hAnsi="Times New Roman" w:cs="Times New Roman"/>
          <w:i/>
          <w:iCs/>
          <w:color w:val="000000"/>
          <w:sz w:val="24"/>
          <w:szCs w:val="24"/>
          <w:u w:val="single"/>
          <w:lang w:eastAsia="ru-RU" w:bidi="ru-RU"/>
        </w:rPr>
      </w:pPr>
      <w:r w:rsidRPr="001B1ECF">
        <w:rPr>
          <w:rFonts w:ascii="Times New Roman" w:eastAsia="Arial Unicode MS" w:hAnsi="Times New Roman" w:cs="Times New Roman"/>
          <w:color w:val="000000"/>
          <w:sz w:val="24"/>
          <w:szCs w:val="24"/>
          <w:lang w:eastAsia="ru-RU" w:bidi="ru-RU"/>
        </w:rPr>
        <w:t>Информация об участнике предварительного отбора - юридическом лице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
        <w:gridCol w:w="4699"/>
        <w:gridCol w:w="4392"/>
      </w:tblGrid>
      <w:tr w:rsidR="001B1ECF" w:rsidRPr="001B1ECF" w:rsidTr="001B1ECF">
        <w:trPr>
          <w:trHeight w:hRule="exact" w:val="288"/>
          <w:jc w:val="right"/>
        </w:trPr>
        <w:tc>
          <w:tcPr>
            <w:tcW w:w="528"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1</w:t>
            </w:r>
          </w:p>
        </w:tc>
        <w:tc>
          <w:tcPr>
            <w:tcW w:w="4699"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Полное наименование организации</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562"/>
          <w:jc w:val="right"/>
        </w:trPr>
        <w:tc>
          <w:tcPr>
            <w:tcW w:w="528" w:type="dxa"/>
            <w:shd w:val="clear" w:color="auto" w:fill="FFFFFF"/>
            <w:vAlign w:val="center"/>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2</w:t>
            </w:r>
          </w:p>
        </w:tc>
        <w:tc>
          <w:tcPr>
            <w:tcW w:w="4699" w:type="dxa"/>
            <w:shd w:val="clear" w:color="auto" w:fill="FFFFFF"/>
            <w:vAlign w:val="bottom"/>
          </w:tcPr>
          <w:p w:rsidR="001B1ECF" w:rsidRPr="001B1ECF" w:rsidRDefault="001B1ECF" w:rsidP="001B1ECF">
            <w:pPr>
              <w:widowControl w:val="0"/>
              <w:spacing w:after="0" w:line="274"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Сведения об организационно-правовой форме</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283"/>
          <w:jc w:val="right"/>
        </w:trPr>
        <w:tc>
          <w:tcPr>
            <w:tcW w:w="528"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3</w:t>
            </w:r>
          </w:p>
        </w:tc>
        <w:tc>
          <w:tcPr>
            <w:tcW w:w="4699"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Место нахождения</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274"/>
          <w:jc w:val="right"/>
        </w:trPr>
        <w:tc>
          <w:tcPr>
            <w:tcW w:w="528"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4</w:t>
            </w:r>
          </w:p>
        </w:tc>
        <w:tc>
          <w:tcPr>
            <w:tcW w:w="4699" w:type="dxa"/>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Адрес юридического лица</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845"/>
          <w:jc w:val="right"/>
        </w:trPr>
        <w:tc>
          <w:tcPr>
            <w:tcW w:w="528" w:type="dxa"/>
            <w:shd w:val="clear" w:color="auto" w:fill="FFFFFF"/>
            <w:vAlign w:val="center"/>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5</w:t>
            </w:r>
          </w:p>
        </w:tc>
        <w:tc>
          <w:tcPr>
            <w:tcW w:w="4699" w:type="dxa"/>
            <w:shd w:val="clear" w:color="auto" w:fill="FFFFFF"/>
            <w:vAlign w:val="bottom"/>
          </w:tcPr>
          <w:p w:rsidR="001B1ECF" w:rsidRPr="001B1ECF" w:rsidRDefault="001B1ECF" w:rsidP="001B1ECF">
            <w:pPr>
              <w:widowControl w:val="0"/>
              <w:spacing w:after="0" w:line="278"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Идентификационный номер налогоплательщика (при наличии) учредителей</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840"/>
          <w:jc w:val="right"/>
        </w:trPr>
        <w:tc>
          <w:tcPr>
            <w:tcW w:w="528" w:type="dxa"/>
            <w:shd w:val="clear" w:color="auto" w:fill="FFFFFF"/>
            <w:vAlign w:val="center"/>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6</w:t>
            </w:r>
          </w:p>
        </w:tc>
        <w:tc>
          <w:tcPr>
            <w:tcW w:w="4699" w:type="dxa"/>
            <w:shd w:val="clear" w:color="auto" w:fill="FFFFFF"/>
            <w:vAlign w:val="bottom"/>
          </w:tcPr>
          <w:p w:rsidR="001B1ECF" w:rsidRPr="001B1ECF" w:rsidRDefault="001B1ECF" w:rsidP="001B1ECF">
            <w:pPr>
              <w:widowControl w:val="0"/>
              <w:spacing w:after="0" w:line="274"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Идентификационный номер налогоплательщика членов коллегиального исполнительного органа</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1133"/>
          <w:jc w:val="right"/>
        </w:trPr>
        <w:tc>
          <w:tcPr>
            <w:tcW w:w="528" w:type="dxa"/>
            <w:shd w:val="clear" w:color="auto" w:fill="FFFFFF"/>
            <w:vAlign w:val="center"/>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7</w:t>
            </w:r>
          </w:p>
        </w:tc>
        <w:tc>
          <w:tcPr>
            <w:tcW w:w="4699" w:type="dxa"/>
            <w:shd w:val="clear" w:color="auto" w:fill="FFFFFF"/>
            <w:vAlign w:val="bottom"/>
          </w:tcPr>
          <w:p w:rsidR="001B1ECF" w:rsidRPr="001B1ECF" w:rsidRDefault="001B1ECF" w:rsidP="001B1ECF">
            <w:pPr>
              <w:widowControl w:val="0"/>
              <w:spacing w:after="0" w:line="274"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Идентификационный номер налогоплательщика лица, исполняющего функции единоличного исполнительного органа</w:t>
            </w:r>
          </w:p>
        </w:tc>
        <w:tc>
          <w:tcPr>
            <w:tcW w:w="4392" w:type="dxa"/>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bl>
    <w:p w:rsidR="001B1ECF" w:rsidRPr="001B1ECF" w:rsidRDefault="001B1ECF" w:rsidP="001B1ECF">
      <w:pPr>
        <w:widowControl w:val="0"/>
        <w:spacing w:after="0" w:line="274" w:lineRule="exact"/>
        <w:rPr>
          <w:rFonts w:ascii="Times New Roman" w:eastAsia="Arial Unicode MS" w:hAnsi="Times New Roman" w:cs="Times New Roman"/>
          <w:color w:val="000000"/>
          <w:sz w:val="24"/>
          <w:szCs w:val="24"/>
          <w:lang w:eastAsia="ru-RU" w:bidi="ru-RU"/>
        </w:rPr>
      </w:pPr>
    </w:p>
    <w:p w:rsidR="001B1ECF" w:rsidRPr="001B1ECF" w:rsidRDefault="001B1ECF" w:rsidP="001B1ECF">
      <w:pPr>
        <w:widowControl w:val="0"/>
        <w:spacing w:after="0" w:line="274" w:lineRule="exact"/>
        <w:ind w:firstLine="708"/>
        <w:jc w:val="both"/>
        <w:rPr>
          <w:rFonts w:ascii="Times New Roman" w:eastAsia="Times New Roman" w:hAnsi="Times New Roman" w:cs="Times New Roman"/>
          <w:sz w:val="24"/>
          <w:szCs w:val="24"/>
        </w:rPr>
      </w:pPr>
      <w:r w:rsidRPr="001B1ECF">
        <w:rPr>
          <w:rFonts w:ascii="Times New Roman" w:eastAsia="Times New Roman" w:hAnsi="Times New Roman" w:cs="Times New Roman"/>
          <w:sz w:val="24"/>
          <w:szCs w:val="24"/>
        </w:rPr>
        <w:t>Информация об участнике предварительного отбора - физическом лице, зарегистрированном в качестве ИП</w:t>
      </w:r>
    </w:p>
    <w:tbl>
      <w:tblPr>
        <w:tblW w:w="0" w:type="auto"/>
        <w:jc w:val="right"/>
        <w:tblLayout w:type="fixed"/>
        <w:tblCellMar>
          <w:left w:w="10" w:type="dxa"/>
          <w:right w:w="10" w:type="dxa"/>
        </w:tblCellMar>
        <w:tblLook w:val="04A0" w:firstRow="1" w:lastRow="0" w:firstColumn="1" w:lastColumn="0" w:noHBand="0" w:noVBand="1"/>
      </w:tblPr>
      <w:tblGrid>
        <w:gridCol w:w="547"/>
        <w:gridCol w:w="4680"/>
        <w:gridCol w:w="4392"/>
      </w:tblGrid>
      <w:tr w:rsidR="001B1ECF" w:rsidRPr="001B1ECF" w:rsidTr="001B1ECF">
        <w:trPr>
          <w:trHeight w:hRule="exact" w:val="298"/>
          <w:jc w:val="right"/>
        </w:trPr>
        <w:tc>
          <w:tcPr>
            <w:tcW w:w="547" w:type="dxa"/>
            <w:tcBorders>
              <w:top w:val="single" w:sz="4" w:space="0" w:color="auto"/>
              <w:left w:val="single" w:sz="4" w:space="0" w:color="auto"/>
            </w:tcBorders>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1</w:t>
            </w:r>
          </w:p>
        </w:tc>
        <w:tc>
          <w:tcPr>
            <w:tcW w:w="4680" w:type="dxa"/>
            <w:tcBorders>
              <w:top w:val="single" w:sz="4" w:space="0" w:color="auto"/>
              <w:left w:val="single" w:sz="4" w:space="0" w:color="auto"/>
            </w:tcBorders>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Фамилия, Имя, Отчество (при наличии)</w:t>
            </w:r>
          </w:p>
        </w:tc>
        <w:tc>
          <w:tcPr>
            <w:tcW w:w="4392" w:type="dxa"/>
            <w:tcBorders>
              <w:top w:val="single" w:sz="4" w:space="0" w:color="auto"/>
              <w:left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283"/>
          <w:jc w:val="right"/>
        </w:trPr>
        <w:tc>
          <w:tcPr>
            <w:tcW w:w="547" w:type="dxa"/>
            <w:tcBorders>
              <w:top w:val="single" w:sz="4" w:space="0" w:color="auto"/>
              <w:left w:val="single" w:sz="4" w:space="0" w:color="auto"/>
            </w:tcBorders>
            <w:shd w:val="clear" w:color="auto" w:fill="FFFFFF"/>
            <w:vAlign w:val="bottom"/>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2</w:t>
            </w:r>
          </w:p>
        </w:tc>
        <w:tc>
          <w:tcPr>
            <w:tcW w:w="4680" w:type="dxa"/>
            <w:tcBorders>
              <w:top w:val="single" w:sz="4" w:space="0" w:color="auto"/>
              <w:left w:val="single" w:sz="4" w:space="0" w:color="auto"/>
            </w:tcBorders>
            <w:shd w:val="clear" w:color="auto" w:fill="FFFFFF"/>
            <w:vAlign w:val="bottom"/>
          </w:tcPr>
          <w:p w:rsidR="001B1ECF" w:rsidRPr="001B1ECF" w:rsidRDefault="001B1ECF" w:rsidP="001B1ECF">
            <w:pPr>
              <w:widowControl w:val="0"/>
              <w:spacing w:after="0" w:line="240" w:lineRule="exact"/>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Паспортные данные</w:t>
            </w:r>
          </w:p>
        </w:tc>
        <w:tc>
          <w:tcPr>
            <w:tcW w:w="4392" w:type="dxa"/>
            <w:tcBorders>
              <w:top w:val="single" w:sz="4" w:space="0" w:color="auto"/>
              <w:left w:val="single" w:sz="4" w:space="0" w:color="auto"/>
              <w:right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288"/>
          <w:jc w:val="right"/>
        </w:trPr>
        <w:tc>
          <w:tcPr>
            <w:tcW w:w="547" w:type="dxa"/>
            <w:tcBorders>
              <w:top w:val="single" w:sz="4" w:space="0" w:color="auto"/>
              <w:left w:val="single" w:sz="4" w:space="0" w:color="auto"/>
            </w:tcBorders>
            <w:shd w:val="clear" w:color="auto" w:fill="FFFFFF"/>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3</w:t>
            </w:r>
          </w:p>
        </w:tc>
        <w:tc>
          <w:tcPr>
            <w:tcW w:w="4680" w:type="dxa"/>
            <w:tcBorders>
              <w:top w:val="single" w:sz="4" w:space="0" w:color="auto"/>
              <w:left w:val="single" w:sz="4" w:space="0" w:color="auto"/>
            </w:tcBorders>
            <w:shd w:val="clear" w:color="auto" w:fill="FFFFFF"/>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Сведения о месте жительства</w:t>
            </w:r>
          </w:p>
        </w:tc>
        <w:tc>
          <w:tcPr>
            <w:tcW w:w="4392" w:type="dxa"/>
            <w:tcBorders>
              <w:top w:val="single" w:sz="4" w:space="0" w:color="auto"/>
              <w:left w:val="single" w:sz="4" w:space="0" w:color="auto"/>
              <w:right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r w:rsidR="001B1ECF" w:rsidRPr="001B1ECF" w:rsidTr="001B1ECF">
        <w:trPr>
          <w:trHeight w:hRule="exact" w:val="312"/>
          <w:jc w:val="right"/>
        </w:trPr>
        <w:tc>
          <w:tcPr>
            <w:tcW w:w="547"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4</w:t>
            </w:r>
          </w:p>
        </w:tc>
        <w:tc>
          <w:tcPr>
            <w:tcW w:w="4680"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24"/>
                <w:szCs w:val="24"/>
                <w:lang w:eastAsia="ru-RU" w:bidi="ru-RU"/>
              </w:rPr>
              <w:t>Номер контактного телефона</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bl>
    <w:p w:rsidR="001B1ECF" w:rsidRPr="001B1ECF" w:rsidRDefault="001B1ECF" w:rsidP="001B1ECF">
      <w:pPr>
        <w:widowControl w:val="0"/>
        <w:spacing w:after="0" w:line="274" w:lineRule="exact"/>
        <w:ind w:firstLine="708"/>
        <w:rPr>
          <w:rFonts w:ascii="Times New Roman" w:eastAsia="Times New Roman" w:hAnsi="Times New Roman" w:cs="Times New Roman"/>
        </w:rPr>
      </w:pPr>
    </w:p>
    <w:p w:rsidR="001B1ECF" w:rsidRPr="001B1ECF" w:rsidRDefault="001B1ECF" w:rsidP="001B1ECF">
      <w:pPr>
        <w:widowControl w:val="0"/>
        <w:spacing w:after="0" w:line="240" w:lineRule="auto"/>
        <w:ind w:firstLine="480"/>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i/>
          <w:iCs/>
          <w:color w:val="000000"/>
          <w:sz w:val="24"/>
          <w:szCs w:val="24"/>
          <w:lang w:eastAsia="ru-RU" w:bidi="ru-RU"/>
        </w:rPr>
        <w:t xml:space="preserve">Настоящим </w:t>
      </w:r>
      <w:r w:rsidRPr="001B1ECF">
        <w:rPr>
          <w:rFonts w:ascii="Times New Roman" w:eastAsia="Arial Unicode MS" w:hAnsi="Times New Roman" w:cs="Times New Roman"/>
          <w:color w:val="000000"/>
          <w:sz w:val="24"/>
          <w:szCs w:val="24"/>
          <w:u w:val="single"/>
          <w:lang w:eastAsia="ru-RU" w:bidi="ru-RU"/>
        </w:rPr>
        <w:t xml:space="preserve">(указывается полное наименование и организационно-правовая форма юридического липа или Фамилия Имя Отчество (при наличии отчества) для индивидуального предпринимателя) </w:t>
      </w:r>
      <w:r w:rsidRPr="001B1ECF">
        <w:rPr>
          <w:rFonts w:ascii="Times New Roman" w:eastAsia="Arial Unicode MS" w:hAnsi="Times New Roman" w:cs="Times New Roman"/>
          <w:i/>
          <w:iCs/>
          <w:color w:val="000000"/>
          <w:sz w:val="24"/>
          <w:szCs w:val="24"/>
          <w:lang w:eastAsia="ru-RU" w:bidi="ru-RU"/>
        </w:rPr>
        <w:t>подтверждает соответствие требованиям, установленным в документации о предварительном отборе.</w:t>
      </w:r>
    </w:p>
    <w:p w:rsidR="001B1ECF" w:rsidRPr="001B1ECF" w:rsidRDefault="001B1ECF" w:rsidP="001B1ECF">
      <w:pPr>
        <w:widowControl w:val="0"/>
        <w:spacing w:after="0" w:line="235" w:lineRule="exact"/>
        <w:jc w:val="both"/>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i/>
          <w:iCs/>
          <w:color w:val="000000"/>
          <w:sz w:val="24"/>
          <w:szCs w:val="24"/>
          <w:lang w:eastAsia="ru-RU" w:bidi="ru-RU"/>
        </w:rPr>
        <w:t xml:space="preserve">Приложения: </w:t>
      </w:r>
      <w:r w:rsidRPr="001B1ECF">
        <w:rPr>
          <w:rFonts w:ascii="Times New Roman" w:eastAsia="Arial Unicode MS" w:hAnsi="Times New Roman" w:cs="Times New Roman"/>
          <w:color w:val="000000"/>
          <w:sz w:val="24"/>
          <w:szCs w:val="24"/>
          <w:u w:val="single"/>
          <w:lang w:eastAsia="ru-RU" w:bidi="ru-RU"/>
        </w:rPr>
        <w:t xml:space="preserve">(указываются перечень прилагаемых документов, перечисленных в пункте 4 раздела </w:t>
      </w:r>
      <w:r w:rsidRPr="001B1ECF">
        <w:rPr>
          <w:rFonts w:ascii="Times New Roman" w:eastAsia="Arial Unicode MS" w:hAnsi="Times New Roman" w:cs="Times New Roman"/>
          <w:color w:val="000000"/>
          <w:sz w:val="24"/>
          <w:szCs w:val="24"/>
          <w:u w:val="single"/>
          <w:lang w:val="en-US" w:eastAsia="ru-RU" w:bidi="ru-RU"/>
        </w:rPr>
        <w:t>V</w:t>
      </w:r>
      <w:r w:rsidRPr="001B1ECF">
        <w:rPr>
          <w:rFonts w:ascii="Times New Roman" w:eastAsia="Arial Unicode MS" w:hAnsi="Times New Roman" w:cs="Times New Roman"/>
          <w:color w:val="000000"/>
          <w:sz w:val="24"/>
          <w:szCs w:val="24"/>
          <w:u w:val="single"/>
          <w:lang w:eastAsia="ru-RU" w:bidi="ru-RU"/>
        </w:rPr>
        <w:t xml:space="preserve"> Документации о проведении предварительного отбора)</w:t>
      </w:r>
    </w:p>
    <w:p w:rsidR="001B1ECF" w:rsidRDefault="001B1ECF"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00785E" w:rsidRDefault="0000785E" w:rsidP="001B1ECF">
      <w:pPr>
        <w:widowControl w:val="0"/>
        <w:spacing w:after="0" w:line="283" w:lineRule="exact"/>
        <w:ind w:left="7320"/>
        <w:jc w:val="right"/>
        <w:rPr>
          <w:rFonts w:ascii="Times New Roman" w:eastAsia="Times New Roman" w:hAnsi="Times New Roman" w:cs="Times New Roman"/>
        </w:rPr>
      </w:pPr>
    </w:p>
    <w:p w:rsidR="0000785E" w:rsidRDefault="0000785E" w:rsidP="001B1ECF">
      <w:pPr>
        <w:widowControl w:val="0"/>
        <w:spacing w:after="0" w:line="283" w:lineRule="exact"/>
        <w:ind w:left="7320"/>
        <w:jc w:val="right"/>
        <w:rPr>
          <w:rFonts w:ascii="Times New Roman" w:eastAsia="Times New Roman" w:hAnsi="Times New Roman" w:cs="Times New Roman"/>
        </w:rPr>
      </w:pPr>
    </w:p>
    <w:p w:rsidR="0000785E" w:rsidRDefault="0000785E"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2179C2" w:rsidRDefault="002179C2" w:rsidP="001B1ECF">
      <w:pPr>
        <w:widowControl w:val="0"/>
        <w:spacing w:after="0" w:line="283" w:lineRule="exact"/>
        <w:ind w:left="7320"/>
        <w:jc w:val="right"/>
        <w:rPr>
          <w:rFonts w:ascii="Times New Roman" w:eastAsia="Times New Roman" w:hAnsi="Times New Roman" w:cs="Times New Roman"/>
        </w:rPr>
      </w:pPr>
    </w:p>
    <w:p w:rsidR="00E64189" w:rsidRDefault="00E64189" w:rsidP="001B1ECF">
      <w:pPr>
        <w:widowControl w:val="0"/>
        <w:spacing w:after="0" w:line="283" w:lineRule="exact"/>
        <w:ind w:left="7320"/>
        <w:jc w:val="right"/>
        <w:rPr>
          <w:rFonts w:ascii="Times New Roman" w:eastAsia="Times New Roman" w:hAnsi="Times New Roman" w:cs="Times New Roman"/>
        </w:rPr>
      </w:pPr>
    </w:p>
    <w:p w:rsidR="00E64189" w:rsidRDefault="00E64189" w:rsidP="001B1ECF">
      <w:pPr>
        <w:widowControl w:val="0"/>
        <w:spacing w:after="0" w:line="283" w:lineRule="exact"/>
        <w:ind w:left="7320"/>
        <w:jc w:val="right"/>
        <w:rPr>
          <w:rFonts w:ascii="Times New Roman" w:eastAsia="Times New Roman" w:hAnsi="Times New Roman" w:cs="Times New Roman"/>
        </w:rPr>
      </w:pPr>
    </w:p>
    <w:p w:rsidR="00E64189" w:rsidRDefault="00E64189" w:rsidP="001B1ECF">
      <w:pPr>
        <w:widowControl w:val="0"/>
        <w:spacing w:after="0" w:line="283" w:lineRule="exact"/>
        <w:ind w:left="7320"/>
        <w:jc w:val="right"/>
        <w:rPr>
          <w:rFonts w:ascii="Times New Roman" w:eastAsia="Times New Roman" w:hAnsi="Times New Roman" w:cs="Times New Roman"/>
        </w:rPr>
      </w:pPr>
    </w:p>
    <w:p w:rsidR="001B1ECF" w:rsidRPr="001B1ECF" w:rsidRDefault="001B1ECF" w:rsidP="001B1ECF">
      <w:pPr>
        <w:widowControl w:val="0"/>
        <w:spacing w:after="0" w:line="283" w:lineRule="exact"/>
        <w:ind w:left="7320"/>
        <w:jc w:val="right"/>
        <w:rPr>
          <w:rFonts w:ascii="Times New Roman" w:eastAsia="Times New Roman" w:hAnsi="Times New Roman" w:cs="Times New Roman"/>
        </w:rPr>
      </w:pPr>
      <w:r w:rsidRPr="001B1ECF">
        <w:rPr>
          <w:rFonts w:ascii="Times New Roman" w:eastAsia="Times New Roman" w:hAnsi="Times New Roman" w:cs="Times New Roman"/>
        </w:rPr>
        <w:t>Приложение № 2 к документации о предварительном отборе</w:t>
      </w:r>
    </w:p>
    <w:p w:rsidR="001B1ECF" w:rsidRPr="001B1ECF" w:rsidRDefault="001B1ECF" w:rsidP="001B1ECF">
      <w:pPr>
        <w:widowControl w:val="0"/>
        <w:spacing w:after="0" w:line="283" w:lineRule="exact"/>
        <w:jc w:val="both"/>
        <w:rPr>
          <w:rFonts w:ascii="Times New Roman" w:eastAsia="Arial Unicode MS" w:hAnsi="Times New Roman" w:cs="Times New Roman"/>
          <w:i/>
          <w:iCs/>
          <w:color w:val="000000"/>
          <w:sz w:val="23"/>
          <w:szCs w:val="23"/>
          <w:lang w:bidi="en-US"/>
        </w:rPr>
      </w:pPr>
      <w:bookmarkStart w:id="19" w:name="_Hlk499106519"/>
    </w:p>
    <w:p w:rsidR="001B1ECF" w:rsidRPr="001B1ECF" w:rsidRDefault="001B1ECF" w:rsidP="001B1ECF">
      <w:pPr>
        <w:widowControl w:val="0"/>
        <w:spacing w:after="0" w:line="283" w:lineRule="exact"/>
        <w:jc w:val="both"/>
        <w:rPr>
          <w:rFonts w:ascii="Times New Roman" w:eastAsia="Arial Unicode MS" w:hAnsi="Times New Roman" w:cs="Times New Roman"/>
          <w:color w:val="000000"/>
          <w:sz w:val="20"/>
          <w:szCs w:val="20"/>
          <w:u w:val="single"/>
          <w:lang w:eastAsia="ru-RU" w:bidi="ru-RU"/>
        </w:rPr>
      </w:pPr>
      <w:r w:rsidRPr="001B1ECF">
        <w:rPr>
          <w:rFonts w:ascii="Times New Roman" w:eastAsia="Arial Unicode MS" w:hAnsi="Times New Roman" w:cs="Times New Roman"/>
          <w:i/>
          <w:iCs/>
          <w:color w:val="000000"/>
          <w:sz w:val="23"/>
          <w:szCs w:val="23"/>
          <w:lang w:bidi="en-US"/>
        </w:rPr>
        <w:t>У</w:t>
      </w:r>
      <w:r w:rsidRPr="001B1ECF">
        <w:rPr>
          <w:rFonts w:ascii="Times New Roman" w:eastAsia="Arial Unicode MS" w:hAnsi="Times New Roman" w:cs="Times New Roman"/>
          <w:i/>
          <w:iCs/>
          <w:color w:val="000000"/>
          <w:sz w:val="23"/>
          <w:szCs w:val="23"/>
          <w:lang w:eastAsia="ru-RU" w:bidi="ru-RU"/>
        </w:rPr>
        <w:t xml:space="preserve">частник предварительного отбора подрядных организаций: </w:t>
      </w:r>
      <w:r w:rsidRPr="001B1ECF">
        <w:rPr>
          <w:rFonts w:ascii="Times New Roman" w:eastAsia="Arial Unicode MS" w:hAnsi="Times New Roman" w:cs="Times New Roman"/>
          <w:color w:val="000000"/>
          <w:sz w:val="20"/>
          <w:szCs w:val="20"/>
          <w:u w:val="single"/>
          <w:lang w:eastAsia="ru-RU" w:bidi="ru-RU"/>
        </w:rPr>
        <w:t>(указывается полное наименование и организационно правовая форма для юридического липа или Фамилия Имя Отчество (при наличии отчества) для индивидуального предпринимателя).</w:t>
      </w:r>
      <w:bookmarkEnd w:id="19"/>
    </w:p>
    <w:p w:rsidR="001B1ECF" w:rsidRPr="001B1ECF" w:rsidRDefault="001B1ECF" w:rsidP="001B1ECF">
      <w:pPr>
        <w:widowControl w:val="0"/>
        <w:spacing w:after="0" w:line="283" w:lineRule="exact"/>
        <w:jc w:val="both"/>
        <w:rPr>
          <w:rFonts w:ascii="Times New Roman" w:eastAsia="Times New Roman" w:hAnsi="Times New Roman" w:cs="Times New Roman"/>
        </w:rPr>
      </w:pPr>
    </w:p>
    <w:tbl>
      <w:tblPr>
        <w:tblW w:w="0" w:type="auto"/>
        <w:tblInd w:w="10" w:type="dxa"/>
        <w:tblLayout w:type="fixed"/>
        <w:tblCellMar>
          <w:left w:w="10" w:type="dxa"/>
          <w:right w:w="10" w:type="dxa"/>
        </w:tblCellMar>
        <w:tblLook w:val="04A0" w:firstRow="1" w:lastRow="0" w:firstColumn="1" w:lastColumn="0" w:noHBand="0" w:noVBand="1"/>
      </w:tblPr>
      <w:tblGrid>
        <w:gridCol w:w="682"/>
        <w:gridCol w:w="2165"/>
        <w:gridCol w:w="1704"/>
        <w:gridCol w:w="1416"/>
        <w:gridCol w:w="1742"/>
        <w:gridCol w:w="1647"/>
      </w:tblGrid>
      <w:tr w:rsidR="001B1ECF" w:rsidRPr="001B1ECF" w:rsidTr="00521F4B">
        <w:trPr>
          <w:trHeight w:hRule="exact" w:val="1292"/>
        </w:trPr>
        <w:tc>
          <w:tcPr>
            <w:tcW w:w="682"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 п/п</w:t>
            </w:r>
          </w:p>
        </w:tc>
        <w:tc>
          <w:tcPr>
            <w:tcW w:w="2165" w:type="dxa"/>
            <w:tcBorders>
              <w:top w:val="single" w:sz="4" w:space="0" w:color="auto"/>
              <w:left w:val="single" w:sz="4" w:space="0" w:color="auto"/>
            </w:tcBorders>
            <w:shd w:val="clear" w:color="auto" w:fill="FFFFFF"/>
          </w:tcPr>
          <w:p w:rsidR="001B1ECF" w:rsidRPr="001B1ECF" w:rsidRDefault="001B1ECF" w:rsidP="001B1ECF">
            <w:pPr>
              <w:widowControl w:val="0"/>
              <w:spacing w:after="0" w:line="25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Фамилия, имя, отчество работника</w:t>
            </w:r>
          </w:p>
        </w:tc>
        <w:tc>
          <w:tcPr>
            <w:tcW w:w="1704"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Образование</w:t>
            </w:r>
          </w:p>
        </w:tc>
        <w:tc>
          <w:tcPr>
            <w:tcW w:w="1416"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ind w:left="260"/>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Должность</w:t>
            </w:r>
          </w:p>
        </w:tc>
        <w:tc>
          <w:tcPr>
            <w:tcW w:w="1742" w:type="dxa"/>
            <w:tcBorders>
              <w:top w:val="single" w:sz="4" w:space="0" w:color="auto"/>
              <w:left w:val="single" w:sz="4" w:space="0" w:color="auto"/>
            </w:tcBorders>
            <w:shd w:val="clear" w:color="auto" w:fill="FFFFFF"/>
          </w:tcPr>
          <w:p w:rsidR="001B1ECF" w:rsidRPr="001B1ECF" w:rsidRDefault="001B1ECF" w:rsidP="001B1ECF">
            <w:pPr>
              <w:widowControl w:val="0"/>
              <w:spacing w:after="0" w:line="245"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Стаж работы по специальности, лет</w:t>
            </w:r>
          </w:p>
        </w:tc>
        <w:tc>
          <w:tcPr>
            <w:tcW w:w="1647" w:type="dxa"/>
            <w:tcBorders>
              <w:top w:val="single" w:sz="4" w:space="0" w:color="auto"/>
              <w:left w:val="single" w:sz="4" w:space="0" w:color="auto"/>
              <w:right w:val="single" w:sz="4" w:space="0" w:color="auto"/>
            </w:tcBorders>
            <w:shd w:val="clear" w:color="auto" w:fill="FFFFFF"/>
          </w:tcPr>
          <w:p w:rsidR="001B1ECF" w:rsidRPr="001B1ECF" w:rsidRDefault="001B1ECF" w:rsidP="001B1ECF">
            <w:pPr>
              <w:widowControl w:val="0"/>
              <w:spacing w:after="0" w:line="245"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 xml:space="preserve">Наличие необходимых сертификатов, аттестатов </w:t>
            </w:r>
            <w:bookmarkStart w:id="20" w:name="_Hlk499112270"/>
            <w:r w:rsidRPr="001B1ECF">
              <w:rPr>
                <w:rFonts w:ascii="Times New Roman" w:eastAsia="Arial Unicode MS" w:hAnsi="Times New Roman" w:cs="Times New Roman"/>
                <w:color w:val="000000"/>
                <w:sz w:val="18"/>
                <w:szCs w:val="18"/>
                <w:lang w:eastAsia="ru-RU" w:bidi="ru-RU"/>
              </w:rPr>
              <w:t>и удостоверений</w:t>
            </w:r>
            <w:bookmarkEnd w:id="20"/>
          </w:p>
        </w:tc>
      </w:tr>
      <w:tr w:rsidR="001B1ECF" w:rsidRPr="001B1ECF" w:rsidTr="00521F4B">
        <w:trPr>
          <w:trHeight w:hRule="exact" w:val="422"/>
        </w:trPr>
        <w:tc>
          <w:tcPr>
            <w:tcW w:w="682" w:type="dxa"/>
            <w:tcBorders>
              <w:top w:val="single" w:sz="4" w:space="0" w:color="auto"/>
              <w:left w:val="single" w:sz="4" w:space="0" w:color="auto"/>
            </w:tcBorders>
            <w:shd w:val="clear" w:color="auto" w:fill="FFFFFF"/>
            <w:vAlign w:val="center"/>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1</w:t>
            </w:r>
          </w:p>
        </w:tc>
        <w:tc>
          <w:tcPr>
            <w:tcW w:w="2165" w:type="dxa"/>
            <w:tcBorders>
              <w:top w:val="single" w:sz="4" w:space="0" w:color="auto"/>
              <w:left w:val="single" w:sz="4" w:space="0" w:color="auto"/>
            </w:tcBorders>
            <w:shd w:val="clear" w:color="auto" w:fill="FFFFFF"/>
            <w:vAlign w:val="center"/>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2</w:t>
            </w:r>
          </w:p>
        </w:tc>
        <w:tc>
          <w:tcPr>
            <w:tcW w:w="1704"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3</w:t>
            </w:r>
          </w:p>
        </w:tc>
        <w:tc>
          <w:tcPr>
            <w:tcW w:w="1416"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4</w:t>
            </w:r>
          </w:p>
        </w:tc>
        <w:tc>
          <w:tcPr>
            <w:tcW w:w="1742" w:type="dxa"/>
            <w:tcBorders>
              <w:top w:val="single" w:sz="4" w:space="0" w:color="auto"/>
              <w:left w:val="single" w:sz="4" w:space="0" w:color="auto"/>
            </w:tcBorders>
            <w:shd w:val="clear" w:color="auto" w:fill="FFFFFF"/>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5</w:t>
            </w:r>
          </w:p>
        </w:tc>
        <w:tc>
          <w:tcPr>
            <w:tcW w:w="1647" w:type="dxa"/>
            <w:tcBorders>
              <w:top w:val="single" w:sz="4" w:space="0" w:color="auto"/>
              <w:left w:val="single" w:sz="4" w:space="0" w:color="auto"/>
              <w:right w:val="single" w:sz="4" w:space="0" w:color="auto"/>
            </w:tcBorders>
            <w:shd w:val="clear" w:color="auto" w:fill="FFFFFF"/>
            <w:vAlign w:val="center"/>
          </w:tcPr>
          <w:p w:rsidR="001B1ECF" w:rsidRPr="001B1ECF" w:rsidRDefault="001B1ECF" w:rsidP="001B1ECF">
            <w:pPr>
              <w:widowControl w:val="0"/>
              <w:spacing w:after="0" w:line="180" w:lineRule="exact"/>
              <w:jc w:val="center"/>
              <w:rPr>
                <w:rFonts w:ascii="Times New Roman" w:eastAsia="Arial Unicode MS" w:hAnsi="Times New Roman" w:cs="Times New Roman"/>
                <w:color w:val="000000"/>
                <w:sz w:val="24"/>
                <w:szCs w:val="24"/>
                <w:lang w:eastAsia="ru-RU" w:bidi="ru-RU"/>
              </w:rPr>
            </w:pPr>
            <w:r w:rsidRPr="001B1ECF">
              <w:rPr>
                <w:rFonts w:ascii="Times New Roman" w:eastAsia="Arial Unicode MS" w:hAnsi="Times New Roman" w:cs="Times New Roman"/>
                <w:color w:val="000000"/>
                <w:sz w:val="18"/>
                <w:szCs w:val="18"/>
                <w:lang w:eastAsia="ru-RU" w:bidi="ru-RU"/>
              </w:rPr>
              <w:t>6</w:t>
            </w:r>
          </w:p>
        </w:tc>
      </w:tr>
      <w:tr w:rsidR="001B1ECF" w:rsidRPr="001B1ECF" w:rsidTr="00521F4B">
        <w:trPr>
          <w:trHeight w:hRule="exact" w:val="446"/>
        </w:trPr>
        <w:tc>
          <w:tcPr>
            <w:tcW w:w="682"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c>
          <w:tcPr>
            <w:tcW w:w="2165"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c>
          <w:tcPr>
            <w:tcW w:w="1742" w:type="dxa"/>
            <w:tcBorders>
              <w:top w:val="single" w:sz="4" w:space="0" w:color="auto"/>
              <w:left w:val="single" w:sz="4" w:space="0" w:color="auto"/>
              <w:bottom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1B1ECF" w:rsidRPr="001B1ECF" w:rsidRDefault="001B1ECF" w:rsidP="001B1ECF">
            <w:pPr>
              <w:widowControl w:val="0"/>
              <w:spacing w:after="0" w:line="240" w:lineRule="auto"/>
              <w:rPr>
                <w:rFonts w:ascii="Times New Roman" w:eastAsia="Arial Unicode MS" w:hAnsi="Times New Roman" w:cs="Times New Roman"/>
                <w:color w:val="000000"/>
                <w:sz w:val="10"/>
                <w:szCs w:val="10"/>
                <w:lang w:eastAsia="ru-RU" w:bidi="ru-RU"/>
              </w:rPr>
            </w:pPr>
          </w:p>
        </w:tc>
      </w:tr>
    </w:tbl>
    <w:p w:rsidR="001B1ECF" w:rsidRPr="001B1ECF" w:rsidRDefault="001B1ECF" w:rsidP="001B1ECF">
      <w:pPr>
        <w:widowControl w:val="0"/>
        <w:spacing w:after="0" w:line="283" w:lineRule="exact"/>
        <w:jc w:val="both"/>
        <w:rPr>
          <w:rFonts w:ascii="Times New Roman" w:eastAsia="Times New Roman" w:hAnsi="Times New Roman" w:cs="Times New Roman"/>
        </w:rPr>
      </w:pP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Примечание:</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РКП в пункте «л» раздела </w:t>
      </w:r>
      <w:r w:rsidRPr="001B1ECF">
        <w:rPr>
          <w:rFonts w:ascii="Times New Roman" w:eastAsia="Times New Roman" w:hAnsi="Times New Roman" w:cs="Times New Roman"/>
          <w:i/>
          <w:lang w:val="en-US"/>
        </w:rPr>
        <w:t>I</w:t>
      </w:r>
      <w:r w:rsidRPr="001B1ECF">
        <w:rPr>
          <w:rFonts w:ascii="Times New Roman" w:eastAsia="Times New Roman" w:hAnsi="Times New Roman" w:cs="Times New Roman"/>
          <w:i/>
        </w:rPr>
        <w:t>V «Требования к участникам предварительного отбора» документации о проведении предварительного отбора.</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Табличная форма включает в себя следующие данные:</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 п/п» указывается номер строки по порядку;</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«Фамилия, имя, отчество работника» указываются фамилия имя и отчество (при наличии отчества) сотрудника;</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«Стаж работы по специальности,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B1ECF" w:rsidRPr="001B1ECF" w:rsidRDefault="001B1ECF" w:rsidP="001B1ECF">
      <w:pPr>
        <w:widowControl w:val="0"/>
        <w:spacing w:after="0" w:line="283" w:lineRule="exact"/>
        <w:jc w:val="both"/>
        <w:rPr>
          <w:rFonts w:ascii="Times New Roman" w:eastAsia="Times New Roman" w:hAnsi="Times New Roman" w:cs="Times New Roman"/>
          <w:i/>
        </w:rPr>
      </w:pPr>
      <w:r w:rsidRPr="001B1ECF">
        <w:rPr>
          <w:rFonts w:ascii="Times New Roman" w:eastAsia="Times New Roman" w:hAnsi="Times New Roman" w:cs="Times New Roman"/>
          <w:i/>
        </w:rPr>
        <w:t>-</w:t>
      </w:r>
      <w:r w:rsidRPr="001B1ECF">
        <w:rPr>
          <w:rFonts w:ascii="Times New Roman" w:eastAsia="Times New Roman" w:hAnsi="Times New Roman" w:cs="Times New Roman"/>
          <w:i/>
        </w:rPr>
        <w:tab/>
        <w:t>в графе «Наличие необходимых сертификатов, аттестатов</w:t>
      </w:r>
      <w:r w:rsidRPr="001B1ECF">
        <w:rPr>
          <w:rFonts w:ascii="Arial Unicode MS" w:eastAsia="Arial Unicode MS" w:hAnsi="Arial Unicode MS" w:cs="Arial Unicode MS"/>
          <w:color w:val="000000"/>
          <w:sz w:val="24"/>
          <w:szCs w:val="24"/>
          <w:lang w:eastAsia="ru-RU" w:bidi="ru-RU"/>
        </w:rPr>
        <w:t xml:space="preserve"> </w:t>
      </w:r>
      <w:r w:rsidRPr="001B1ECF">
        <w:rPr>
          <w:rFonts w:ascii="Times New Roman" w:eastAsia="Times New Roman" w:hAnsi="Times New Roman" w:cs="Times New Roman"/>
          <w:i/>
        </w:rPr>
        <w:t>и удостоверений» указываются сведения об имеющихся у сотрудника сертификатах, аттестатах и удостоверений, а также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B1ECF" w:rsidRPr="001B1ECF" w:rsidRDefault="001B1ECF" w:rsidP="001B1ECF">
      <w:pPr>
        <w:pStyle w:val="a5"/>
        <w:ind w:firstLine="709"/>
        <w:jc w:val="both"/>
        <w:rPr>
          <w:rFonts w:ascii="Times New Roman" w:hAnsi="Times New Roman" w:cs="Times New Roman"/>
          <w:sz w:val="24"/>
          <w:szCs w:val="24"/>
        </w:rPr>
      </w:pPr>
    </w:p>
    <w:sectPr w:rsidR="001B1ECF" w:rsidRPr="001B1ECF" w:rsidSect="00F010D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B1" w:rsidRDefault="004939B1" w:rsidP="008D0B07">
      <w:pPr>
        <w:spacing w:after="0" w:line="240" w:lineRule="auto"/>
      </w:pPr>
      <w:r>
        <w:separator/>
      </w:r>
    </w:p>
  </w:endnote>
  <w:endnote w:type="continuationSeparator" w:id="0">
    <w:p w:rsidR="004939B1" w:rsidRDefault="004939B1" w:rsidP="008D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B1" w:rsidRDefault="004939B1" w:rsidP="008D0B07">
      <w:pPr>
        <w:spacing w:after="0" w:line="240" w:lineRule="auto"/>
      </w:pPr>
      <w:r>
        <w:separator/>
      </w:r>
    </w:p>
  </w:footnote>
  <w:footnote w:type="continuationSeparator" w:id="0">
    <w:p w:rsidR="004939B1" w:rsidRDefault="004939B1" w:rsidP="008D0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1C8"/>
    <w:multiLevelType w:val="multilevel"/>
    <w:tmpl w:val="7D12B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00C97"/>
    <w:multiLevelType w:val="multilevel"/>
    <w:tmpl w:val="3BE04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8133E"/>
    <w:multiLevelType w:val="hybridMultilevel"/>
    <w:tmpl w:val="80A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068D4"/>
    <w:multiLevelType w:val="multilevel"/>
    <w:tmpl w:val="CA54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B51B9"/>
    <w:multiLevelType w:val="multilevel"/>
    <w:tmpl w:val="D0A877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E0965"/>
    <w:multiLevelType w:val="multilevel"/>
    <w:tmpl w:val="4F1A31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980C0E"/>
    <w:multiLevelType w:val="multilevel"/>
    <w:tmpl w:val="5E3C7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DF1FDC"/>
    <w:multiLevelType w:val="hybridMultilevel"/>
    <w:tmpl w:val="4EB4B05E"/>
    <w:lvl w:ilvl="0" w:tplc="BC441A0C">
      <w:start w:val="6"/>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E48D8"/>
    <w:multiLevelType w:val="multilevel"/>
    <w:tmpl w:val="E2B86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27530"/>
    <w:multiLevelType w:val="multilevel"/>
    <w:tmpl w:val="FDDEF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11A49"/>
    <w:multiLevelType w:val="multilevel"/>
    <w:tmpl w:val="34CA8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B70D6"/>
    <w:multiLevelType w:val="hybridMultilevel"/>
    <w:tmpl w:val="F488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A3102"/>
    <w:multiLevelType w:val="hybridMultilevel"/>
    <w:tmpl w:val="21BC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51641"/>
    <w:multiLevelType w:val="multilevel"/>
    <w:tmpl w:val="F7C250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5D2B2C"/>
    <w:multiLevelType w:val="hybridMultilevel"/>
    <w:tmpl w:val="AAEC95E4"/>
    <w:lvl w:ilvl="0" w:tplc="C9EC19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A77311"/>
    <w:multiLevelType w:val="multilevel"/>
    <w:tmpl w:val="55CE1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1C4477"/>
    <w:multiLevelType w:val="multilevel"/>
    <w:tmpl w:val="9EB86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D4493C"/>
    <w:multiLevelType w:val="multilevel"/>
    <w:tmpl w:val="A3129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0E0CBF"/>
    <w:multiLevelType w:val="multilevel"/>
    <w:tmpl w:val="73B42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0A7F50"/>
    <w:multiLevelType w:val="multilevel"/>
    <w:tmpl w:val="D9948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D44833"/>
    <w:multiLevelType w:val="multilevel"/>
    <w:tmpl w:val="298E9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340AB6"/>
    <w:multiLevelType w:val="multilevel"/>
    <w:tmpl w:val="4866E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5"/>
  </w:num>
  <w:num w:numId="4">
    <w:abstractNumId w:val="14"/>
  </w:num>
  <w:num w:numId="5">
    <w:abstractNumId w:val="0"/>
  </w:num>
  <w:num w:numId="6">
    <w:abstractNumId w:val="18"/>
  </w:num>
  <w:num w:numId="7">
    <w:abstractNumId w:val="3"/>
  </w:num>
  <w:num w:numId="8">
    <w:abstractNumId w:val="13"/>
  </w:num>
  <w:num w:numId="9">
    <w:abstractNumId w:val="19"/>
  </w:num>
  <w:num w:numId="10">
    <w:abstractNumId w:val="17"/>
  </w:num>
  <w:num w:numId="11">
    <w:abstractNumId w:val="6"/>
  </w:num>
  <w:num w:numId="12">
    <w:abstractNumId w:val="10"/>
  </w:num>
  <w:num w:numId="13">
    <w:abstractNumId w:val="16"/>
  </w:num>
  <w:num w:numId="14">
    <w:abstractNumId w:val="21"/>
  </w:num>
  <w:num w:numId="15">
    <w:abstractNumId w:val="1"/>
  </w:num>
  <w:num w:numId="16">
    <w:abstractNumId w:val="20"/>
  </w:num>
  <w:num w:numId="17">
    <w:abstractNumId w:val="15"/>
  </w:num>
  <w:num w:numId="18">
    <w:abstractNumId w:val="8"/>
  </w:num>
  <w:num w:numId="19">
    <w:abstractNumId w:val="7"/>
  </w:num>
  <w:num w:numId="20">
    <w:abstractNumId w:val="11"/>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10"/>
    <w:rsid w:val="0000785E"/>
    <w:rsid w:val="00047772"/>
    <w:rsid w:val="000601EF"/>
    <w:rsid w:val="0006248B"/>
    <w:rsid w:val="000823F4"/>
    <w:rsid w:val="000B0568"/>
    <w:rsid w:val="0010223D"/>
    <w:rsid w:val="001268C6"/>
    <w:rsid w:val="00195905"/>
    <w:rsid w:val="001A0886"/>
    <w:rsid w:val="001B1ECF"/>
    <w:rsid w:val="001B7CAF"/>
    <w:rsid w:val="001C0E94"/>
    <w:rsid w:val="001D15EB"/>
    <w:rsid w:val="001D7DDE"/>
    <w:rsid w:val="002179C2"/>
    <w:rsid w:val="002453F1"/>
    <w:rsid w:val="002A43EF"/>
    <w:rsid w:val="002B4B03"/>
    <w:rsid w:val="00383F8B"/>
    <w:rsid w:val="003C5D72"/>
    <w:rsid w:val="003E029D"/>
    <w:rsid w:val="00461CBA"/>
    <w:rsid w:val="004939B1"/>
    <w:rsid w:val="00521F4B"/>
    <w:rsid w:val="00532D72"/>
    <w:rsid w:val="005352D9"/>
    <w:rsid w:val="00556CBB"/>
    <w:rsid w:val="00582BA9"/>
    <w:rsid w:val="005C3B05"/>
    <w:rsid w:val="005D3B8B"/>
    <w:rsid w:val="00640B51"/>
    <w:rsid w:val="006B0B61"/>
    <w:rsid w:val="00712A8A"/>
    <w:rsid w:val="007424D9"/>
    <w:rsid w:val="007525E3"/>
    <w:rsid w:val="007A6198"/>
    <w:rsid w:val="007C135D"/>
    <w:rsid w:val="007E4E87"/>
    <w:rsid w:val="007F07EC"/>
    <w:rsid w:val="008510C9"/>
    <w:rsid w:val="00866C25"/>
    <w:rsid w:val="008D0B07"/>
    <w:rsid w:val="008E19B3"/>
    <w:rsid w:val="00944738"/>
    <w:rsid w:val="009A3AB6"/>
    <w:rsid w:val="009E6B69"/>
    <w:rsid w:val="00A71093"/>
    <w:rsid w:val="00A91CDE"/>
    <w:rsid w:val="00AC430B"/>
    <w:rsid w:val="00AD2C7B"/>
    <w:rsid w:val="00B34355"/>
    <w:rsid w:val="00B437C1"/>
    <w:rsid w:val="00B4381D"/>
    <w:rsid w:val="00B44F94"/>
    <w:rsid w:val="00B4601D"/>
    <w:rsid w:val="00B900BC"/>
    <w:rsid w:val="00C323AC"/>
    <w:rsid w:val="00C34766"/>
    <w:rsid w:val="00CB7974"/>
    <w:rsid w:val="00D51350"/>
    <w:rsid w:val="00D53215"/>
    <w:rsid w:val="00D54FE7"/>
    <w:rsid w:val="00D5528C"/>
    <w:rsid w:val="00D67454"/>
    <w:rsid w:val="00D83B70"/>
    <w:rsid w:val="00D92090"/>
    <w:rsid w:val="00E06F23"/>
    <w:rsid w:val="00E244AB"/>
    <w:rsid w:val="00E50547"/>
    <w:rsid w:val="00E64189"/>
    <w:rsid w:val="00E84173"/>
    <w:rsid w:val="00EF239B"/>
    <w:rsid w:val="00EF3FB4"/>
    <w:rsid w:val="00F010DC"/>
    <w:rsid w:val="00F84310"/>
    <w:rsid w:val="00FF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F84310"/>
    <w:rPr>
      <w:rFonts w:ascii="Times New Roman" w:eastAsia="Times New Roman" w:hAnsi="Times New Roman" w:cs="Times New Roman"/>
      <w:b/>
      <w:bCs/>
      <w:sz w:val="26"/>
      <w:szCs w:val="26"/>
      <w:shd w:val="clear" w:color="auto" w:fill="FFFFFF"/>
    </w:rPr>
  </w:style>
  <w:style w:type="paragraph" w:customStyle="1" w:styleId="a4">
    <w:name w:val="Колонтитул"/>
    <w:basedOn w:val="a"/>
    <w:link w:val="a3"/>
    <w:rsid w:val="00F84310"/>
    <w:pPr>
      <w:widowControl w:val="0"/>
      <w:shd w:val="clear" w:color="auto" w:fill="FFFFFF"/>
      <w:spacing w:after="0" w:line="485" w:lineRule="exact"/>
    </w:pPr>
    <w:rPr>
      <w:rFonts w:ascii="Times New Roman" w:eastAsia="Times New Roman" w:hAnsi="Times New Roman" w:cs="Times New Roman"/>
      <w:b/>
      <w:bCs/>
      <w:sz w:val="26"/>
      <w:szCs w:val="26"/>
    </w:rPr>
  </w:style>
  <w:style w:type="paragraph" w:styleId="a5">
    <w:name w:val="No Spacing"/>
    <w:uiPriority w:val="1"/>
    <w:qFormat/>
    <w:rsid w:val="00F84310"/>
    <w:pPr>
      <w:spacing w:after="0" w:line="240" w:lineRule="auto"/>
    </w:pPr>
  </w:style>
  <w:style w:type="table" w:styleId="a6">
    <w:name w:val="Table Grid"/>
    <w:basedOn w:val="a1"/>
    <w:uiPriority w:val="39"/>
    <w:rsid w:val="00F84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F84310"/>
    <w:rPr>
      <w:color w:val="0066CC"/>
      <w:u w:val="single"/>
    </w:rPr>
  </w:style>
  <w:style w:type="character" w:customStyle="1" w:styleId="2">
    <w:name w:val="Основной текст (2)_"/>
    <w:basedOn w:val="a0"/>
    <w:link w:val="20"/>
    <w:rsid w:val="00F84310"/>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F84310"/>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F8431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F84310"/>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F84310"/>
    <w:pPr>
      <w:widowControl w:val="0"/>
      <w:shd w:val="clear" w:color="auto" w:fill="FFFFFF"/>
      <w:spacing w:before="120" w:after="0" w:line="322" w:lineRule="exact"/>
      <w:ind w:hanging="420"/>
      <w:jc w:val="center"/>
    </w:pPr>
    <w:rPr>
      <w:rFonts w:ascii="Times New Roman" w:eastAsia="Times New Roman" w:hAnsi="Times New Roman" w:cs="Times New Roman"/>
      <w:b/>
      <w:bCs/>
      <w:sz w:val="28"/>
      <w:szCs w:val="28"/>
    </w:rPr>
  </w:style>
  <w:style w:type="character" w:customStyle="1" w:styleId="1">
    <w:name w:val="Неразрешенное упоминание1"/>
    <w:basedOn w:val="a0"/>
    <w:uiPriority w:val="99"/>
    <w:semiHidden/>
    <w:unhideWhenUsed/>
    <w:rsid w:val="00F84310"/>
    <w:rPr>
      <w:color w:val="808080"/>
      <w:shd w:val="clear" w:color="auto" w:fill="E6E6E6"/>
    </w:rPr>
  </w:style>
  <w:style w:type="paragraph" w:styleId="a8">
    <w:name w:val="List Paragraph"/>
    <w:basedOn w:val="a"/>
    <w:uiPriority w:val="34"/>
    <w:qFormat/>
    <w:rsid w:val="00F84310"/>
    <w:pPr>
      <w:ind w:left="720"/>
      <w:contextualSpacing/>
    </w:pPr>
  </w:style>
  <w:style w:type="character" w:customStyle="1" w:styleId="212pt">
    <w:name w:val="Основной текст (2) + 12 pt"/>
    <w:basedOn w:val="2"/>
    <w:rsid w:val="00F8431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2pt0">
    <w:name w:val="Основной текст (2) + 12 pt;Полужирный"/>
    <w:basedOn w:val="2"/>
    <w:rsid w:val="002B4B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Garamond5pt">
    <w:name w:val="Основной текст (2) + Garamond;5 pt"/>
    <w:basedOn w:val="2"/>
    <w:rsid w:val="002B4B03"/>
    <w:rPr>
      <w:rFonts w:ascii="Garamond" w:eastAsia="Garamond" w:hAnsi="Garamond" w:cs="Garamond"/>
      <w:color w:val="000000"/>
      <w:spacing w:val="0"/>
      <w:w w:val="100"/>
      <w:position w:val="0"/>
      <w:sz w:val="10"/>
      <w:szCs w:val="10"/>
      <w:shd w:val="clear" w:color="auto" w:fill="FFFFFF"/>
      <w:lang w:val="ru-RU" w:eastAsia="ru-RU" w:bidi="ru-RU"/>
    </w:rPr>
  </w:style>
  <w:style w:type="paragraph" w:styleId="a9">
    <w:name w:val="header"/>
    <w:basedOn w:val="a"/>
    <w:link w:val="aa"/>
    <w:uiPriority w:val="99"/>
    <w:unhideWhenUsed/>
    <w:rsid w:val="008D0B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B07"/>
  </w:style>
  <w:style w:type="paragraph" w:styleId="ab">
    <w:name w:val="footer"/>
    <w:basedOn w:val="a"/>
    <w:link w:val="ac"/>
    <w:uiPriority w:val="99"/>
    <w:unhideWhenUsed/>
    <w:rsid w:val="008D0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B07"/>
  </w:style>
  <w:style w:type="character" w:customStyle="1" w:styleId="22">
    <w:name w:val="Неразрешенное упоминание2"/>
    <w:basedOn w:val="a0"/>
    <w:uiPriority w:val="99"/>
    <w:semiHidden/>
    <w:unhideWhenUsed/>
    <w:rsid w:val="002453F1"/>
    <w:rPr>
      <w:color w:val="808080"/>
      <w:shd w:val="clear" w:color="auto" w:fill="E6E6E6"/>
    </w:rPr>
  </w:style>
  <w:style w:type="paragraph" w:styleId="ad">
    <w:name w:val="Balloon Text"/>
    <w:basedOn w:val="a"/>
    <w:link w:val="ae"/>
    <w:uiPriority w:val="99"/>
    <w:semiHidden/>
    <w:unhideWhenUsed/>
    <w:rsid w:val="005D3B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3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F84310"/>
    <w:rPr>
      <w:rFonts w:ascii="Times New Roman" w:eastAsia="Times New Roman" w:hAnsi="Times New Roman" w:cs="Times New Roman"/>
      <w:b/>
      <w:bCs/>
      <w:sz w:val="26"/>
      <w:szCs w:val="26"/>
      <w:shd w:val="clear" w:color="auto" w:fill="FFFFFF"/>
    </w:rPr>
  </w:style>
  <w:style w:type="paragraph" w:customStyle="1" w:styleId="a4">
    <w:name w:val="Колонтитул"/>
    <w:basedOn w:val="a"/>
    <w:link w:val="a3"/>
    <w:rsid w:val="00F84310"/>
    <w:pPr>
      <w:widowControl w:val="0"/>
      <w:shd w:val="clear" w:color="auto" w:fill="FFFFFF"/>
      <w:spacing w:after="0" w:line="485" w:lineRule="exact"/>
    </w:pPr>
    <w:rPr>
      <w:rFonts w:ascii="Times New Roman" w:eastAsia="Times New Roman" w:hAnsi="Times New Roman" w:cs="Times New Roman"/>
      <w:b/>
      <w:bCs/>
      <w:sz w:val="26"/>
      <w:szCs w:val="26"/>
    </w:rPr>
  </w:style>
  <w:style w:type="paragraph" w:styleId="a5">
    <w:name w:val="No Spacing"/>
    <w:uiPriority w:val="1"/>
    <w:qFormat/>
    <w:rsid w:val="00F84310"/>
    <w:pPr>
      <w:spacing w:after="0" w:line="240" w:lineRule="auto"/>
    </w:pPr>
  </w:style>
  <w:style w:type="table" w:styleId="a6">
    <w:name w:val="Table Grid"/>
    <w:basedOn w:val="a1"/>
    <w:uiPriority w:val="39"/>
    <w:rsid w:val="00F84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F84310"/>
    <w:rPr>
      <w:color w:val="0066CC"/>
      <w:u w:val="single"/>
    </w:rPr>
  </w:style>
  <w:style w:type="character" w:customStyle="1" w:styleId="2">
    <w:name w:val="Основной текст (2)_"/>
    <w:basedOn w:val="a0"/>
    <w:link w:val="20"/>
    <w:rsid w:val="00F84310"/>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F84310"/>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F8431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F84310"/>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F84310"/>
    <w:pPr>
      <w:widowControl w:val="0"/>
      <w:shd w:val="clear" w:color="auto" w:fill="FFFFFF"/>
      <w:spacing w:before="120" w:after="0" w:line="322" w:lineRule="exact"/>
      <w:ind w:hanging="420"/>
      <w:jc w:val="center"/>
    </w:pPr>
    <w:rPr>
      <w:rFonts w:ascii="Times New Roman" w:eastAsia="Times New Roman" w:hAnsi="Times New Roman" w:cs="Times New Roman"/>
      <w:b/>
      <w:bCs/>
      <w:sz w:val="28"/>
      <w:szCs w:val="28"/>
    </w:rPr>
  </w:style>
  <w:style w:type="character" w:customStyle="1" w:styleId="1">
    <w:name w:val="Неразрешенное упоминание1"/>
    <w:basedOn w:val="a0"/>
    <w:uiPriority w:val="99"/>
    <w:semiHidden/>
    <w:unhideWhenUsed/>
    <w:rsid w:val="00F84310"/>
    <w:rPr>
      <w:color w:val="808080"/>
      <w:shd w:val="clear" w:color="auto" w:fill="E6E6E6"/>
    </w:rPr>
  </w:style>
  <w:style w:type="paragraph" w:styleId="a8">
    <w:name w:val="List Paragraph"/>
    <w:basedOn w:val="a"/>
    <w:uiPriority w:val="34"/>
    <w:qFormat/>
    <w:rsid w:val="00F84310"/>
    <w:pPr>
      <w:ind w:left="720"/>
      <w:contextualSpacing/>
    </w:pPr>
  </w:style>
  <w:style w:type="character" w:customStyle="1" w:styleId="212pt">
    <w:name w:val="Основной текст (2) + 12 pt"/>
    <w:basedOn w:val="2"/>
    <w:rsid w:val="00F8431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2pt0">
    <w:name w:val="Основной текст (2) + 12 pt;Полужирный"/>
    <w:basedOn w:val="2"/>
    <w:rsid w:val="002B4B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Garamond5pt">
    <w:name w:val="Основной текст (2) + Garamond;5 pt"/>
    <w:basedOn w:val="2"/>
    <w:rsid w:val="002B4B03"/>
    <w:rPr>
      <w:rFonts w:ascii="Garamond" w:eastAsia="Garamond" w:hAnsi="Garamond" w:cs="Garamond"/>
      <w:color w:val="000000"/>
      <w:spacing w:val="0"/>
      <w:w w:val="100"/>
      <w:position w:val="0"/>
      <w:sz w:val="10"/>
      <w:szCs w:val="10"/>
      <w:shd w:val="clear" w:color="auto" w:fill="FFFFFF"/>
      <w:lang w:val="ru-RU" w:eastAsia="ru-RU" w:bidi="ru-RU"/>
    </w:rPr>
  </w:style>
  <w:style w:type="paragraph" w:styleId="a9">
    <w:name w:val="header"/>
    <w:basedOn w:val="a"/>
    <w:link w:val="aa"/>
    <w:uiPriority w:val="99"/>
    <w:unhideWhenUsed/>
    <w:rsid w:val="008D0B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B07"/>
  </w:style>
  <w:style w:type="paragraph" w:styleId="ab">
    <w:name w:val="footer"/>
    <w:basedOn w:val="a"/>
    <w:link w:val="ac"/>
    <w:uiPriority w:val="99"/>
    <w:unhideWhenUsed/>
    <w:rsid w:val="008D0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B07"/>
  </w:style>
  <w:style w:type="character" w:customStyle="1" w:styleId="22">
    <w:name w:val="Неразрешенное упоминание2"/>
    <w:basedOn w:val="a0"/>
    <w:uiPriority w:val="99"/>
    <w:semiHidden/>
    <w:unhideWhenUsed/>
    <w:rsid w:val="002453F1"/>
    <w:rPr>
      <w:color w:val="808080"/>
      <w:shd w:val="clear" w:color="auto" w:fill="E6E6E6"/>
    </w:rPr>
  </w:style>
  <w:style w:type="paragraph" w:styleId="ad">
    <w:name w:val="Balloon Text"/>
    <w:basedOn w:val="a"/>
    <w:link w:val="ae"/>
    <w:uiPriority w:val="99"/>
    <w:semiHidden/>
    <w:unhideWhenUsed/>
    <w:rsid w:val="005D3B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3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k-gkh.kirovreg.ru/activities/major-repairs-mkd/" TargetMode="Externa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2D9B-9CA5-4C73-A390-08090539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7215</Words>
  <Characters>41127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t501kia</cp:lastModifiedBy>
  <cp:revision>5</cp:revision>
  <cp:lastPrinted>2018-11-20T14:17:00Z</cp:lastPrinted>
  <dcterms:created xsi:type="dcterms:W3CDTF">2019-05-27T07:36:00Z</dcterms:created>
  <dcterms:modified xsi:type="dcterms:W3CDTF">2019-05-31T07:05:00Z</dcterms:modified>
</cp:coreProperties>
</file>