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9F" w:rsidRPr="00080FF6" w:rsidRDefault="00080FF6">
      <w:pPr>
        <w:pStyle w:val="a5"/>
        <w:framePr w:w="2016" w:h="1037" w:hRule="exact" w:wrap="none" w:vAnchor="page" w:hAnchor="page" w:x="7016" w:y="967"/>
        <w:shd w:val="clear" w:color="auto" w:fill="auto"/>
      </w:pPr>
      <w:bookmarkStart w:id="0" w:name="_Hlk484690584"/>
      <w:bookmarkStart w:id="1" w:name="_Hlk484690201"/>
      <w:r w:rsidRPr="00A42AD8">
        <w:t>Приложение №</w:t>
      </w:r>
      <w:r w:rsidR="00A42AD8" w:rsidRPr="00A42AD8">
        <w:t>3</w:t>
      </w:r>
      <w:r w:rsidRPr="00080FF6">
        <w:t xml:space="preserve"> </w:t>
      </w:r>
      <w:bookmarkStart w:id="2" w:name="_Hlk484499954"/>
      <w:bookmarkStart w:id="3" w:name="_Hlk484499931"/>
      <w:r w:rsidRPr="00080FF6">
        <w:t>УТВЕРЖДЕНО</w:t>
      </w:r>
      <w:bookmarkEnd w:id="2"/>
    </w:p>
    <w:p w:rsidR="00CB5D9F" w:rsidRPr="00080FF6" w:rsidRDefault="009946EF" w:rsidP="009946EF">
      <w:pPr>
        <w:pStyle w:val="20"/>
        <w:framePr w:w="10306" w:h="1770" w:hRule="exact" w:wrap="none" w:vAnchor="page" w:hAnchor="page" w:x="1050" w:y="2030"/>
        <w:shd w:val="clear" w:color="auto" w:fill="auto"/>
        <w:tabs>
          <w:tab w:val="left" w:pos="8592"/>
        </w:tabs>
        <w:ind w:left="6000"/>
        <w:jc w:val="left"/>
        <w:rPr>
          <w:sz w:val="26"/>
          <w:szCs w:val="26"/>
        </w:rPr>
      </w:pPr>
      <w:bookmarkStart w:id="4" w:name="_Hlk484499989"/>
      <w:bookmarkEnd w:id="0"/>
      <w:r>
        <w:rPr>
          <w:sz w:val="26"/>
          <w:szCs w:val="26"/>
        </w:rPr>
        <w:t>р</w:t>
      </w:r>
      <w:r w:rsidR="00080FF6" w:rsidRPr="00080FF6">
        <w:rPr>
          <w:sz w:val="26"/>
          <w:szCs w:val="26"/>
        </w:rPr>
        <w:t>аспоряжением</w:t>
      </w:r>
      <w:r>
        <w:rPr>
          <w:sz w:val="26"/>
          <w:szCs w:val="26"/>
        </w:rPr>
        <w:t xml:space="preserve"> </w:t>
      </w:r>
      <w:r w:rsidR="00080FF6" w:rsidRPr="00080FF6">
        <w:rPr>
          <w:sz w:val="26"/>
          <w:szCs w:val="26"/>
        </w:rPr>
        <w:t>министерства</w:t>
      </w:r>
    </w:p>
    <w:p w:rsidR="00CB5D9F" w:rsidRPr="00080FF6" w:rsidRDefault="00800F67" w:rsidP="009946EF">
      <w:pPr>
        <w:pStyle w:val="20"/>
        <w:framePr w:w="10306" w:h="1770" w:hRule="exact" w:wrap="none" w:vAnchor="page" w:hAnchor="page" w:x="1050" w:y="2030"/>
        <w:shd w:val="clear" w:color="auto" w:fill="auto"/>
        <w:tabs>
          <w:tab w:val="left" w:pos="9091"/>
        </w:tabs>
        <w:ind w:left="6000"/>
        <w:jc w:val="left"/>
        <w:rPr>
          <w:sz w:val="26"/>
          <w:szCs w:val="26"/>
        </w:rPr>
      </w:pPr>
      <w:r w:rsidRPr="00800F67">
        <w:rPr>
          <w:sz w:val="26"/>
          <w:szCs w:val="26"/>
        </w:rPr>
        <w:t>энергетики</w:t>
      </w:r>
      <w:r w:rsidR="00080FF6" w:rsidRPr="00080FF6">
        <w:rPr>
          <w:sz w:val="26"/>
          <w:szCs w:val="26"/>
        </w:rPr>
        <w:t xml:space="preserve"> и жилищно- коммунального</w:t>
      </w:r>
      <w:r w:rsidR="009946EF">
        <w:rPr>
          <w:sz w:val="26"/>
          <w:szCs w:val="26"/>
        </w:rPr>
        <w:t xml:space="preserve"> </w:t>
      </w:r>
      <w:r w:rsidR="00080FF6" w:rsidRPr="00080FF6">
        <w:rPr>
          <w:sz w:val="26"/>
          <w:szCs w:val="26"/>
        </w:rPr>
        <w:t>хозяйства</w:t>
      </w:r>
    </w:p>
    <w:p w:rsidR="00CB5D9F" w:rsidRPr="00080FF6" w:rsidRDefault="00080FF6" w:rsidP="009946EF">
      <w:pPr>
        <w:pStyle w:val="20"/>
        <w:framePr w:w="10306" w:h="1770" w:hRule="exact" w:wrap="none" w:vAnchor="page" w:hAnchor="page" w:x="1050" w:y="2030"/>
        <w:shd w:val="clear" w:color="auto" w:fill="auto"/>
        <w:spacing w:after="61"/>
        <w:ind w:left="6000"/>
        <w:jc w:val="left"/>
        <w:rPr>
          <w:sz w:val="26"/>
          <w:szCs w:val="26"/>
        </w:rPr>
      </w:pPr>
      <w:r w:rsidRPr="00080FF6">
        <w:rPr>
          <w:sz w:val="26"/>
          <w:szCs w:val="26"/>
        </w:rPr>
        <w:t>Кировской области</w:t>
      </w:r>
    </w:p>
    <w:p w:rsidR="00CB5D9F" w:rsidRPr="001B40E4" w:rsidRDefault="00080FF6">
      <w:pPr>
        <w:pStyle w:val="20"/>
        <w:framePr w:w="10306" w:h="1770" w:hRule="exact" w:wrap="none" w:vAnchor="page" w:hAnchor="page" w:x="1050" w:y="2030"/>
        <w:shd w:val="clear" w:color="auto" w:fill="auto"/>
        <w:spacing w:line="320" w:lineRule="exact"/>
        <w:ind w:left="6000"/>
        <w:rPr>
          <w:sz w:val="26"/>
          <w:szCs w:val="26"/>
        </w:rPr>
      </w:pPr>
      <w:r w:rsidRPr="001B40E4">
        <w:rPr>
          <w:sz w:val="26"/>
          <w:szCs w:val="26"/>
        </w:rPr>
        <w:t xml:space="preserve">от </w:t>
      </w:r>
      <w:r w:rsidRPr="001B40E4">
        <w:rPr>
          <w:rStyle w:val="216pt-1pt"/>
          <w:sz w:val="26"/>
          <w:szCs w:val="26"/>
        </w:rPr>
        <w:t xml:space="preserve">                           </w:t>
      </w:r>
      <w:r w:rsidRPr="001B40E4">
        <w:rPr>
          <w:rStyle w:val="21"/>
          <w:sz w:val="26"/>
          <w:szCs w:val="26"/>
        </w:rPr>
        <w:t xml:space="preserve"> </w:t>
      </w:r>
      <w:r w:rsidRPr="001B40E4">
        <w:rPr>
          <w:sz w:val="26"/>
          <w:szCs w:val="26"/>
          <w:lang w:eastAsia="en-US" w:bidi="en-US"/>
        </w:rPr>
        <w:t xml:space="preserve">№                    </w:t>
      </w:r>
    </w:p>
    <w:bookmarkEnd w:id="1"/>
    <w:bookmarkEnd w:id="3"/>
    <w:bookmarkEnd w:id="4"/>
    <w:p w:rsidR="00CB5D9F" w:rsidRPr="001B40E4" w:rsidRDefault="00080FF6" w:rsidP="00D01A8B">
      <w:pPr>
        <w:pStyle w:val="30"/>
        <w:framePr w:w="10306" w:h="1726" w:hRule="exact" w:wrap="none" w:vAnchor="page" w:hAnchor="page" w:x="1050" w:y="4140"/>
        <w:shd w:val="clear" w:color="auto" w:fill="auto"/>
        <w:spacing w:before="0" w:after="0" w:line="300" w:lineRule="exact"/>
        <w:jc w:val="center"/>
        <w:rPr>
          <w:rFonts w:ascii="Times New Roman" w:hAnsi="Times New Roman" w:cs="Times New Roman"/>
          <w:b/>
          <w:i/>
        </w:rPr>
      </w:pPr>
      <w:r w:rsidRPr="001B40E4">
        <w:rPr>
          <w:rStyle w:val="3TimesNewRoman15pt1pt"/>
          <w:rFonts w:eastAsia="Garamond"/>
          <w:b/>
          <w:i w:val="0"/>
        </w:rPr>
        <w:t>ИЗВЕЩЕНИЕ</w:t>
      </w:r>
      <w:r w:rsidRPr="001B40E4">
        <w:rPr>
          <w:rFonts w:ascii="Times New Roman" w:hAnsi="Times New Roman" w:cs="Times New Roman"/>
          <w:b/>
          <w:i/>
        </w:rPr>
        <w:t xml:space="preserve"> </w:t>
      </w:r>
      <w:bookmarkStart w:id="5" w:name="_Hlk484690144"/>
      <w:r w:rsidRPr="00DE5B38">
        <w:rPr>
          <w:rFonts w:ascii="Times New Roman" w:hAnsi="Times New Roman" w:cs="Times New Roman"/>
          <w:b/>
        </w:rPr>
        <w:t>№</w:t>
      </w:r>
      <w:r w:rsidR="00621937" w:rsidRPr="00DE5B38">
        <w:rPr>
          <w:rFonts w:ascii="Times New Roman" w:hAnsi="Times New Roman" w:cs="Times New Roman"/>
          <w:b/>
        </w:rPr>
        <w:t xml:space="preserve"> </w:t>
      </w:r>
      <w:r w:rsidR="0081487F" w:rsidRPr="00DE5B38">
        <w:rPr>
          <w:rFonts w:ascii="Times New Roman" w:hAnsi="Times New Roman" w:cs="Times New Roman"/>
          <w:b/>
        </w:rPr>
        <w:t>6</w:t>
      </w:r>
      <w:r w:rsidR="001B40E4" w:rsidRPr="00DE5B38">
        <w:rPr>
          <w:rFonts w:ascii="Times New Roman" w:hAnsi="Times New Roman" w:cs="Times New Roman"/>
          <w:b/>
        </w:rPr>
        <w:t>/2019</w:t>
      </w:r>
      <w:r w:rsidRPr="001B40E4">
        <w:rPr>
          <w:rFonts w:ascii="Times New Roman" w:hAnsi="Times New Roman" w:cs="Times New Roman"/>
          <w:b/>
        </w:rPr>
        <w:t xml:space="preserve"> от</w:t>
      </w:r>
    </w:p>
    <w:bookmarkEnd w:id="5"/>
    <w:p w:rsidR="00CB5D9F" w:rsidRDefault="00080FF6" w:rsidP="00D01A8B">
      <w:pPr>
        <w:pStyle w:val="40"/>
        <w:framePr w:w="10306" w:h="1726" w:hRule="exact" w:wrap="none" w:vAnchor="page" w:hAnchor="page" w:x="1050" w:y="4140"/>
        <w:shd w:val="clear" w:color="auto" w:fill="auto"/>
        <w:spacing w:before="0"/>
        <w:ind w:right="500" w:firstLine="0"/>
      </w:pPr>
      <w:r w:rsidRPr="001B40E4">
        <w:t>о проведении предварительного отбора подрядных организаций на</w:t>
      </w:r>
      <w:r w:rsidR="0078108E" w:rsidRPr="001B40E4">
        <w:t xml:space="preserve"> оказание услуг и (или) выполнение работ </w:t>
      </w:r>
      <w:r w:rsidR="008D0ED4" w:rsidRPr="008D0ED4">
        <w:t>по ремонту, замене, модернизации лифтов, ремонту лифтовых шахт, машинных и блочных помещений</w:t>
      </w:r>
    </w:p>
    <w:p w:rsidR="00CB5D9F" w:rsidRDefault="00080FF6" w:rsidP="00D01A8B">
      <w:pPr>
        <w:pStyle w:val="20"/>
        <w:framePr w:w="10306" w:h="10246" w:hRule="exact" w:wrap="none" w:vAnchor="page" w:hAnchor="page" w:x="1050" w:y="6145"/>
        <w:numPr>
          <w:ilvl w:val="0"/>
          <w:numId w:val="1"/>
        </w:numPr>
        <w:shd w:val="clear" w:color="auto" w:fill="auto"/>
        <w:spacing w:line="480" w:lineRule="exact"/>
        <w:ind w:firstLine="709"/>
      </w:pPr>
      <w:r>
        <w:rPr>
          <w:rStyle w:val="22"/>
        </w:rPr>
        <w:t xml:space="preserve">Орган по ведению реестра квалифицированных подрядных организаций (далее - Орган </w:t>
      </w:r>
      <w:r w:rsidR="009946EF">
        <w:rPr>
          <w:rStyle w:val="22"/>
        </w:rPr>
        <w:t>п</w:t>
      </w:r>
      <w:r>
        <w:rPr>
          <w:rStyle w:val="22"/>
        </w:rPr>
        <w:t xml:space="preserve">о ведению РКП) </w:t>
      </w:r>
      <w:r>
        <w:t xml:space="preserve">министерство </w:t>
      </w:r>
      <w:r w:rsidR="00800F67" w:rsidRPr="00800F67">
        <w:t>энергетики</w:t>
      </w:r>
      <w:r>
        <w:t xml:space="preserve"> и жилищно-коммунального хозяйства Кировской области извещает о проведении предварительного отбора по привлечению подрядных организаций для </w:t>
      </w:r>
      <w:r w:rsidR="0078108E" w:rsidRPr="0078108E">
        <w:t>оказани</w:t>
      </w:r>
      <w:r w:rsidR="0078108E">
        <w:t>я</w:t>
      </w:r>
      <w:r w:rsidR="0078108E" w:rsidRPr="0078108E">
        <w:t xml:space="preserve"> услуг и (или) выполнени</w:t>
      </w:r>
      <w:r w:rsidR="0078108E">
        <w:t>я</w:t>
      </w:r>
      <w:r w:rsidR="0078108E" w:rsidRPr="0078108E">
        <w:t xml:space="preserve"> работ </w:t>
      </w:r>
      <w:r w:rsidR="008D0ED4" w:rsidRPr="008D0ED4">
        <w:t>по ремонту, замене, модернизации лифтов, ремонту лифтовых шахт, машинных и блочных помещений</w:t>
      </w:r>
      <w:r w:rsidR="008D0ED4">
        <w:t xml:space="preserve"> </w:t>
      </w:r>
      <w:r>
        <w:t>в многоквартирных домах, расположенных на территории Кировской области.</w:t>
      </w:r>
    </w:p>
    <w:p w:rsidR="00CB5D9F" w:rsidRDefault="00080FF6" w:rsidP="00540216">
      <w:pPr>
        <w:pStyle w:val="20"/>
        <w:framePr w:w="10306" w:h="10246" w:hRule="exact" w:wrap="none" w:vAnchor="page" w:hAnchor="page" w:x="1050" w:y="6145"/>
        <w:shd w:val="clear" w:color="auto" w:fill="auto"/>
        <w:spacing w:line="480" w:lineRule="exact"/>
        <w:ind w:firstLine="600"/>
      </w:pPr>
      <w:r>
        <w:t>Участники, прошедшие предварительный отбор</w:t>
      </w:r>
      <w:r w:rsidR="005E40DF">
        <w:t>,</w:t>
      </w:r>
      <w:r>
        <w:t xml:space="preserve"> будут включены в реестр квалифицированных подрядных организаций, формируемый Органом по ведению РКП.</w:t>
      </w:r>
    </w:p>
    <w:p w:rsidR="00CB5D9F" w:rsidRDefault="00080FF6" w:rsidP="00D01A8B">
      <w:pPr>
        <w:pStyle w:val="20"/>
        <w:framePr w:w="10306" w:h="10246" w:hRule="exact" w:wrap="none" w:vAnchor="page" w:hAnchor="page" w:x="1050" w:y="6145"/>
        <w:numPr>
          <w:ilvl w:val="0"/>
          <w:numId w:val="1"/>
        </w:numPr>
        <w:shd w:val="clear" w:color="auto" w:fill="auto"/>
        <w:spacing w:line="480" w:lineRule="exact"/>
        <w:ind w:firstLine="709"/>
      </w:pPr>
      <w:r>
        <w:rPr>
          <w:rStyle w:val="22"/>
        </w:rPr>
        <w:t xml:space="preserve">Предмет предварительного отбора подрядных организаций: </w:t>
      </w:r>
      <w:r w:rsidR="0078108E" w:rsidRPr="0078108E">
        <w:rPr>
          <w:rStyle w:val="22"/>
          <w:b w:val="0"/>
        </w:rPr>
        <w:t xml:space="preserve">оказание услуг и (или) выполнение работ </w:t>
      </w:r>
      <w:r w:rsidR="008D0ED4" w:rsidRPr="008D0ED4">
        <w:rPr>
          <w:rStyle w:val="22"/>
          <w:b w:val="0"/>
        </w:rPr>
        <w:t>по ремонту, замене, модернизации лифтов, ремонту лифтовых шахт, машинных и блочных помещений</w:t>
      </w:r>
      <w:r>
        <w:t>.</w:t>
      </w:r>
    </w:p>
    <w:p w:rsidR="00CB5D9F" w:rsidRDefault="00080FF6" w:rsidP="00D01A8B">
      <w:pPr>
        <w:pStyle w:val="40"/>
        <w:framePr w:w="10306" w:h="10246" w:hRule="exact" w:wrap="none" w:vAnchor="page" w:hAnchor="page" w:x="1050" w:y="6145"/>
        <w:numPr>
          <w:ilvl w:val="0"/>
          <w:numId w:val="1"/>
        </w:numPr>
        <w:shd w:val="clear" w:color="auto" w:fill="auto"/>
        <w:spacing w:before="0" w:line="480" w:lineRule="exact"/>
        <w:ind w:firstLine="709"/>
        <w:jc w:val="both"/>
      </w:pPr>
      <w:r>
        <w:t>Информация об Органе по ведению РКП:</w:t>
      </w:r>
    </w:p>
    <w:p w:rsidR="00CB5D9F" w:rsidRDefault="00080FF6" w:rsidP="00540216">
      <w:pPr>
        <w:pStyle w:val="20"/>
        <w:framePr w:w="10306" w:h="10246" w:hRule="exact" w:wrap="none" w:vAnchor="page" w:hAnchor="page" w:x="1050" w:y="6145"/>
        <w:shd w:val="clear" w:color="auto" w:fill="auto"/>
        <w:spacing w:line="480" w:lineRule="exact"/>
        <w:ind w:firstLine="600"/>
      </w:pPr>
      <w:r>
        <w:rPr>
          <w:rStyle w:val="22"/>
        </w:rPr>
        <w:t xml:space="preserve">адрес: </w:t>
      </w:r>
      <w:r w:rsidRPr="00080FF6">
        <w:rPr>
          <w:rStyle w:val="22"/>
          <w:b w:val="0"/>
        </w:rPr>
        <w:t>610000,</w:t>
      </w:r>
      <w:r>
        <w:rPr>
          <w:rStyle w:val="22"/>
        </w:rPr>
        <w:t xml:space="preserve"> </w:t>
      </w:r>
      <w:r>
        <w:t xml:space="preserve">г. Киров, ул. </w:t>
      </w:r>
      <w:r w:rsidRPr="00080FF6">
        <w:rPr>
          <w:rStyle w:val="22"/>
          <w:b w:val="0"/>
        </w:rPr>
        <w:t>К.</w:t>
      </w:r>
      <w:r>
        <w:rPr>
          <w:rStyle w:val="22"/>
        </w:rPr>
        <w:t xml:space="preserve"> </w:t>
      </w:r>
      <w:r w:rsidRPr="00080FF6">
        <w:t xml:space="preserve">Либкнехта, </w:t>
      </w:r>
      <w:r w:rsidRPr="00080FF6">
        <w:rPr>
          <w:rStyle w:val="22"/>
          <w:b w:val="0"/>
        </w:rPr>
        <w:t>69</w:t>
      </w:r>
    </w:p>
    <w:p w:rsidR="00CB5D9F" w:rsidRPr="00B54D0D" w:rsidRDefault="00080FF6" w:rsidP="00540216">
      <w:pPr>
        <w:pStyle w:val="20"/>
        <w:framePr w:w="10306" w:h="10246" w:hRule="exact" w:wrap="none" w:vAnchor="page" w:hAnchor="page" w:x="1050" w:y="6145"/>
        <w:shd w:val="clear" w:color="auto" w:fill="auto"/>
        <w:spacing w:line="480" w:lineRule="exact"/>
        <w:ind w:firstLine="600"/>
        <w:rPr>
          <w:lang w:val="en-US"/>
        </w:rPr>
      </w:pPr>
      <w:r w:rsidRPr="00B54D0D">
        <w:rPr>
          <w:rStyle w:val="22"/>
          <w:lang w:val="en-US" w:eastAsia="en-US" w:bidi="en-US"/>
        </w:rPr>
        <w:t xml:space="preserve">e-mail: </w:t>
      </w:r>
      <w:bookmarkStart w:id="6" w:name="_Hlk505259142"/>
      <w:r w:rsidR="00B54D0D" w:rsidRPr="00B54D0D">
        <w:rPr>
          <w:lang w:val="en-US"/>
        </w:rPr>
        <w:t>tek@ako.kirov.ru</w:t>
      </w:r>
      <w:bookmarkEnd w:id="6"/>
    </w:p>
    <w:p w:rsidR="00CB5D9F" w:rsidRPr="00B54D0D" w:rsidRDefault="00080FF6" w:rsidP="00540216">
      <w:pPr>
        <w:pStyle w:val="40"/>
        <w:framePr w:w="10306" w:h="10246" w:hRule="exact" w:wrap="none" w:vAnchor="page" w:hAnchor="page" w:x="1050" w:y="6145"/>
        <w:shd w:val="clear" w:color="auto" w:fill="auto"/>
        <w:spacing w:before="0" w:line="480" w:lineRule="exact"/>
        <w:ind w:firstLine="600"/>
        <w:jc w:val="both"/>
      </w:pPr>
      <w:r w:rsidRPr="00B54D0D">
        <w:t xml:space="preserve">телефон: </w:t>
      </w:r>
      <w:bookmarkStart w:id="7" w:name="_Hlk505259150"/>
      <w:r w:rsidR="00B54D0D" w:rsidRPr="00B54D0D">
        <w:rPr>
          <w:b w:val="0"/>
        </w:rPr>
        <w:t>(8332) 38-10-94, 38-16-54</w:t>
      </w:r>
      <w:bookmarkEnd w:id="7"/>
    </w:p>
    <w:p w:rsidR="00C248B6" w:rsidRDefault="00080FF6" w:rsidP="00540216">
      <w:pPr>
        <w:pStyle w:val="40"/>
        <w:framePr w:w="10306" w:h="10246" w:hRule="exact" w:wrap="none" w:vAnchor="page" w:hAnchor="page" w:x="1050" w:y="6145"/>
        <w:shd w:val="clear" w:color="auto" w:fill="auto"/>
        <w:spacing w:before="0" w:line="480" w:lineRule="exact"/>
        <w:ind w:firstLine="600"/>
        <w:jc w:val="left"/>
      </w:pPr>
      <w:r>
        <w:t xml:space="preserve">официальный сайт, на котором размещена документация о проведении предварительного отбора: </w:t>
      </w:r>
    </w:p>
    <w:p w:rsidR="00CB5D9F" w:rsidRPr="00C248B6" w:rsidRDefault="00C248B6" w:rsidP="00540216">
      <w:pPr>
        <w:pStyle w:val="40"/>
        <w:framePr w:w="10306" w:h="10246" w:hRule="exact" w:wrap="none" w:vAnchor="page" w:hAnchor="page" w:x="1050" w:y="6145"/>
        <w:shd w:val="clear" w:color="auto" w:fill="auto"/>
        <w:spacing w:before="0" w:line="480" w:lineRule="exact"/>
        <w:ind w:firstLine="600"/>
        <w:jc w:val="left"/>
        <w:rPr>
          <w:u w:val="single"/>
        </w:rPr>
      </w:pPr>
      <w:r w:rsidRPr="00C248B6">
        <w:rPr>
          <w:u w:val="single"/>
        </w:rPr>
        <w:t>https://tek-gkh.kirovreg.ru/activities/major-repairs-mkd/</w:t>
      </w:r>
    </w:p>
    <w:p w:rsidR="00CB5D9F" w:rsidRDefault="00080FF6" w:rsidP="00FC5AB0">
      <w:pPr>
        <w:pStyle w:val="40"/>
        <w:framePr w:w="10306" w:h="10246" w:hRule="exact" w:wrap="none" w:vAnchor="page" w:hAnchor="page" w:x="1050" w:y="6145"/>
        <w:numPr>
          <w:ilvl w:val="0"/>
          <w:numId w:val="1"/>
        </w:numPr>
        <w:shd w:val="clear" w:color="auto" w:fill="auto"/>
        <w:spacing w:before="0" w:line="480" w:lineRule="exact"/>
        <w:ind w:firstLine="709"/>
        <w:jc w:val="both"/>
      </w:pPr>
      <w:r>
        <w:t>Информация об операторе электронной площадки:</w:t>
      </w:r>
    </w:p>
    <w:p w:rsidR="00CB5D9F" w:rsidRDefault="00CB5D9F" w:rsidP="00FC5AB0">
      <w:pPr>
        <w:ind w:firstLine="709"/>
        <w:jc w:val="both"/>
        <w:rPr>
          <w:sz w:val="2"/>
          <w:szCs w:val="2"/>
        </w:rPr>
        <w:sectPr w:rsidR="00CB5D9F">
          <w:pgSz w:w="11900" w:h="16840"/>
          <w:pgMar w:top="360" w:right="360" w:bottom="360" w:left="360" w:header="0" w:footer="3" w:gutter="0"/>
          <w:cols w:space="720"/>
          <w:noEndnote/>
          <w:docGrid w:linePitch="360"/>
        </w:sectPr>
      </w:pPr>
    </w:p>
    <w:p w:rsidR="00CB5D9F" w:rsidRDefault="00080FF6" w:rsidP="00FC5AB0">
      <w:pPr>
        <w:pStyle w:val="20"/>
        <w:framePr w:w="10277" w:h="5851" w:hRule="exact" w:wrap="none" w:vAnchor="page" w:hAnchor="page" w:x="1150" w:y="924"/>
        <w:shd w:val="clear" w:color="auto" w:fill="auto"/>
        <w:spacing w:line="480" w:lineRule="exact"/>
        <w:ind w:firstLine="709"/>
      </w:pPr>
      <w:r>
        <w:rPr>
          <w:rStyle w:val="22"/>
        </w:rPr>
        <w:lastRenderedPageBreak/>
        <w:t xml:space="preserve">полное наименование: </w:t>
      </w:r>
      <w:r>
        <w:t xml:space="preserve">общество с ограниченной ответственностью </w:t>
      </w:r>
      <w:r w:rsidR="00FC5AB0">
        <w:t xml:space="preserve">                  </w:t>
      </w:r>
      <w:r>
        <w:t>«РТС-</w:t>
      </w:r>
      <w:r w:rsidR="00FC5AB0">
        <w:t>ТЕНДЕР</w:t>
      </w:r>
      <w:r>
        <w:t>».</w:t>
      </w:r>
    </w:p>
    <w:p w:rsidR="00CB5D9F" w:rsidRPr="001B40E4" w:rsidRDefault="00FC5AB0" w:rsidP="00FC5AB0">
      <w:pPr>
        <w:pStyle w:val="40"/>
        <w:framePr w:w="10277" w:h="5851" w:hRule="exact" w:wrap="none" w:vAnchor="page" w:hAnchor="page" w:x="1150" w:y="924"/>
        <w:shd w:val="clear" w:color="auto" w:fill="auto"/>
        <w:spacing w:before="0" w:line="480" w:lineRule="exact"/>
        <w:ind w:firstLine="0"/>
        <w:jc w:val="both"/>
      </w:pPr>
      <w:r>
        <w:t xml:space="preserve">          </w:t>
      </w:r>
      <w:r w:rsidR="00080FF6" w:rsidRPr="001B40E4">
        <w:t xml:space="preserve">сайт оператора электронной площадки: </w:t>
      </w:r>
      <w:hyperlink r:id="rId8" w:history="1">
        <w:r w:rsidR="00080FF6" w:rsidRPr="001B40E4">
          <w:rPr>
            <w:rStyle w:val="a3"/>
            <w:b w:val="0"/>
            <w:bCs w:val="0"/>
            <w:lang w:val="en-US" w:eastAsia="en-US" w:bidi="en-US"/>
          </w:rPr>
          <w:t>www</w:t>
        </w:r>
        <w:r w:rsidR="00080FF6" w:rsidRPr="001B40E4">
          <w:rPr>
            <w:rStyle w:val="a3"/>
            <w:b w:val="0"/>
            <w:bCs w:val="0"/>
            <w:lang w:eastAsia="en-US" w:bidi="en-US"/>
          </w:rPr>
          <w:t>.</w:t>
        </w:r>
        <w:proofErr w:type="spellStart"/>
        <w:r w:rsidR="00080FF6" w:rsidRPr="001B40E4">
          <w:rPr>
            <w:rStyle w:val="a3"/>
            <w:b w:val="0"/>
            <w:bCs w:val="0"/>
            <w:lang w:val="en-US" w:eastAsia="en-US" w:bidi="en-US"/>
          </w:rPr>
          <w:t>rts</w:t>
        </w:r>
        <w:proofErr w:type="spellEnd"/>
        <w:r w:rsidR="00080FF6" w:rsidRPr="001B40E4">
          <w:rPr>
            <w:rStyle w:val="a3"/>
            <w:b w:val="0"/>
            <w:bCs w:val="0"/>
            <w:lang w:eastAsia="en-US" w:bidi="en-US"/>
          </w:rPr>
          <w:t>-</w:t>
        </w:r>
        <w:r w:rsidR="00080FF6" w:rsidRPr="001B40E4">
          <w:rPr>
            <w:rStyle w:val="a3"/>
            <w:b w:val="0"/>
            <w:bCs w:val="0"/>
            <w:lang w:val="en-US" w:eastAsia="en-US" w:bidi="en-US"/>
          </w:rPr>
          <w:t>tender</w:t>
        </w:r>
        <w:r w:rsidR="00080FF6" w:rsidRPr="001B40E4">
          <w:rPr>
            <w:rStyle w:val="a3"/>
            <w:b w:val="0"/>
            <w:bCs w:val="0"/>
            <w:lang w:eastAsia="en-US" w:bidi="en-US"/>
          </w:rPr>
          <w:t>.</w:t>
        </w:r>
        <w:r w:rsidR="00080FF6" w:rsidRPr="001B40E4">
          <w:rPr>
            <w:rStyle w:val="a3"/>
            <w:b w:val="0"/>
            <w:bCs w:val="0"/>
            <w:lang w:val="en-US" w:eastAsia="en-US" w:bidi="en-US"/>
          </w:rPr>
          <w:t>ru</w:t>
        </w:r>
      </w:hyperlink>
      <w:r w:rsidR="00080FF6" w:rsidRPr="001B40E4">
        <w:rPr>
          <w:rStyle w:val="41"/>
          <w:lang w:eastAsia="en-US" w:bidi="en-US"/>
        </w:rPr>
        <w:t>.</w:t>
      </w:r>
    </w:p>
    <w:p w:rsidR="00CB5D9F" w:rsidRPr="001B40E4" w:rsidRDefault="00080FF6" w:rsidP="00FC5AB0">
      <w:pPr>
        <w:pStyle w:val="40"/>
        <w:framePr w:w="10277" w:h="5851" w:hRule="exact" w:wrap="none" w:vAnchor="page" w:hAnchor="page" w:x="1150" w:y="924"/>
        <w:numPr>
          <w:ilvl w:val="0"/>
          <w:numId w:val="1"/>
        </w:numPr>
        <w:shd w:val="clear" w:color="auto" w:fill="auto"/>
        <w:spacing w:before="0" w:line="480" w:lineRule="exact"/>
        <w:ind w:firstLine="709"/>
        <w:jc w:val="both"/>
      </w:pPr>
      <w:r w:rsidRPr="001B40E4">
        <w:t>Дата и время начала срока подачи заявок на участие в предварительном отборе (далее - Заявка):</w:t>
      </w:r>
    </w:p>
    <w:p w:rsidR="00CB5D9F" w:rsidRPr="008D0ED4" w:rsidRDefault="007A3D98" w:rsidP="00FC5AB0">
      <w:pPr>
        <w:pStyle w:val="20"/>
        <w:framePr w:w="10277" w:h="5851" w:hRule="exact" w:wrap="none" w:vAnchor="page" w:hAnchor="page" w:x="1150" w:y="924"/>
        <w:shd w:val="clear" w:color="auto" w:fill="auto"/>
        <w:spacing w:line="480" w:lineRule="exact"/>
        <w:ind w:left="600" w:firstLine="709"/>
      </w:pPr>
      <w:r w:rsidRPr="008D0ED4">
        <w:t>«</w:t>
      </w:r>
      <w:r w:rsidR="0081487F" w:rsidRPr="008D0ED4">
        <w:t>28</w:t>
      </w:r>
      <w:r w:rsidRPr="008D0ED4">
        <w:t xml:space="preserve">» </w:t>
      </w:r>
      <w:r w:rsidR="0081487F" w:rsidRPr="008D0ED4">
        <w:t>ма</w:t>
      </w:r>
      <w:r w:rsidR="003836AC" w:rsidRPr="008D0ED4">
        <w:t>я</w:t>
      </w:r>
      <w:r w:rsidRPr="008D0ED4">
        <w:t xml:space="preserve"> 201</w:t>
      </w:r>
      <w:r w:rsidR="003836AC" w:rsidRPr="008D0ED4">
        <w:t>9</w:t>
      </w:r>
      <w:r w:rsidRPr="008D0ED4">
        <w:t xml:space="preserve"> года </w:t>
      </w:r>
      <w:r w:rsidR="000F13D4" w:rsidRPr="008D0ED4">
        <w:t>00</w:t>
      </w:r>
      <w:r w:rsidRPr="008D0ED4">
        <w:t xml:space="preserve"> часов 00 минут (время московское).</w:t>
      </w:r>
    </w:p>
    <w:p w:rsidR="00CB5D9F" w:rsidRPr="008D0ED4" w:rsidRDefault="00080FF6" w:rsidP="00FC5AB0">
      <w:pPr>
        <w:pStyle w:val="20"/>
        <w:framePr w:w="10277" w:h="5851" w:hRule="exact" w:wrap="none" w:vAnchor="page" w:hAnchor="page" w:x="1150" w:y="924"/>
        <w:numPr>
          <w:ilvl w:val="0"/>
          <w:numId w:val="1"/>
        </w:numPr>
        <w:shd w:val="clear" w:color="auto" w:fill="auto"/>
        <w:spacing w:line="480" w:lineRule="exact"/>
        <w:ind w:firstLine="709"/>
      </w:pPr>
      <w:r w:rsidRPr="008D0ED4">
        <w:rPr>
          <w:rStyle w:val="22"/>
        </w:rPr>
        <w:t xml:space="preserve">Дата и время окончания срока подачи Заявок: </w:t>
      </w:r>
      <w:r w:rsidR="007A3D98" w:rsidRPr="008D0ED4">
        <w:t>«</w:t>
      </w:r>
      <w:r w:rsidR="0081487F" w:rsidRPr="008D0ED4">
        <w:t>17</w:t>
      </w:r>
      <w:r w:rsidR="007A3D98" w:rsidRPr="008D0ED4">
        <w:t xml:space="preserve">» </w:t>
      </w:r>
      <w:r w:rsidR="0081487F" w:rsidRPr="008D0ED4">
        <w:t>июн</w:t>
      </w:r>
      <w:r w:rsidR="00255E56" w:rsidRPr="008D0ED4">
        <w:t>я</w:t>
      </w:r>
      <w:r w:rsidR="007A3D98" w:rsidRPr="008D0ED4">
        <w:t xml:space="preserve"> 201</w:t>
      </w:r>
      <w:r w:rsidR="003836AC" w:rsidRPr="008D0ED4">
        <w:t>9</w:t>
      </w:r>
      <w:r w:rsidR="007A3D98" w:rsidRPr="008D0ED4">
        <w:t xml:space="preserve"> года </w:t>
      </w:r>
      <w:r w:rsidR="0081487F" w:rsidRPr="008D0ED4">
        <w:t xml:space="preserve">            </w:t>
      </w:r>
      <w:r w:rsidR="000F13D4" w:rsidRPr="008D0ED4">
        <w:t>23</w:t>
      </w:r>
      <w:r w:rsidR="007A3D98" w:rsidRPr="008D0ED4">
        <w:t xml:space="preserve"> час</w:t>
      </w:r>
      <w:r w:rsidR="000F13D4" w:rsidRPr="008D0ED4">
        <w:t>а</w:t>
      </w:r>
      <w:r w:rsidR="007A3D98" w:rsidRPr="008D0ED4">
        <w:t xml:space="preserve"> </w:t>
      </w:r>
      <w:r w:rsidR="000F13D4" w:rsidRPr="008D0ED4">
        <w:t>59</w:t>
      </w:r>
      <w:r w:rsidR="007A3D98" w:rsidRPr="008D0ED4">
        <w:t xml:space="preserve"> минут (время московское).</w:t>
      </w:r>
    </w:p>
    <w:p w:rsidR="00CB5D9F" w:rsidRPr="008D0ED4" w:rsidRDefault="00080FF6" w:rsidP="00FC5AB0">
      <w:pPr>
        <w:pStyle w:val="40"/>
        <w:framePr w:w="10277" w:h="5851" w:hRule="exact" w:wrap="none" w:vAnchor="page" w:hAnchor="page" w:x="1150" w:y="924"/>
        <w:numPr>
          <w:ilvl w:val="0"/>
          <w:numId w:val="1"/>
        </w:numPr>
        <w:shd w:val="clear" w:color="auto" w:fill="auto"/>
        <w:spacing w:before="0" w:line="480" w:lineRule="exact"/>
        <w:ind w:firstLine="709"/>
        <w:jc w:val="both"/>
      </w:pPr>
      <w:r w:rsidRPr="008D0ED4">
        <w:t xml:space="preserve">Дата окончания срока рассмотрения Заявок: </w:t>
      </w:r>
      <w:r w:rsidR="007A3D98" w:rsidRPr="008D0ED4">
        <w:rPr>
          <w:rStyle w:val="41"/>
          <w:color w:val="auto"/>
        </w:rPr>
        <w:t>«</w:t>
      </w:r>
      <w:r w:rsidR="0081487F" w:rsidRPr="008D0ED4">
        <w:rPr>
          <w:rStyle w:val="41"/>
          <w:color w:val="auto"/>
        </w:rPr>
        <w:t>2</w:t>
      </w:r>
      <w:r w:rsidR="005524F6">
        <w:rPr>
          <w:rStyle w:val="41"/>
          <w:color w:val="auto"/>
        </w:rPr>
        <w:t>8</w:t>
      </w:r>
      <w:bookmarkStart w:id="8" w:name="_GoBack"/>
      <w:bookmarkEnd w:id="8"/>
      <w:r w:rsidR="007A3D98" w:rsidRPr="008D0ED4">
        <w:rPr>
          <w:rStyle w:val="41"/>
          <w:color w:val="auto"/>
        </w:rPr>
        <w:t xml:space="preserve">» </w:t>
      </w:r>
      <w:r w:rsidR="0081487F" w:rsidRPr="008D0ED4">
        <w:rPr>
          <w:rStyle w:val="41"/>
          <w:color w:val="auto"/>
        </w:rPr>
        <w:t>июн</w:t>
      </w:r>
      <w:r w:rsidR="00255E56" w:rsidRPr="008D0ED4">
        <w:rPr>
          <w:rStyle w:val="41"/>
          <w:color w:val="auto"/>
        </w:rPr>
        <w:t>я</w:t>
      </w:r>
      <w:r w:rsidR="007A3D98" w:rsidRPr="008D0ED4">
        <w:rPr>
          <w:rStyle w:val="41"/>
          <w:color w:val="auto"/>
        </w:rPr>
        <w:t xml:space="preserve"> 201</w:t>
      </w:r>
      <w:r w:rsidR="003836AC" w:rsidRPr="008D0ED4">
        <w:rPr>
          <w:rStyle w:val="41"/>
          <w:color w:val="auto"/>
        </w:rPr>
        <w:t>9</w:t>
      </w:r>
      <w:r w:rsidR="007A3D98" w:rsidRPr="008D0ED4">
        <w:rPr>
          <w:rStyle w:val="41"/>
          <w:color w:val="auto"/>
        </w:rPr>
        <w:t xml:space="preserve"> года.</w:t>
      </w:r>
    </w:p>
    <w:p w:rsidR="00CB5D9F" w:rsidRPr="001B40E4" w:rsidRDefault="00080FF6" w:rsidP="00FC5AB0">
      <w:pPr>
        <w:pStyle w:val="40"/>
        <w:framePr w:w="10277" w:h="5851" w:hRule="exact" w:wrap="none" w:vAnchor="page" w:hAnchor="page" w:x="1150" w:y="924"/>
        <w:numPr>
          <w:ilvl w:val="0"/>
          <w:numId w:val="1"/>
        </w:numPr>
        <w:shd w:val="clear" w:color="auto" w:fill="auto"/>
        <w:spacing w:before="0" w:line="480" w:lineRule="exact"/>
        <w:ind w:firstLine="709"/>
        <w:jc w:val="both"/>
      </w:pPr>
      <w:r w:rsidRPr="008D0ED4">
        <w:t>Период действия результатов предварительного отбора</w:t>
      </w:r>
      <w:r w:rsidRPr="001B40E4">
        <w:t xml:space="preserve"> </w:t>
      </w:r>
      <w:r w:rsidRPr="001B40E4">
        <w:rPr>
          <w:rStyle w:val="41"/>
        </w:rPr>
        <w:t>- 3 года.</w:t>
      </w:r>
    </w:p>
    <w:p w:rsidR="00CB5D9F" w:rsidRPr="001B40E4" w:rsidRDefault="00080FF6" w:rsidP="00FC5AB0">
      <w:pPr>
        <w:pStyle w:val="20"/>
        <w:framePr w:w="10277" w:h="5851" w:hRule="exact" w:wrap="none" w:vAnchor="page" w:hAnchor="page" w:x="1150" w:y="924"/>
        <w:numPr>
          <w:ilvl w:val="0"/>
          <w:numId w:val="1"/>
        </w:numPr>
        <w:shd w:val="clear" w:color="auto" w:fill="auto"/>
        <w:spacing w:line="480" w:lineRule="exact"/>
        <w:ind w:firstLine="709"/>
      </w:pPr>
      <w:r w:rsidRPr="001B40E4">
        <w:t>Остальные условия проведения предварительного отбора подрядных организаций содержатся в конкурсной документации по предварительному отбору.</w:t>
      </w:r>
    </w:p>
    <w:p w:rsidR="00CB5D9F" w:rsidRDefault="00CB5D9F" w:rsidP="00D01A8B">
      <w:pPr>
        <w:ind w:firstLine="709"/>
        <w:rPr>
          <w:sz w:val="2"/>
          <w:szCs w:val="2"/>
        </w:rPr>
        <w:sectPr w:rsidR="00CB5D9F">
          <w:pgSz w:w="11900" w:h="16840"/>
          <w:pgMar w:top="360" w:right="360" w:bottom="360" w:left="360" w:header="0" w:footer="3" w:gutter="0"/>
          <w:cols w:space="720"/>
          <w:noEndnote/>
          <w:docGrid w:linePitch="360"/>
        </w:sectPr>
      </w:pPr>
    </w:p>
    <w:p w:rsidR="00CB5D9F" w:rsidRDefault="00080FF6" w:rsidP="00080FF6">
      <w:pPr>
        <w:pStyle w:val="a5"/>
        <w:framePr w:w="4037" w:h="1066" w:hRule="exact" w:wrap="none" w:vAnchor="page" w:hAnchor="page" w:x="7126" w:y="959"/>
        <w:shd w:val="clear" w:color="auto" w:fill="auto"/>
        <w:spacing w:line="518" w:lineRule="exact"/>
      </w:pPr>
      <w:bookmarkStart w:id="9" w:name="_Hlk484691180"/>
      <w:r>
        <w:lastRenderedPageBreak/>
        <w:t xml:space="preserve">Приложение № </w:t>
      </w:r>
      <w:r w:rsidR="00A42AD8">
        <w:t>4</w:t>
      </w:r>
    </w:p>
    <w:p w:rsidR="00CB5D9F" w:rsidRDefault="00080FF6" w:rsidP="00080FF6">
      <w:pPr>
        <w:pStyle w:val="a5"/>
        <w:framePr w:w="4037" w:h="1066" w:hRule="exact" w:wrap="none" w:vAnchor="page" w:hAnchor="page" w:x="7126" w:y="959"/>
        <w:shd w:val="clear" w:color="auto" w:fill="auto"/>
        <w:spacing w:line="518" w:lineRule="exact"/>
      </w:pPr>
      <w:r w:rsidRPr="00080FF6">
        <w:t>УТВЕРЖДЕНО</w:t>
      </w:r>
    </w:p>
    <w:p w:rsidR="00080FF6" w:rsidRPr="00080FF6" w:rsidRDefault="00275930" w:rsidP="00080FF6">
      <w:pPr>
        <w:pStyle w:val="20"/>
        <w:framePr w:w="10277" w:h="1882" w:hRule="exact" w:wrap="none" w:vAnchor="page" w:hAnchor="page" w:x="1117" w:y="2157"/>
        <w:shd w:val="clear" w:color="auto" w:fill="auto"/>
        <w:tabs>
          <w:tab w:val="left" w:pos="8592"/>
        </w:tabs>
        <w:ind w:left="6000"/>
        <w:jc w:val="left"/>
        <w:rPr>
          <w:sz w:val="26"/>
          <w:szCs w:val="26"/>
        </w:rPr>
      </w:pPr>
      <w:bookmarkStart w:id="10" w:name="bookmark1"/>
      <w:r>
        <w:rPr>
          <w:sz w:val="26"/>
          <w:szCs w:val="26"/>
        </w:rPr>
        <w:t>р</w:t>
      </w:r>
      <w:r w:rsidR="00080FF6" w:rsidRPr="00080FF6">
        <w:rPr>
          <w:sz w:val="26"/>
          <w:szCs w:val="26"/>
        </w:rPr>
        <w:t>аспоряжением</w:t>
      </w:r>
      <w:r>
        <w:rPr>
          <w:sz w:val="26"/>
          <w:szCs w:val="26"/>
        </w:rPr>
        <w:t xml:space="preserve"> </w:t>
      </w:r>
      <w:r w:rsidR="00080FF6" w:rsidRPr="00080FF6">
        <w:rPr>
          <w:sz w:val="26"/>
          <w:szCs w:val="26"/>
        </w:rPr>
        <w:t>министерства</w:t>
      </w:r>
    </w:p>
    <w:p w:rsidR="00080FF6" w:rsidRPr="00080FF6" w:rsidRDefault="00800F67" w:rsidP="00080FF6">
      <w:pPr>
        <w:pStyle w:val="20"/>
        <w:framePr w:w="10277" w:h="1882" w:hRule="exact" w:wrap="none" w:vAnchor="page" w:hAnchor="page" w:x="1117" w:y="2157"/>
        <w:shd w:val="clear" w:color="auto" w:fill="auto"/>
        <w:tabs>
          <w:tab w:val="left" w:pos="9091"/>
        </w:tabs>
        <w:ind w:left="6000"/>
        <w:jc w:val="left"/>
        <w:rPr>
          <w:sz w:val="26"/>
          <w:szCs w:val="26"/>
        </w:rPr>
      </w:pPr>
      <w:r w:rsidRPr="00800F67">
        <w:rPr>
          <w:sz w:val="26"/>
          <w:szCs w:val="26"/>
        </w:rPr>
        <w:t>энергетики</w:t>
      </w:r>
      <w:r w:rsidR="00080FF6" w:rsidRPr="00080FF6">
        <w:rPr>
          <w:sz w:val="26"/>
          <w:szCs w:val="26"/>
        </w:rPr>
        <w:t xml:space="preserve"> и жилищно- коммунального</w:t>
      </w:r>
      <w:r w:rsidR="00275930">
        <w:rPr>
          <w:sz w:val="26"/>
          <w:szCs w:val="26"/>
        </w:rPr>
        <w:t xml:space="preserve"> </w:t>
      </w:r>
      <w:r w:rsidR="00080FF6" w:rsidRPr="00080FF6">
        <w:rPr>
          <w:sz w:val="26"/>
          <w:szCs w:val="26"/>
        </w:rPr>
        <w:t>хозяйства</w:t>
      </w:r>
    </w:p>
    <w:p w:rsidR="00080FF6" w:rsidRPr="00080FF6" w:rsidRDefault="00080FF6" w:rsidP="00080FF6">
      <w:pPr>
        <w:pStyle w:val="20"/>
        <w:framePr w:w="10277" w:h="1882" w:hRule="exact" w:wrap="none" w:vAnchor="page" w:hAnchor="page" w:x="1117" w:y="2157"/>
        <w:shd w:val="clear" w:color="auto" w:fill="auto"/>
        <w:spacing w:after="61"/>
        <w:ind w:left="6000"/>
        <w:jc w:val="left"/>
        <w:rPr>
          <w:sz w:val="26"/>
          <w:szCs w:val="26"/>
        </w:rPr>
      </w:pPr>
      <w:r w:rsidRPr="00080FF6">
        <w:rPr>
          <w:sz w:val="26"/>
          <w:szCs w:val="26"/>
        </w:rPr>
        <w:t>Кировской области</w:t>
      </w:r>
    </w:p>
    <w:p w:rsidR="00080FF6" w:rsidRPr="00080FF6" w:rsidRDefault="00080FF6" w:rsidP="00080FF6">
      <w:pPr>
        <w:pStyle w:val="20"/>
        <w:framePr w:w="10277" w:h="1882" w:hRule="exact" w:wrap="none" w:vAnchor="page" w:hAnchor="page" w:x="1117" w:y="2157"/>
        <w:shd w:val="clear" w:color="auto" w:fill="auto"/>
        <w:spacing w:line="320" w:lineRule="exact"/>
        <w:ind w:left="6000"/>
        <w:rPr>
          <w:sz w:val="26"/>
          <w:szCs w:val="26"/>
        </w:rPr>
      </w:pPr>
      <w:r w:rsidRPr="00080FF6">
        <w:rPr>
          <w:sz w:val="26"/>
          <w:szCs w:val="26"/>
        </w:rPr>
        <w:t xml:space="preserve">от </w:t>
      </w:r>
      <w:r w:rsidRPr="00080FF6">
        <w:rPr>
          <w:rStyle w:val="216pt-1pt"/>
          <w:sz w:val="26"/>
          <w:szCs w:val="26"/>
        </w:rPr>
        <w:t xml:space="preserve">              </w:t>
      </w:r>
      <w:r>
        <w:rPr>
          <w:rStyle w:val="216pt-1pt"/>
          <w:sz w:val="26"/>
          <w:szCs w:val="26"/>
        </w:rPr>
        <w:t xml:space="preserve">           </w:t>
      </w:r>
      <w:r w:rsidRPr="00080FF6">
        <w:rPr>
          <w:rStyle w:val="216pt-1pt"/>
          <w:sz w:val="26"/>
          <w:szCs w:val="26"/>
        </w:rPr>
        <w:t xml:space="preserve">  </w:t>
      </w:r>
      <w:r w:rsidRPr="00080FF6">
        <w:rPr>
          <w:rStyle w:val="21"/>
          <w:sz w:val="26"/>
          <w:szCs w:val="26"/>
        </w:rPr>
        <w:t xml:space="preserve"> </w:t>
      </w:r>
      <w:r w:rsidRPr="00080FF6">
        <w:rPr>
          <w:sz w:val="26"/>
          <w:szCs w:val="26"/>
          <w:lang w:eastAsia="en-US" w:bidi="en-US"/>
        </w:rPr>
        <w:t xml:space="preserve">№     </w:t>
      </w:r>
      <w:r>
        <w:rPr>
          <w:sz w:val="26"/>
          <w:szCs w:val="26"/>
          <w:lang w:eastAsia="en-US" w:bidi="en-US"/>
        </w:rPr>
        <w:t xml:space="preserve">      </w:t>
      </w:r>
      <w:r w:rsidRPr="00080FF6">
        <w:rPr>
          <w:sz w:val="26"/>
          <w:szCs w:val="26"/>
          <w:lang w:eastAsia="en-US" w:bidi="en-US"/>
        </w:rPr>
        <w:t xml:space="preserve">         </w:t>
      </w:r>
    </w:p>
    <w:bookmarkEnd w:id="9"/>
    <w:p w:rsidR="008541F5" w:rsidRDefault="00080FF6" w:rsidP="0078108E">
      <w:pPr>
        <w:pStyle w:val="24"/>
        <w:framePr w:w="10277" w:h="2131" w:hRule="exact" w:wrap="none" w:vAnchor="page" w:hAnchor="page" w:x="1117" w:y="6502"/>
        <w:shd w:val="clear" w:color="auto" w:fill="auto"/>
        <w:spacing w:before="0"/>
        <w:ind w:left="960" w:right="820" w:firstLine="1940"/>
      </w:pPr>
      <w:r>
        <w:t xml:space="preserve">КОНКУРСНАЯ ДОКУМЕНТАЦИЯ </w:t>
      </w:r>
    </w:p>
    <w:p w:rsidR="00CB5D9F" w:rsidRDefault="008541F5" w:rsidP="008D0ED4">
      <w:pPr>
        <w:pStyle w:val="24"/>
        <w:framePr w:w="10277" w:h="2131" w:hRule="exact" w:wrap="none" w:vAnchor="page" w:hAnchor="page" w:x="1117" w:y="6502"/>
        <w:shd w:val="clear" w:color="auto" w:fill="auto"/>
        <w:spacing w:before="0"/>
        <w:ind w:left="960" w:right="820"/>
        <w:jc w:val="center"/>
      </w:pPr>
      <w:r>
        <w:t>на</w:t>
      </w:r>
      <w:r w:rsidR="00080FF6">
        <w:t xml:space="preserve"> проведении предварительного отбора подрядных организаций на </w:t>
      </w:r>
      <w:bookmarkEnd w:id="10"/>
      <w:r w:rsidR="0078108E" w:rsidRPr="0078108E">
        <w:t xml:space="preserve">оказание услуг и (или) выполнение работ </w:t>
      </w:r>
      <w:r w:rsidR="008D0ED4" w:rsidRPr="008D0ED4">
        <w:t>по ремонту, замене, модернизации лифтов, ремонту лифтовых шахт, машинных и блочных помещений</w:t>
      </w:r>
    </w:p>
    <w:p w:rsidR="00080FF6" w:rsidRDefault="00080FF6" w:rsidP="00477C79">
      <w:pPr>
        <w:pStyle w:val="20"/>
        <w:framePr w:w="6031" w:h="705" w:hRule="exact" w:wrap="none" w:vAnchor="page" w:hAnchor="page" w:x="5236" w:y="14791"/>
        <w:shd w:val="clear" w:color="auto" w:fill="auto"/>
        <w:ind w:right="4540"/>
        <w:jc w:val="center"/>
      </w:pPr>
      <w:bookmarkStart w:id="11" w:name="_Hlk484691377"/>
      <w:r>
        <w:t>г. Киров</w:t>
      </w:r>
    </w:p>
    <w:p w:rsidR="00CB5D9F" w:rsidRDefault="00080FF6" w:rsidP="00477C79">
      <w:pPr>
        <w:pStyle w:val="20"/>
        <w:framePr w:w="6031" w:h="705" w:hRule="exact" w:wrap="none" w:vAnchor="page" w:hAnchor="page" w:x="5236" w:y="14791"/>
        <w:shd w:val="clear" w:color="auto" w:fill="auto"/>
        <w:ind w:right="4540"/>
        <w:jc w:val="center"/>
      </w:pPr>
      <w:r>
        <w:t>201</w:t>
      </w:r>
      <w:r w:rsidR="003836AC">
        <w:t>9</w:t>
      </w:r>
      <w:r w:rsidR="00800F67">
        <w:t xml:space="preserve"> </w:t>
      </w:r>
      <w:r>
        <w:t>год</w:t>
      </w:r>
    </w:p>
    <w:bookmarkEnd w:id="11"/>
    <w:p w:rsidR="00CB5D9F" w:rsidRDefault="00CB5D9F">
      <w:pPr>
        <w:rPr>
          <w:sz w:val="2"/>
          <w:szCs w:val="2"/>
        </w:rPr>
        <w:sectPr w:rsidR="00CB5D9F">
          <w:pgSz w:w="11900" w:h="16840"/>
          <w:pgMar w:top="360" w:right="360" w:bottom="360" w:left="360" w:header="0" w:footer="3" w:gutter="0"/>
          <w:cols w:space="720"/>
          <w:noEndnote/>
          <w:docGrid w:linePitch="360"/>
        </w:sectPr>
      </w:pPr>
    </w:p>
    <w:p w:rsidR="00CB5D9F" w:rsidRDefault="00080FF6">
      <w:pPr>
        <w:pStyle w:val="50"/>
        <w:framePr w:w="10277" w:h="298" w:hRule="exact" w:wrap="none" w:vAnchor="page" w:hAnchor="page" w:x="1110" w:y="1138"/>
        <w:shd w:val="clear" w:color="auto" w:fill="auto"/>
        <w:spacing w:after="0" w:line="240" w:lineRule="exact"/>
        <w:ind w:right="240"/>
      </w:pPr>
      <w:r>
        <w:lastRenderedPageBreak/>
        <w:t>СОДЕРЖАНИЕ</w:t>
      </w:r>
    </w:p>
    <w:p w:rsidR="00CB5D9F" w:rsidRDefault="00080FF6" w:rsidP="00E40BC7">
      <w:pPr>
        <w:pStyle w:val="60"/>
        <w:framePr w:w="10277" w:h="14761" w:hRule="exact" w:wrap="none" w:vAnchor="page" w:hAnchor="page" w:x="1110" w:y="1590"/>
        <w:shd w:val="clear" w:color="auto" w:fill="auto"/>
        <w:spacing w:before="0"/>
        <w:ind w:left="600"/>
      </w:pPr>
      <w:r>
        <w:t>I. Общие положения.</w:t>
      </w:r>
    </w:p>
    <w:p w:rsidR="00CB5D9F" w:rsidRDefault="00477C79" w:rsidP="00E40BC7">
      <w:pPr>
        <w:pStyle w:val="60"/>
        <w:framePr w:w="10277" w:h="14761" w:hRule="exact" w:wrap="none" w:vAnchor="page" w:hAnchor="page" w:x="1110" w:y="1590"/>
        <w:shd w:val="clear" w:color="auto" w:fill="auto"/>
        <w:spacing w:before="0"/>
        <w:ind w:left="600" w:right="340"/>
      </w:pPr>
      <w:r>
        <w:rPr>
          <w:lang w:val="en-US"/>
        </w:rPr>
        <w:t>II</w:t>
      </w:r>
      <w:r w:rsidR="00080FF6">
        <w:t xml:space="preserve">. Требования к </w:t>
      </w:r>
      <w:bookmarkStart w:id="12" w:name="_Hlk499205970"/>
      <w:r w:rsidR="00E40BC7" w:rsidRPr="00E40BC7">
        <w:t>оказани</w:t>
      </w:r>
      <w:r w:rsidR="00E40BC7">
        <w:t>ю</w:t>
      </w:r>
      <w:r w:rsidR="00E40BC7" w:rsidRPr="00E40BC7">
        <w:t xml:space="preserve"> услуг и (или) выполнени</w:t>
      </w:r>
      <w:r w:rsidR="00E40BC7">
        <w:t>ю</w:t>
      </w:r>
      <w:r w:rsidR="00E40BC7" w:rsidRPr="00E40BC7">
        <w:t xml:space="preserve"> работ </w:t>
      </w:r>
      <w:bookmarkEnd w:id="12"/>
      <w:r w:rsidR="008D0ED4" w:rsidRPr="008D0ED4">
        <w:t>по ремонту, замене, модернизации лифтов, ремонту лифтовых шахт, машинных и блочных помещений</w:t>
      </w:r>
      <w:r w:rsidR="00080FF6">
        <w:t>.</w:t>
      </w:r>
    </w:p>
    <w:p w:rsidR="00CB5D9F" w:rsidRDefault="00080FF6" w:rsidP="00E40BC7">
      <w:pPr>
        <w:pStyle w:val="60"/>
        <w:framePr w:w="10277" w:h="14761" w:hRule="exact" w:wrap="none" w:vAnchor="page" w:hAnchor="page" w:x="1110" w:y="1590"/>
        <w:numPr>
          <w:ilvl w:val="0"/>
          <w:numId w:val="2"/>
        </w:numPr>
        <w:shd w:val="clear" w:color="auto" w:fill="auto"/>
        <w:tabs>
          <w:tab w:val="left" w:pos="1069"/>
        </w:tabs>
        <w:spacing w:before="0"/>
        <w:ind w:left="600" w:right="340"/>
      </w:pPr>
      <w:r>
        <w:t>Сведения о существенных условиях договора об оказании услуг и (или) выполнении работ, которые будут в дальнейшем установлены в документации об электронном аукционе</w:t>
      </w:r>
    </w:p>
    <w:p w:rsidR="00CB5D9F" w:rsidRDefault="00080FF6" w:rsidP="00E40BC7">
      <w:pPr>
        <w:pStyle w:val="60"/>
        <w:framePr w:w="10277" w:h="14761" w:hRule="exact" w:wrap="none" w:vAnchor="page" w:hAnchor="page" w:x="1110" w:y="1590"/>
        <w:numPr>
          <w:ilvl w:val="0"/>
          <w:numId w:val="2"/>
        </w:numPr>
        <w:shd w:val="clear" w:color="auto" w:fill="auto"/>
        <w:tabs>
          <w:tab w:val="left" w:pos="1083"/>
        </w:tabs>
        <w:spacing w:before="0" w:line="240" w:lineRule="exact"/>
        <w:ind w:left="600"/>
      </w:pPr>
      <w:r>
        <w:t>Требования к участникам предварительного отбора</w:t>
      </w:r>
    </w:p>
    <w:p w:rsidR="00CB5D9F" w:rsidRDefault="00080FF6" w:rsidP="00E40BC7">
      <w:pPr>
        <w:pStyle w:val="60"/>
        <w:framePr w:w="10277" w:h="14761" w:hRule="exact" w:wrap="none" w:vAnchor="page" w:hAnchor="page" w:x="1110" w:y="1590"/>
        <w:numPr>
          <w:ilvl w:val="0"/>
          <w:numId w:val="2"/>
        </w:numPr>
        <w:shd w:val="clear" w:color="auto" w:fill="auto"/>
        <w:tabs>
          <w:tab w:val="left" w:pos="1083"/>
        </w:tabs>
        <w:spacing w:before="0" w:line="293" w:lineRule="exact"/>
        <w:ind w:left="600" w:right="340"/>
      </w:pPr>
      <w:r>
        <w:t>Требования к содержанию, форме и составу заявки на участие в предварительном отборе</w:t>
      </w:r>
    </w:p>
    <w:p w:rsidR="00CB5D9F" w:rsidRDefault="00080FF6" w:rsidP="00E40BC7">
      <w:pPr>
        <w:pStyle w:val="60"/>
        <w:framePr w:w="10277" w:h="14761" w:hRule="exact" w:wrap="none" w:vAnchor="page" w:hAnchor="page" w:x="1110" w:y="1590"/>
        <w:numPr>
          <w:ilvl w:val="0"/>
          <w:numId w:val="2"/>
        </w:numPr>
        <w:shd w:val="clear" w:color="auto" w:fill="auto"/>
        <w:tabs>
          <w:tab w:val="left" w:pos="1088"/>
        </w:tabs>
        <w:spacing w:before="0"/>
        <w:ind w:left="600"/>
      </w:pPr>
      <w:r>
        <w:t>Порядок подачи заявок на участие в предварительном отборе</w:t>
      </w:r>
    </w:p>
    <w:p w:rsidR="00CB5D9F" w:rsidRDefault="00080FF6" w:rsidP="00E40BC7">
      <w:pPr>
        <w:pStyle w:val="60"/>
        <w:framePr w:w="10277" w:h="14761" w:hRule="exact" w:wrap="none" w:vAnchor="page" w:hAnchor="page" w:x="1110" w:y="1590"/>
        <w:numPr>
          <w:ilvl w:val="0"/>
          <w:numId w:val="2"/>
        </w:numPr>
        <w:shd w:val="clear" w:color="auto" w:fill="auto"/>
        <w:tabs>
          <w:tab w:val="left" w:pos="1170"/>
        </w:tabs>
        <w:spacing w:before="0"/>
        <w:ind w:left="600"/>
      </w:pPr>
      <w:r>
        <w:t>Порядок и срок отзыва заявок на участие в предварительном отборе</w:t>
      </w:r>
    </w:p>
    <w:p w:rsidR="00CB5D9F" w:rsidRDefault="00080FF6" w:rsidP="00E40BC7">
      <w:pPr>
        <w:pStyle w:val="60"/>
        <w:framePr w:w="10277" w:h="14761" w:hRule="exact" w:wrap="none" w:vAnchor="page" w:hAnchor="page" w:x="1110" w:y="1590"/>
        <w:numPr>
          <w:ilvl w:val="0"/>
          <w:numId w:val="2"/>
        </w:numPr>
        <w:shd w:val="clear" w:color="auto" w:fill="auto"/>
        <w:tabs>
          <w:tab w:val="left" w:pos="1258"/>
        </w:tabs>
        <w:spacing w:before="0"/>
        <w:ind w:left="600" w:right="340"/>
      </w:pPr>
      <w: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CB5D9F" w:rsidRDefault="00080FF6" w:rsidP="00E40BC7">
      <w:pPr>
        <w:pStyle w:val="60"/>
        <w:framePr w:w="10277" w:h="14761" w:hRule="exact" w:wrap="none" w:vAnchor="page" w:hAnchor="page" w:x="1110" w:y="1590"/>
        <w:numPr>
          <w:ilvl w:val="0"/>
          <w:numId w:val="2"/>
        </w:numPr>
        <w:shd w:val="clear" w:color="auto" w:fill="auto"/>
        <w:tabs>
          <w:tab w:val="left" w:pos="1251"/>
        </w:tabs>
        <w:spacing w:before="0"/>
        <w:ind w:left="600"/>
      </w:pPr>
      <w:r>
        <w:t>Порядок рассмотрения заявок на участие в предварительном отборе</w:t>
      </w:r>
    </w:p>
    <w:p w:rsidR="00CB5D9F" w:rsidRDefault="00080FF6" w:rsidP="00E40BC7">
      <w:pPr>
        <w:pStyle w:val="60"/>
        <w:framePr w:w="10277" w:h="14761" w:hRule="exact" w:wrap="none" w:vAnchor="page" w:hAnchor="page" w:x="1110" w:y="1590"/>
        <w:numPr>
          <w:ilvl w:val="0"/>
          <w:numId w:val="2"/>
        </w:numPr>
        <w:shd w:val="clear" w:color="auto" w:fill="auto"/>
        <w:tabs>
          <w:tab w:val="left" w:pos="1078"/>
        </w:tabs>
        <w:spacing w:before="0"/>
        <w:ind w:left="600"/>
      </w:pPr>
      <w:r>
        <w:t>Приложение № 1 «Заявка на участие в предварительном отборе»</w:t>
      </w:r>
    </w:p>
    <w:p w:rsidR="00CB5D9F" w:rsidRDefault="00080FF6" w:rsidP="00E40BC7">
      <w:pPr>
        <w:pStyle w:val="60"/>
        <w:framePr w:w="10277" w:h="14761" w:hRule="exact" w:wrap="none" w:vAnchor="page" w:hAnchor="page" w:x="1110" w:y="1590"/>
        <w:numPr>
          <w:ilvl w:val="0"/>
          <w:numId w:val="2"/>
        </w:numPr>
        <w:shd w:val="clear" w:color="auto" w:fill="auto"/>
        <w:tabs>
          <w:tab w:val="left" w:pos="1083"/>
        </w:tabs>
        <w:spacing w:before="0" w:after="295"/>
        <w:ind w:left="600"/>
      </w:pPr>
      <w:r>
        <w:t>Приложение № 2 «Форма штатно-списочного состава сотрудников»</w:t>
      </w:r>
    </w:p>
    <w:p w:rsidR="00CB5D9F" w:rsidRDefault="00080FF6" w:rsidP="00E40BC7">
      <w:pPr>
        <w:pStyle w:val="40"/>
        <w:framePr w:w="10277" w:h="14761" w:hRule="exact" w:wrap="none" w:vAnchor="page" w:hAnchor="page" w:x="1110" w:y="1590"/>
        <w:numPr>
          <w:ilvl w:val="0"/>
          <w:numId w:val="3"/>
        </w:numPr>
        <w:shd w:val="clear" w:color="auto" w:fill="auto"/>
        <w:tabs>
          <w:tab w:val="left" w:pos="4289"/>
        </w:tabs>
        <w:spacing w:before="0" w:after="298" w:line="280" w:lineRule="exact"/>
        <w:ind w:left="3940" w:firstLine="0"/>
        <w:jc w:val="both"/>
      </w:pPr>
      <w:r>
        <w:t>Общие положения.</w:t>
      </w:r>
    </w:p>
    <w:p w:rsidR="00CB5D9F" w:rsidRPr="001B40E4" w:rsidRDefault="00080FF6" w:rsidP="00B55BCA">
      <w:pPr>
        <w:pStyle w:val="40"/>
        <w:framePr w:w="10277" w:h="14761" w:hRule="exact" w:wrap="none" w:vAnchor="page" w:hAnchor="page" w:x="1110" w:y="1590"/>
        <w:numPr>
          <w:ilvl w:val="0"/>
          <w:numId w:val="4"/>
        </w:numPr>
        <w:shd w:val="clear" w:color="auto" w:fill="auto"/>
        <w:tabs>
          <w:tab w:val="left" w:pos="993"/>
        </w:tabs>
        <w:spacing w:before="0" w:line="240" w:lineRule="auto"/>
        <w:ind w:left="601" w:right="340" w:firstLine="0"/>
        <w:jc w:val="both"/>
      </w:pPr>
      <w:r>
        <w:t xml:space="preserve">Орган по ведению реестра </w:t>
      </w:r>
      <w:r w:rsidRPr="001B40E4">
        <w:t xml:space="preserve">квалифицированных подрядных организаций (далее - Орган по ведению РКП) - </w:t>
      </w:r>
      <w:r w:rsidRPr="001B40E4">
        <w:rPr>
          <w:rStyle w:val="41"/>
        </w:rPr>
        <w:t xml:space="preserve">министерство </w:t>
      </w:r>
      <w:r w:rsidR="00800F67" w:rsidRPr="001B40E4">
        <w:rPr>
          <w:rStyle w:val="41"/>
        </w:rPr>
        <w:t>энергетики</w:t>
      </w:r>
      <w:r w:rsidRPr="001B40E4">
        <w:rPr>
          <w:rStyle w:val="41"/>
        </w:rPr>
        <w:t xml:space="preserve"> и жилищно-коммунального хозяйства Кировской области.</w:t>
      </w:r>
    </w:p>
    <w:p w:rsidR="00CB5D9F" w:rsidRPr="001B40E4" w:rsidRDefault="00080FF6" w:rsidP="00B55BCA">
      <w:pPr>
        <w:pStyle w:val="40"/>
        <w:framePr w:w="10277" w:h="14761" w:hRule="exact" w:wrap="none" w:vAnchor="page" w:hAnchor="page" w:x="1110" w:y="1590"/>
        <w:numPr>
          <w:ilvl w:val="0"/>
          <w:numId w:val="4"/>
        </w:numPr>
        <w:shd w:val="clear" w:color="auto" w:fill="auto"/>
        <w:tabs>
          <w:tab w:val="left" w:pos="993"/>
        </w:tabs>
        <w:spacing w:before="0" w:line="240" w:lineRule="auto"/>
        <w:ind w:left="600" w:firstLine="0"/>
        <w:jc w:val="both"/>
      </w:pPr>
      <w:r w:rsidRPr="001B40E4">
        <w:t xml:space="preserve">Дата и номер предварительного отбора: </w:t>
      </w:r>
      <w:bookmarkStart w:id="13" w:name="_Hlk484691518"/>
      <w:r w:rsidRPr="001B40E4">
        <w:rPr>
          <w:rStyle w:val="41"/>
        </w:rPr>
        <w:t>«</w:t>
      </w:r>
      <w:r w:rsidR="00477C79" w:rsidRPr="001B40E4">
        <w:rPr>
          <w:rStyle w:val="41"/>
        </w:rPr>
        <w:t>__</w:t>
      </w:r>
      <w:r w:rsidRPr="001B40E4">
        <w:rPr>
          <w:rStyle w:val="41"/>
        </w:rPr>
        <w:t xml:space="preserve">» </w:t>
      </w:r>
      <w:r w:rsidR="00477C79" w:rsidRPr="001B40E4">
        <w:rPr>
          <w:rStyle w:val="41"/>
        </w:rPr>
        <w:t>_______</w:t>
      </w:r>
      <w:r w:rsidRPr="001B40E4">
        <w:rPr>
          <w:rStyle w:val="41"/>
        </w:rPr>
        <w:t xml:space="preserve"> 201</w:t>
      </w:r>
      <w:r w:rsidR="008C5E3D" w:rsidRPr="001B40E4">
        <w:rPr>
          <w:rStyle w:val="41"/>
        </w:rPr>
        <w:t>9</w:t>
      </w:r>
      <w:r w:rsidRPr="001B40E4">
        <w:rPr>
          <w:rStyle w:val="41"/>
        </w:rPr>
        <w:t xml:space="preserve"> г. </w:t>
      </w:r>
      <w:r w:rsidRPr="001B40E4">
        <w:rPr>
          <w:b w:val="0"/>
        </w:rPr>
        <w:t>№</w:t>
      </w:r>
      <w:r w:rsidRPr="001B40E4">
        <w:t xml:space="preserve"> </w:t>
      </w:r>
      <w:r w:rsidR="003834A0">
        <w:rPr>
          <w:b w:val="0"/>
        </w:rPr>
        <w:t>6</w:t>
      </w:r>
      <w:r w:rsidR="001B40E4" w:rsidRPr="001B40E4">
        <w:rPr>
          <w:b w:val="0"/>
        </w:rPr>
        <w:t>/2019</w:t>
      </w:r>
      <w:r w:rsidRPr="001B40E4">
        <w:rPr>
          <w:rStyle w:val="41"/>
        </w:rPr>
        <w:t>.</w:t>
      </w:r>
      <w:bookmarkEnd w:id="13"/>
    </w:p>
    <w:p w:rsidR="00CB5D9F" w:rsidRPr="001B40E4" w:rsidRDefault="00080FF6" w:rsidP="00B55BCA">
      <w:pPr>
        <w:pStyle w:val="32"/>
        <w:framePr w:w="10277" w:h="14761" w:hRule="exact" w:wrap="none" w:vAnchor="page" w:hAnchor="page" w:x="1110" w:y="1590"/>
        <w:numPr>
          <w:ilvl w:val="0"/>
          <w:numId w:val="4"/>
        </w:numPr>
        <w:shd w:val="clear" w:color="auto" w:fill="auto"/>
        <w:tabs>
          <w:tab w:val="left" w:pos="993"/>
        </w:tabs>
        <w:spacing w:line="240" w:lineRule="auto"/>
        <w:ind w:left="601" w:right="340" w:firstLine="0"/>
      </w:pPr>
      <w:bookmarkStart w:id="14" w:name="bookmark3"/>
      <w:r w:rsidRPr="001B40E4">
        <w:rPr>
          <w:rStyle w:val="33"/>
        </w:rPr>
        <w:t xml:space="preserve">Предмет предварительного отбора подрядных организаций: </w:t>
      </w:r>
      <w:r w:rsidR="00E40BC7" w:rsidRPr="001B40E4">
        <w:rPr>
          <w:rStyle w:val="33"/>
          <w:b w:val="0"/>
        </w:rPr>
        <w:t xml:space="preserve">оказание услуг и (или) выполнение работ </w:t>
      </w:r>
      <w:r w:rsidR="008D0ED4" w:rsidRPr="008D0ED4">
        <w:rPr>
          <w:rStyle w:val="33"/>
          <w:b w:val="0"/>
        </w:rPr>
        <w:t>по ремонту, замене, модернизации лифтов, ремонту лифтовых шахт, машинных и блочных помещений</w:t>
      </w:r>
      <w:r w:rsidRPr="001B40E4">
        <w:t>.</w:t>
      </w:r>
      <w:bookmarkEnd w:id="14"/>
    </w:p>
    <w:p w:rsidR="00CB5D9F" w:rsidRPr="001B40E4" w:rsidRDefault="00080FF6" w:rsidP="00B55BCA">
      <w:pPr>
        <w:pStyle w:val="40"/>
        <w:framePr w:w="10277" w:h="14761" w:hRule="exact" w:wrap="none" w:vAnchor="page" w:hAnchor="page" w:x="1110" w:y="1590"/>
        <w:numPr>
          <w:ilvl w:val="0"/>
          <w:numId w:val="4"/>
        </w:numPr>
        <w:shd w:val="clear" w:color="auto" w:fill="auto"/>
        <w:tabs>
          <w:tab w:val="left" w:pos="993"/>
        </w:tabs>
        <w:spacing w:before="0" w:after="150" w:line="240" w:lineRule="auto"/>
        <w:ind w:left="601" w:right="3980" w:firstLine="0"/>
        <w:jc w:val="left"/>
      </w:pPr>
      <w:r w:rsidRPr="001B40E4">
        <w:t xml:space="preserve">Информация об Органе по ведению РКП: </w:t>
      </w:r>
      <w:r w:rsidR="00477C79" w:rsidRPr="001B40E4">
        <w:t xml:space="preserve">адрес: </w:t>
      </w:r>
      <w:r w:rsidR="00477C79" w:rsidRPr="001B40E4">
        <w:rPr>
          <w:rStyle w:val="41"/>
        </w:rPr>
        <w:t>610000, г. Киров, ул. К. Либкнехта,</w:t>
      </w:r>
      <w:r w:rsidR="00275930" w:rsidRPr="001B40E4">
        <w:rPr>
          <w:rStyle w:val="41"/>
        </w:rPr>
        <w:t xml:space="preserve"> </w:t>
      </w:r>
      <w:r w:rsidR="00477C79" w:rsidRPr="001B40E4">
        <w:rPr>
          <w:rStyle w:val="41"/>
        </w:rPr>
        <w:t>69.</w:t>
      </w:r>
    </w:p>
    <w:p w:rsidR="00CB5D9F" w:rsidRPr="00B54D0D" w:rsidRDefault="00DD439B" w:rsidP="00B55BCA">
      <w:pPr>
        <w:pStyle w:val="32"/>
        <w:framePr w:w="10277" w:h="14761" w:hRule="exact" w:wrap="none" w:vAnchor="page" w:hAnchor="page" w:x="1110" w:y="1590"/>
        <w:shd w:val="clear" w:color="auto" w:fill="auto"/>
        <w:spacing w:after="207" w:line="240" w:lineRule="auto"/>
        <w:ind w:firstLine="0"/>
        <w:rPr>
          <w:lang w:val="en-US"/>
        </w:rPr>
      </w:pPr>
      <w:bookmarkStart w:id="15" w:name="bookmark4"/>
      <w:r w:rsidRPr="00B54D0D">
        <w:rPr>
          <w:rStyle w:val="33"/>
          <w:lang w:val="en-US" w:eastAsia="en-US" w:bidi="en-US"/>
        </w:rPr>
        <w:t xml:space="preserve">         </w:t>
      </w:r>
      <w:r w:rsidR="00080FF6" w:rsidRPr="00B54D0D">
        <w:rPr>
          <w:rStyle w:val="33"/>
          <w:lang w:val="en-US" w:eastAsia="en-US" w:bidi="en-US"/>
        </w:rPr>
        <w:t xml:space="preserve">e-mail: </w:t>
      </w:r>
      <w:bookmarkStart w:id="16" w:name="_Hlk505259367"/>
      <w:bookmarkEnd w:id="15"/>
      <w:r w:rsidR="00B54D0D" w:rsidRPr="00B54D0D">
        <w:rPr>
          <w:lang w:val="en-US"/>
        </w:rPr>
        <w:t>tek@ako.kirov.ru</w:t>
      </w:r>
      <w:bookmarkEnd w:id="16"/>
    </w:p>
    <w:p w:rsidR="00CB5D9F" w:rsidRPr="00F055B6" w:rsidRDefault="00DD439B" w:rsidP="00B55BCA">
      <w:pPr>
        <w:pStyle w:val="32"/>
        <w:framePr w:w="10277" w:h="14761" w:hRule="exact" w:wrap="none" w:vAnchor="page" w:hAnchor="page" w:x="1110" w:y="1590"/>
        <w:shd w:val="clear" w:color="auto" w:fill="auto"/>
        <w:spacing w:after="157" w:line="240" w:lineRule="auto"/>
        <w:ind w:firstLine="0"/>
      </w:pPr>
      <w:bookmarkStart w:id="17" w:name="bookmark5"/>
      <w:r w:rsidRPr="00540216">
        <w:rPr>
          <w:rStyle w:val="33"/>
          <w:lang w:val="en-US"/>
        </w:rPr>
        <w:t xml:space="preserve">         </w:t>
      </w:r>
      <w:r w:rsidR="00080FF6" w:rsidRPr="00B54D0D">
        <w:rPr>
          <w:rStyle w:val="33"/>
        </w:rPr>
        <w:t xml:space="preserve">телефон: </w:t>
      </w:r>
      <w:bookmarkStart w:id="18" w:name="_Hlk505259375"/>
      <w:bookmarkStart w:id="19" w:name="_Hlk505259561"/>
      <w:bookmarkEnd w:id="17"/>
      <w:r w:rsidR="00B54D0D" w:rsidRPr="00B54D0D">
        <w:t>(8332) 38-10-94, 38-16-54</w:t>
      </w:r>
      <w:bookmarkEnd w:id="18"/>
    </w:p>
    <w:bookmarkEnd w:id="19"/>
    <w:p w:rsidR="00CB5D9F" w:rsidRDefault="00080FF6" w:rsidP="00B55BCA">
      <w:pPr>
        <w:pStyle w:val="40"/>
        <w:framePr w:w="10277" w:h="14761" w:hRule="exact" w:wrap="none" w:vAnchor="page" w:hAnchor="page" w:x="1110" w:y="1590"/>
        <w:shd w:val="clear" w:color="auto" w:fill="auto"/>
        <w:spacing w:before="0" w:after="165" w:line="240" w:lineRule="auto"/>
        <w:ind w:left="601" w:firstLine="0"/>
        <w:jc w:val="left"/>
      </w:pPr>
      <w:r>
        <w:t>официальный сайт, на котором размещена документация о проведении предварительного</w:t>
      </w:r>
      <w:r w:rsidR="00B55BCA">
        <w:t xml:space="preserve"> </w:t>
      </w:r>
      <w:r>
        <w:t xml:space="preserve">отбора: </w:t>
      </w:r>
      <w:r w:rsidR="00B87717" w:rsidRPr="00C248B6">
        <w:rPr>
          <w:u w:val="single"/>
        </w:rPr>
        <w:t>https://tek-gkh.kirovreg.ru/activities/major-repairs-mkd/</w:t>
      </w:r>
    </w:p>
    <w:p w:rsidR="00CB5D9F" w:rsidRDefault="00080FF6" w:rsidP="00B55BCA">
      <w:pPr>
        <w:pStyle w:val="40"/>
        <w:framePr w:w="10277" w:h="14761" w:hRule="exact" w:wrap="none" w:vAnchor="page" w:hAnchor="page" w:x="1110" w:y="1590"/>
        <w:numPr>
          <w:ilvl w:val="0"/>
          <w:numId w:val="4"/>
        </w:numPr>
        <w:shd w:val="clear" w:color="auto" w:fill="auto"/>
        <w:tabs>
          <w:tab w:val="left" w:pos="993"/>
        </w:tabs>
        <w:spacing w:before="0" w:line="240" w:lineRule="auto"/>
        <w:ind w:left="600" w:firstLine="0"/>
        <w:jc w:val="both"/>
      </w:pPr>
      <w:r>
        <w:t>Информация об операторе электронной площадки:</w:t>
      </w:r>
    </w:p>
    <w:p w:rsidR="00DD439B" w:rsidRPr="001B40E4" w:rsidRDefault="00080FF6" w:rsidP="00B55BCA">
      <w:pPr>
        <w:pStyle w:val="32"/>
        <w:framePr w:w="10277" w:h="14761" w:hRule="exact" w:wrap="none" w:vAnchor="page" w:hAnchor="page" w:x="1110" w:y="1590"/>
        <w:shd w:val="clear" w:color="auto" w:fill="auto"/>
        <w:spacing w:line="240" w:lineRule="auto"/>
        <w:ind w:left="600" w:firstLine="0"/>
      </w:pPr>
      <w:bookmarkStart w:id="20" w:name="bookmark6"/>
      <w:r>
        <w:rPr>
          <w:rStyle w:val="33"/>
        </w:rPr>
        <w:t xml:space="preserve">полное наименование: </w:t>
      </w:r>
      <w:r>
        <w:t xml:space="preserve">общество с ограниченной ответственностью </w:t>
      </w:r>
      <w:r w:rsidR="00B55BCA">
        <w:t xml:space="preserve">                        </w:t>
      </w:r>
      <w:r>
        <w:t>«</w:t>
      </w:r>
      <w:r w:rsidRPr="001B40E4">
        <w:t>РТ</w:t>
      </w:r>
      <w:proofErr w:type="gramStart"/>
      <w:r w:rsidRPr="001B40E4">
        <w:t>С-</w:t>
      </w:r>
      <w:proofErr w:type="gramEnd"/>
      <w:r w:rsidRPr="001B40E4">
        <w:t xml:space="preserve"> </w:t>
      </w:r>
      <w:r w:rsidR="00B55BCA" w:rsidRPr="001B40E4">
        <w:t>ТЕНДЕР</w:t>
      </w:r>
      <w:r w:rsidRPr="001B40E4">
        <w:t>»</w:t>
      </w:r>
      <w:bookmarkEnd w:id="20"/>
    </w:p>
    <w:p w:rsidR="00CB5D9F" w:rsidRPr="001B40E4" w:rsidRDefault="00080FF6" w:rsidP="00B55BCA">
      <w:pPr>
        <w:pStyle w:val="40"/>
        <w:framePr w:w="10277" w:h="14761" w:hRule="exact" w:wrap="none" w:vAnchor="page" w:hAnchor="page" w:x="1110" w:y="1590"/>
        <w:shd w:val="clear" w:color="auto" w:fill="auto"/>
        <w:spacing w:before="0" w:line="240" w:lineRule="auto"/>
        <w:ind w:left="600" w:firstLine="0"/>
        <w:jc w:val="both"/>
      </w:pPr>
      <w:r w:rsidRPr="001B40E4">
        <w:t xml:space="preserve">сайт оператора электронной площадки: </w:t>
      </w:r>
      <w:hyperlink r:id="rId9" w:history="1">
        <w:r w:rsidRPr="001B40E4">
          <w:rPr>
            <w:rStyle w:val="a3"/>
            <w:b w:val="0"/>
            <w:bCs w:val="0"/>
            <w:lang w:val="en-US" w:eastAsia="en-US" w:bidi="en-US"/>
          </w:rPr>
          <w:t>www</w:t>
        </w:r>
        <w:r w:rsidRPr="001B40E4">
          <w:rPr>
            <w:rStyle w:val="a3"/>
            <w:b w:val="0"/>
            <w:bCs w:val="0"/>
            <w:lang w:eastAsia="en-US" w:bidi="en-US"/>
          </w:rPr>
          <w:t>.</w:t>
        </w:r>
        <w:proofErr w:type="spellStart"/>
        <w:r w:rsidRPr="001B40E4">
          <w:rPr>
            <w:rStyle w:val="a3"/>
            <w:b w:val="0"/>
            <w:bCs w:val="0"/>
            <w:lang w:val="en-US" w:eastAsia="en-US" w:bidi="en-US"/>
          </w:rPr>
          <w:t>rts</w:t>
        </w:r>
        <w:proofErr w:type="spellEnd"/>
        <w:r w:rsidRPr="001B40E4">
          <w:rPr>
            <w:rStyle w:val="a3"/>
            <w:b w:val="0"/>
            <w:bCs w:val="0"/>
            <w:lang w:eastAsia="en-US" w:bidi="en-US"/>
          </w:rPr>
          <w:t>-</w:t>
        </w:r>
        <w:r w:rsidRPr="001B40E4">
          <w:rPr>
            <w:rStyle w:val="a3"/>
            <w:b w:val="0"/>
            <w:bCs w:val="0"/>
            <w:lang w:val="en-US" w:eastAsia="en-US" w:bidi="en-US"/>
          </w:rPr>
          <w:t>tender</w:t>
        </w:r>
        <w:r w:rsidRPr="001B40E4">
          <w:rPr>
            <w:rStyle w:val="a3"/>
            <w:b w:val="0"/>
            <w:bCs w:val="0"/>
            <w:lang w:eastAsia="en-US" w:bidi="en-US"/>
          </w:rPr>
          <w:t>.</w:t>
        </w:r>
        <w:r w:rsidRPr="001B40E4">
          <w:rPr>
            <w:rStyle w:val="a3"/>
            <w:b w:val="0"/>
            <w:bCs w:val="0"/>
            <w:lang w:val="en-US" w:eastAsia="en-US" w:bidi="en-US"/>
          </w:rPr>
          <w:t>ru</w:t>
        </w:r>
      </w:hyperlink>
    </w:p>
    <w:p w:rsidR="00CB5D9F" w:rsidRPr="008D0ED4" w:rsidRDefault="00080FF6" w:rsidP="00B55BCA">
      <w:pPr>
        <w:pStyle w:val="40"/>
        <w:framePr w:w="10277" w:h="14761" w:hRule="exact" w:wrap="none" w:vAnchor="page" w:hAnchor="page" w:x="1110" w:y="1590"/>
        <w:numPr>
          <w:ilvl w:val="0"/>
          <w:numId w:val="4"/>
        </w:numPr>
        <w:shd w:val="clear" w:color="auto" w:fill="auto"/>
        <w:tabs>
          <w:tab w:val="left" w:pos="993"/>
        </w:tabs>
        <w:spacing w:before="0" w:line="240" w:lineRule="auto"/>
        <w:ind w:left="600" w:right="340" w:firstLine="0"/>
        <w:jc w:val="both"/>
      </w:pPr>
      <w:r w:rsidRPr="001B40E4">
        <w:t>Дата и время начала срока подачи заявок на участие в предварительном о</w:t>
      </w:r>
      <w:r w:rsidR="00477C79" w:rsidRPr="001B40E4">
        <w:t>т</w:t>
      </w:r>
      <w:r w:rsidRPr="001B40E4">
        <w:t xml:space="preserve">боре (далее - </w:t>
      </w:r>
      <w:r w:rsidRPr="008D0ED4">
        <w:t xml:space="preserve">Заявка): </w:t>
      </w:r>
      <w:r w:rsidR="007A3D98" w:rsidRPr="008D0ED4">
        <w:rPr>
          <w:rStyle w:val="41"/>
        </w:rPr>
        <w:t>«</w:t>
      </w:r>
      <w:r w:rsidR="003834A0" w:rsidRPr="008D0ED4">
        <w:rPr>
          <w:rStyle w:val="41"/>
        </w:rPr>
        <w:t>28</w:t>
      </w:r>
      <w:r w:rsidR="007A3D98" w:rsidRPr="008D0ED4">
        <w:rPr>
          <w:rStyle w:val="41"/>
        </w:rPr>
        <w:t xml:space="preserve">» </w:t>
      </w:r>
      <w:r w:rsidR="003834A0" w:rsidRPr="008D0ED4">
        <w:rPr>
          <w:rStyle w:val="41"/>
        </w:rPr>
        <w:t>мая</w:t>
      </w:r>
      <w:r w:rsidR="007A3D98" w:rsidRPr="008D0ED4">
        <w:rPr>
          <w:rStyle w:val="41"/>
        </w:rPr>
        <w:t xml:space="preserve"> 201</w:t>
      </w:r>
      <w:r w:rsidR="003836AC" w:rsidRPr="008D0ED4">
        <w:rPr>
          <w:rStyle w:val="41"/>
        </w:rPr>
        <w:t>9</w:t>
      </w:r>
      <w:r w:rsidR="007A3D98" w:rsidRPr="008D0ED4">
        <w:rPr>
          <w:rStyle w:val="41"/>
        </w:rPr>
        <w:t xml:space="preserve"> года </w:t>
      </w:r>
      <w:r w:rsidR="003836AC" w:rsidRPr="008D0ED4">
        <w:rPr>
          <w:rStyle w:val="41"/>
        </w:rPr>
        <w:t>00</w:t>
      </w:r>
      <w:r w:rsidR="007A3D98" w:rsidRPr="008D0ED4">
        <w:rPr>
          <w:rStyle w:val="41"/>
        </w:rPr>
        <w:t xml:space="preserve"> часов 00 минут (время московское).</w:t>
      </w:r>
    </w:p>
    <w:p w:rsidR="00CB5D9F" w:rsidRPr="008D0ED4" w:rsidRDefault="00080FF6" w:rsidP="00B55BCA">
      <w:pPr>
        <w:pStyle w:val="a9"/>
        <w:framePr w:w="10277" w:h="14761" w:hRule="exact" w:wrap="none" w:vAnchor="page" w:hAnchor="page" w:x="1110" w:y="1590"/>
        <w:numPr>
          <w:ilvl w:val="0"/>
          <w:numId w:val="4"/>
        </w:numPr>
        <w:tabs>
          <w:tab w:val="left" w:pos="1258"/>
        </w:tabs>
        <w:ind w:left="600" w:right="340"/>
        <w:jc w:val="both"/>
      </w:pPr>
      <w:bookmarkStart w:id="21" w:name="bookmark7"/>
      <w:r w:rsidRPr="008D0ED4">
        <w:rPr>
          <w:rStyle w:val="33"/>
          <w:rFonts w:eastAsia="Arial Unicode MS"/>
        </w:rPr>
        <w:t xml:space="preserve">Дата и время окончания срока подачи Заявок: </w:t>
      </w:r>
      <w:bookmarkEnd w:id="21"/>
      <w:r w:rsidR="007A3D98" w:rsidRPr="008D0ED4">
        <w:rPr>
          <w:rFonts w:ascii="Times New Roman" w:eastAsia="Times New Roman" w:hAnsi="Times New Roman" w:cs="Times New Roman"/>
          <w:sz w:val="28"/>
          <w:szCs w:val="28"/>
        </w:rPr>
        <w:t>«</w:t>
      </w:r>
      <w:r w:rsidR="003834A0" w:rsidRPr="008D0ED4">
        <w:rPr>
          <w:rFonts w:ascii="Times New Roman" w:eastAsia="Times New Roman" w:hAnsi="Times New Roman" w:cs="Times New Roman"/>
          <w:sz w:val="28"/>
          <w:szCs w:val="28"/>
        </w:rPr>
        <w:t>17</w:t>
      </w:r>
      <w:r w:rsidR="007A3D98" w:rsidRPr="008D0ED4">
        <w:rPr>
          <w:rFonts w:ascii="Times New Roman" w:eastAsia="Times New Roman" w:hAnsi="Times New Roman" w:cs="Times New Roman"/>
          <w:sz w:val="28"/>
          <w:szCs w:val="28"/>
        </w:rPr>
        <w:t xml:space="preserve">» </w:t>
      </w:r>
      <w:r w:rsidR="003834A0" w:rsidRPr="008D0ED4">
        <w:rPr>
          <w:rFonts w:ascii="Times New Roman" w:eastAsia="Times New Roman" w:hAnsi="Times New Roman" w:cs="Times New Roman"/>
          <w:sz w:val="28"/>
          <w:szCs w:val="28"/>
        </w:rPr>
        <w:t>июн</w:t>
      </w:r>
      <w:r w:rsidR="00255E56" w:rsidRPr="008D0ED4">
        <w:rPr>
          <w:rFonts w:ascii="Times New Roman" w:eastAsia="Times New Roman" w:hAnsi="Times New Roman" w:cs="Times New Roman"/>
          <w:sz w:val="28"/>
          <w:szCs w:val="28"/>
        </w:rPr>
        <w:t>я</w:t>
      </w:r>
      <w:r w:rsidR="007A3D98" w:rsidRPr="008D0ED4">
        <w:rPr>
          <w:rFonts w:ascii="Times New Roman" w:eastAsia="Times New Roman" w:hAnsi="Times New Roman" w:cs="Times New Roman"/>
          <w:sz w:val="28"/>
          <w:szCs w:val="28"/>
        </w:rPr>
        <w:t xml:space="preserve"> 201</w:t>
      </w:r>
      <w:r w:rsidR="003836AC" w:rsidRPr="008D0ED4">
        <w:rPr>
          <w:rFonts w:ascii="Times New Roman" w:eastAsia="Times New Roman" w:hAnsi="Times New Roman" w:cs="Times New Roman"/>
          <w:sz w:val="28"/>
          <w:szCs w:val="28"/>
        </w:rPr>
        <w:t>9</w:t>
      </w:r>
      <w:r w:rsidR="007A3D98" w:rsidRPr="008D0ED4">
        <w:rPr>
          <w:rFonts w:ascii="Times New Roman" w:eastAsia="Times New Roman" w:hAnsi="Times New Roman" w:cs="Times New Roman"/>
          <w:sz w:val="28"/>
          <w:szCs w:val="28"/>
        </w:rPr>
        <w:t xml:space="preserve"> года </w:t>
      </w:r>
      <w:r w:rsidR="008C5E3D" w:rsidRPr="008D0ED4">
        <w:rPr>
          <w:rFonts w:ascii="Times New Roman" w:eastAsia="Times New Roman" w:hAnsi="Times New Roman" w:cs="Times New Roman"/>
          <w:sz w:val="28"/>
          <w:szCs w:val="28"/>
        </w:rPr>
        <w:t>23</w:t>
      </w:r>
      <w:r w:rsidR="007A3D98" w:rsidRPr="008D0ED4">
        <w:rPr>
          <w:rFonts w:ascii="Times New Roman" w:eastAsia="Times New Roman" w:hAnsi="Times New Roman" w:cs="Times New Roman"/>
          <w:sz w:val="28"/>
          <w:szCs w:val="28"/>
        </w:rPr>
        <w:t xml:space="preserve"> час</w:t>
      </w:r>
      <w:r w:rsidR="008C5E3D" w:rsidRPr="008D0ED4">
        <w:rPr>
          <w:rFonts w:ascii="Times New Roman" w:eastAsia="Times New Roman" w:hAnsi="Times New Roman" w:cs="Times New Roman"/>
          <w:sz w:val="28"/>
          <w:szCs w:val="28"/>
        </w:rPr>
        <w:t>а</w:t>
      </w:r>
      <w:r w:rsidR="007A3D98" w:rsidRPr="008D0ED4">
        <w:rPr>
          <w:rFonts w:ascii="Times New Roman" w:eastAsia="Times New Roman" w:hAnsi="Times New Roman" w:cs="Times New Roman"/>
          <w:sz w:val="28"/>
          <w:szCs w:val="28"/>
        </w:rPr>
        <w:t xml:space="preserve"> 00 минут (время московское).</w:t>
      </w:r>
    </w:p>
    <w:p w:rsidR="00CB5D9F" w:rsidRPr="008D0ED4" w:rsidRDefault="00080FF6" w:rsidP="00B55BCA">
      <w:pPr>
        <w:pStyle w:val="40"/>
        <w:framePr w:w="10277" w:h="14761" w:hRule="exact" w:wrap="none" w:vAnchor="page" w:hAnchor="page" w:x="1110" w:y="1590"/>
        <w:numPr>
          <w:ilvl w:val="0"/>
          <w:numId w:val="4"/>
        </w:numPr>
        <w:shd w:val="clear" w:color="auto" w:fill="auto"/>
        <w:tabs>
          <w:tab w:val="left" w:pos="993"/>
        </w:tabs>
        <w:spacing w:before="0" w:line="240" w:lineRule="auto"/>
        <w:ind w:left="600" w:firstLine="0"/>
        <w:jc w:val="both"/>
      </w:pPr>
      <w:r w:rsidRPr="008D0ED4">
        <w:t xml:space="preserve">Дата окончания срока рассмотрения Заявок: </w:t>
      </w:r>
      <w:r w:rsidR="007A3D98" w:rsidRPr="008D0ED4">
        <w:rPr>
          <w:rStyle w:val="41"/>
        </w:rPr>
        <w:t>«</w:t>
      </w:r>
      <w:r w:rsidR="003834A0" w:rsidRPr="008D0ED4">
        <w:rPr>
          <w:rStyle w:val="41"/>
        </w:rPr>
        <w:t>25</w:t>
      </w:r>
      <w:r w:rsidR="007A3D98" w:rsidRPr="008D0ED4">
        <w:rPr>
          <w:rStyle w:val="41"/>
        </w:rPr>
        <w:t xml:space="preserve">» </w:t>
      </w:r>
      <w:r w:rsidR="003834A0" w:rsidRPr="008D0ED4">
        <w:rPr>
          <w:rStyle w:val="41"/>
        </w:rPr>
        <w:t>июн</w:t>
      </w:r>
      <w:r w:rsidR="00255E56" w:rsidRPr="008D0ED4">
        <w:rPr>
          <w:rStyle w:val="41"/>
        </w:rPr>
        <w:t>я</w:t>
      </w:r>
      <w:r w:rsidR="007A3D98" w:rsidRPr="008D0ED4">
        <w:rPr>
          <w:rStyle w:val="41"/>
        </w:rPr>
        <w:t xml:space="preserve"> 201</w:t>
      </w:r>
      <w:r w:rsidR="008C5E3D" w:rsidRPr="008D0ED4">
        <w:rPr>
          <w:rStyle w:val="41"/>
        </w:rPr>
        <w:t>9</w:t>
      </w:r>
      <w:r w:rsidR="007A3D98" w:rsidRPr="008D0ED4">
        <w:rPr>
          <w:rStyle w:val="41"/>
        </w:rPr>
        <w:t xml:space="preserve"> года.</w:t>
      </w:r>
    </w:p>
    <w:p w:rsidR="00CB5D9F" w:rsidRPr="001B40E4" w:rsidRDefault="00080FF6" w:rsidP="00B55BCA">
      <w:pPr>
        <w:pStyle w:val="40"/>
        <w:framePr w:w="10277" w:h="14761" w:hRule="exact" w:wrap="none" w:vAnchor="page" w:hAnchor="page" w:x="1110" w:y="1590"/>
        <w:numPr>
          <w:ilvl w:val="0"/>
          <w:numId w:val="4"/>
        </w:numPr>
        <w:shd w:val="clear" w:color="auto" w:fill="auto"/>
        <w:tabs>
          <w:tab w:val="left" w:pos="993"/>
        </w:tabs>
        <w:spacing w:before="0" w:line="240" w:lineRule="auto"/>
        <w:ind w:left="600" w:firstLine="0"/>
        <w:jc w:val="both"/>
      </w:pPr>
      <w:r w:rsidRPr="008D0ED4">
        <w:t xml:space="preserve">Период действия результатов предварительного отбора - </w:t>
      </w:r>
      <w:r w:rsidRPr="008D0ED4">
        <w:rPr>
          <w:rStyle w:val="41"/>
        </w:rPr>
        <w:t>3</w:t>
      </w:r>
      <w:r w:rsidRPr="001B40E4">
        <w:rPr>
          <w:rStyle w:val="41"/>
        </w:rPr>
        <w:t xml:space="preserve"> года.</w:t>
      </w:r>
    </w:p>
    <w:p w:rsidR="00CB5D9F" w:rsidRDefault="00CB5D9F">
      <w:pPr>
        <w:rPr>
          <w:sz w:val="2"/>
          <w:szCs w:val="2"/>
        </w:rPr>
        <w:sectPr w:rsidR="00CB5D9F">
          <w:pgSz w:w="11900" w:h="16840"/>
          <w:pgMar w:top="360" w:right="360" w:bottom="360" w:left="360" w:header="0" w:footer="3" w:gutter="0"/>
          <w:cols w:space="720"/>
          <w:noEndnote/>
          <w:docGrid w:linePitch="360"/>
        </w:sectPr>
      </w:pPr>
    </w:p>
    <w:p w:rsidR="00CB5D9F" w:rsidRDefault="00080FF6" w:rsidP="00B55BCA">
      <w:pPr>
        <w:pStyle w:val="32"/>
        <w:framePr w:w="10277" w:h="976" w:hRule="exact" w:wrap="none" w:vAnchor="page" w:hAnchor="page" w:x="1110" w:y="1096"/>
        <w:shd w:val="clear" w:color="auto" w:fill="auto"/>
        <w:spacing w:line="312" w:lineRule="exact"/>
        <w:ind w:left="540" w:firstLine="0"/>
      </w:pPr>
      <w:bookmarkStart w:id="22" w:name="bookmark8"/>
      <w:r>
        <w:rPr>
          <w:rStyle w:val="33"/>
        </w:rPr>
        <w:lastRenderedPageBreak/>
        <w:t xml:space="preserve">10. Адресный перечень - </w:t>
      </w:r>
      <w:r>
        <w:t xml:space="preserve">ориентировочный адресный перечень размещен на сайте Органа по ведению РКП </w:t>
      </w:r>
      <w:bookmarkEnd w:id="22"/>
      <w:r w:rsidR="00B87717" w:rsidRPr="00C248B6">
        <w:rPr>
          <w:u w:val="single"/>
        </w:rPr>
        <w:t>https://tek-gkh.kirovreg.ru/activities/major-repairs-mkd/</w:t>
      </w:r>
    </w:p>
    <w:p w:rsidR="00CB5D9F" w:rsidRDefault="00080FF6" w:rsidP="00E40BC7">
      <w:pPr>
        <w:pStyle w:val="24"/>
        <w:framePr w:w="8760" w:h="976" w:hRule="exact" w:wrap="none" w:vAnchor="page" w:hAnchor="page" w:x="1906" w:y="2026"/>
        <w:shd w:val="clear" w:color="auto" w:fill="auto"/>
        <w:spacing w:before="0" w:line="326" w:lineRule="exact"/>
        <w:ind w:left="20"/>
        <w:jc w:val="center"/>
      </w:pPr>
      <w:bookmarkStart w:id="23" w:name="bookmark9"/>
      <w:r>
        <w:t xml:space="preserve">II. Требования к </w:t>
      </w:r>
      <w:bookmarkStart w:id="24" w:name="_Hlk499213300"/>
      <w:bookmarkEnd w:id="23"/>
      <w:r w:rsidR="00E40BC7" w:rsidRPr="00E40BC7">
        <w:t xml:space="preserve">оказанию услуг и (или) выполнению работ </w:t>
      </w:r>
      <w:bookmarkEnd w:id="24"/>
      <w:r w:rsidR="008D0ED4" w:rsidRPr="008D0ED4">
        <w:t>по ремонту, замене, модернизации лифтов, ремонту лифтовых шахт, машинных и блочных помещений</w:t>
      </w:r>
    </w:p>
    <w:tbl>
      <w:tblPr>
        <w:tblOverlap w:val="never"/>
        <w:tblW w:w="0" w:type="auto"/>
        <w:tblLayout w:type="fixed"/>
        <w:tblCellMar>
          <w:left w:w="10" w:type="dxa"/>
          <w:right w:w="10" w:type="dxa"/>
        </w:tblCellMar>
        <w:tblLook w:val="04A0" w:firstRow="1" w:lastRow="0" w:firstColumn="1" w:lastColumn="0" w:noHBand="0" w:noVBand="1"/>
      </w:tblPr>
      <w:tblGrid>
        <w:gridCol w:w="709"/>
        <w:gridCol w:w="2823"/>
        <w:gridCol w:w="6192"/>
      </w:tblGrid>
      <w:tr w:rsidR="00CB5D9F" w:rsidTr="00514C64">
        <w:trPr>
          <w:trHeight w:hRule="exact" w:val="434"/>
        </w:trPr>
        <w:tc>
          <w:tcPr>
            <w:tcW w:w="709" w:type="dxa"/>
            <w:tcBorders>
              <w:top w:val="single" w:sz="4" w:space="0" w:color="auto"/>
              <w:left w:val="single" w:sz="4" w:space="0" w:color="auto"/>
            </w:tcBorders>
            <w:shd w:val="clear" w:color="auto" w:fill="FFFFFF"/>
            <w:vAlign w:val="center"/>
          </w:tcPr>
          <w:p w:rsidR="00CB5D9F" w:rsidRDefault="00080FF6" w:rsidP="00861C0E">
            <w:pPr>
              <w:pStyle w:val="20"/>
              <w:framePr w:w="10008" w:h="12864" w:wrap="none" w:vAnchor="page" w:hAnchor="page" w:x="1480" w:y="3136"/>
              <w:shd w:val="clear" w:color="auto" w:fill="auto"/>
              <w:spacing w:after="60" w:line="240" w:lineRule="exact"/>
              <w:jc w:val="center"/>
            </w:pPr>
            <w:r>
              <w:rPr>
                <w:rStyle w:val="212pt"/>
              </w:rPr>
              <w:t>№</w:t>
            </w:r>
            <w:r w:rsidR="00E40BC7">
              <w:rPr>
                <w:rStyle w:val="212pt"/>
              </w:rPr>
              <w:t xml:space="preserve"> </w:t>
            </w:r>
            <w:r>
              <w:rPr>
                <w:rStyle w:val="212pt"/>
              </w:rPr>
              <w:t>п/п</w:t>
            </w:r>
          </w:p>
        </w:tc>
        <w:tc>
          <w:tcPr>
            <w:tcW w:w="2823" w:type="dxa"/>
            <w:tcBorders>
              <w:top w:val="single" w:sz="4" w:space="0" w:color="auto"/>
              <w:left w:val="single" w:sz="4" w:space="0" w:color="auto"/>
            </w:tcBorders>
            <w:shd w:val="clear" w:color="auto" w:fill="FFFFFF"/>
            <w:vAlign w:val="center"/>
          </w:tcPr>
          <w:p w:rsidR="00CB5D9F" w:rsidRDefault="00080FF6" w:rsidP="00861C0E">
            <w:pPr>
              <w:pStyle w:val="20"/>
              <w:framePr w:w="10008" w:h="12864" w:wrap="none" w:vAnchor="page" w:hAnchor="page" w:x="1480" w:y="3136"/>
              <w:shd w:val="clear" w:color="auto" w:fill="auto"/>
              <w:spacing w:line="240" w:lineRule="exact"/>
              <w:jc w:val="center"/>
            </w:pPr>
            <w:r>
              <w:rPr>
                <w:rStyle w:val="212pt"/>
              </w:rPr>
              <w:t>Требования</w:t>
            </w:r>
          </w:p>
        </w:tc>
        <w:tc>
          <w:tcPr>
            <w:tcW w:w="6192" w:type="dxa"/>
            <w:tcBorders>
              <w:top w:val="single" w:sz="4" w:space="0" w:color="auto"/>
              <w:left w:val="single" w:sz="4" w:space="0" w:color="auto"/>
              <w:right w:val="single" w:sz="4" w:space="0" w:color="auto"/>
            </w:tcBorders>
            <w:shd w:val="clear" w:color="auto" w:fill="FFFFFF"/>
            <w:vAlign w:val="center"/>
          </w:tcPr>
          <w:p w:rsidR="00CB5D9F" w:rsidRDefault="00080FF6" w:rsidP="00861C0E">
            <w:pPr>
              <w:pStyle w:val="20"/>
              <w:framePr w:w="10008" w:h="12864" w:wrap="none" w:vAnchor="page" w:hAnchor="page" w:x="1480" w:y="3136"/>
              <w:shd w:val="clear" w:color="auto" w:fill="auto"/>
              <w:spacing w:line="240" w:lineRule="exact"/>
              <w:jc w:val="center"/>
            </w:pPr>
            <w:r>
              <w:rPr>
                <w:rStyle w:val="212pt"/>
              </w:rPr>
              <w:t>Описание</w:t>
            </w:r>
          </w:p>
        </w:tc>
      </w:tr>
      <w:tr w:rsidR="00CB5D9F" w:rsidTr="00861C0E">
        <w:trPr>
          <w:trHeight w:hRule="exact" w:val="283"/>
        </w:trPr>
        <w:tc>
          <w:tcPr>
            <w:tcW w:w="709" w:type="dxa"/>
            <w:tcBorders>
              <w:top w:val="single" w:sz="4" w:space="0" w:color="auto"/>
              <w:left w:val="single" w:sz="4" w:space="0" w:color="auto"/>
            </w:tcBorders>
            <w:shd w:val="clear" w:color="auto" w:fill="FFFFFF"/>
            <w:vAlign w:val="bottom"/>
          </w:tcPr>
          <w:p w:rsidR="00CB5D9F" w:rsidRDefault="00080FF6" w:rsidP="00861C0E">
            <w:pPr>
              <w:pStyle w:val="20"/>
              <w:framePr w:w="10008" w:h="12864" w:wrap="none" w:vAnchor="page" w:hAnchor="page" w:x="1480" w:y="3136"/>
              <w:shd w:val="clear" w:color="auto" w:fill="auto"/>
              <w:spacing w:line="240" w:lineRule="exact"/>
              <w:jc w:val="center"/>
            </w:pPr>
            <w:r>
              <w:rPr>
                <w:rStyle w:val="212pt"/>
              </w:rPr>
              <w:t>1</w:t>
            </w:r>
          </w:p>
        </w:tc>
        <w:tc>
          <w:tcPr>
            <w:tcW w:w="2823" w:type="dxa"/>
            <w:tcBorders>
              <w:top w:val="single" w:sz="4" w:space="0" w:color="auto"/>
              <w:left w:val="single" w:sz="4" w:space="0" w:color="auto"/>
            </w:tcBorders>
            <w:shd w:val="clear" w:color="auto" w:fill="FFFFFF"/>
            <w:vAlign w:val="bottom"/>
          </w:tcPr>
          <w:p w:rsidR="00CB5D9F" w:rsidRDefault="00080FF6" w:rsidP="00861C0E">
            <w:pPr>
              <w:pStyle w:val="20"/>
              <w:framePr w:w="10008" w:h="12864" w:wrap="none" w:vAnchor="page" w:hAnchor="page" w:x="1480" w:y="3136"/>
              <w:shd w:val="clear" w:color="auto" w:fill="auto"/>
              <w:spacing w:line="240" w:lineRule="exact"/>
              <w:jc w:val="center"/>
            </w:pPr>
            <w:r>
              <w:rPr>
                <w:rStyle w:val="212pt"/>
              </w:rPr>
              <w:t>2</w:t>
            </w:r>
          </w:p>
        </w:tc>
        <w:tc>
          <w:tcPr>
            <w:tcW w:w="6192" w:type="dxa"/>
            <w:tcBorders>
              <w:top w:val="single" w:sz="4" w:space="0" w:color="auto"/>
              <w:left w:val="single" w:sz="4" w:space="0" w:color="auto"/>
              <w:right w:val="single" w:sz="4" w:space="0" w:color="auto"/>
            </w:tcBorders>
            <w:shd w:val="clear" w:color="auto" w:fill="FFFFFF"/>
            <w:vAlign w:val="center"/>
          </w:tcPr>
          <w:p w:rsidR="00CB5D9F" w:rsidRDefault="00080FF6" w:rsidP="00861C0E">
            <w:pPr>
              <w:pStyle w:val="20"/>
              <w:framePr w:w="10008" w:h="12864" w:wrap="none" w:vAnchor="page" w:hAnchor="page" w:x="1480" w:y="3136"/>
              <w:shd w:val="clear" w:color="auto" w:fill="auto"/>
              <w:spacing w:line="240" w:lineRule="exact"/>
              <w:jc w:val="center"/>
            </w:pPr>
            <w:r>
              <w:rPr>
                <w:rStyle w:val="212pt"/>
              </w:rPr>
              <w:t>3</w:t>
            </w:r>
          </w:p>
        </w:tc>
      </w:tr>
      <w:tr w:rsidR="00CB5D9F" w:rsidTr="00861C0E">
        <w:trPr>
          <w:trHeight w:hRule="exact" w:val="11931"/>
        </w:trPr>
        <w:tc>
          <w:tcPr>
            <w:tcW w:w="709" w:type="dxa"/>
            <w:tcBorders>
              <w:top w:val="single" w:sz="4" w:space="0" w:color="auto"/>
              <w:left w:val="single" w:sz="4" w:space="0" w:color="auto"/>
              <w:bottom w:val="single" w:sz="4" w:space="0" w:color="auto"/>
            </w:tcBorders>
            <w:shd w:val="clear" w:color="auto" w:fill="FFFFFF"/>
            <w:vAlign w:val="center"/>
          </w:tcPr>
          <w:p w:rsidR="00CB5D9F" w:rsidRDefault="00080FF6" w:rsidP="00861C0E">
            <w:pPr>
              <w:pStyle w:val="20"/>
              <w:framePr w:w="10008" w:h="12864" w:wrap="none" w:vAnchor="page" w:hAnchor="page" w:x="1480" w:y="3136"/>
              <w:shd w:val="clear" w:color="auto" w:fill="auto"/>
              <w:spacing w:line="240" w:lineRule="exact"/>
              <w:jc w:val="center"/>
            </w:pPr>
            <w:r>
              <w:rPr>
                <w:rStyle w:val="212pt"/>
              </w:rPr>
              <w:t>1</w:t>
            </w:r>
          </w:p>
        </w:tc>
        <w:tc>
          <w:tcPr>
            <w:tcW w:w="2823" w:type="dxa"/>
            <w:tcBorders>
              <w:top w:val="single" w:sz="4" w:space="0" w:color="auto"/>
              <w:left w:val="single" w:sz="4" w:space="0" w:color="auto"/>
              <w:bottom w:val="single" w:sz="4" w:space="0" w:color="auto"/>
            </w:tcBorders>
            <w:shd w:val="clear" w:color="auto" w:fill="FFFFFF"/>
            <w:vAlign w:val="center"/>
          </w:tcPr>
          <w:p w:rsidR="00CB5D9F" w:rsidRDefault="00080FF6" w:rsidP="00861C0E">
            <w:pPr>
              <w:pStyle w:val="20"/>
              <w:framePr w:w="10008" w:h="12864" w:wrap="none" w:vAnchor="page" w:hAnchor="page" w:x="1480" w:y="3136"/>
              <w:shd w:val="clear" w:color="auto" w:fill="auto"/>
              <w:spacing w:line="283" w:lineRule="exact"/>
              <w:jc w:val="left"/>
            </w:pPr>
            <w:r>
              <w:rPr>
                <w:rStyle w:val="212pt"/>
              </w:rPr>
              <w:t xml:space="preserve">Общие требования к </w:t>
            </w:r>
            <w:r w:rsidR="00F90B88">
              <w:rPr>
                <w:rStyle w:val="212pt"/>
              </w:rPr>
              <w:t>оказанию услуг и (или) выполнению работ</w:t>
            </w:r>
          </w:p>
        </w:tc>
        <w:tc>
          <w:tcPr>
            <w:tcW w:w="6192" w:type="dxa"/>
            <w:tcBorders>
              <w:top w:val="single" w:sz="4" w:space="0" w:color="auto"/>
              <w:left w:val="single" w:sz="4" w:space="0" w:color="auto"/>
              <w:bottom w:val="single" w:sz="4" w:space="0" w:color="auto"/>
              <w:right w:val="single" w:sz="4" w:space="0" w:color="auto"/>
            </w:tcBorders>
            <w:shd w:val="clear" w:color="auto" w:fill="FFFFFF"/>
            <w:vAlign w:val="bottom"/>
          </w:tcPr>
          <w:p w:rsidR="00E40BC7" w:rsidRPr="00E40BC7" w:rsidRDefault="00E40BC7" w:rsidP="00D42D24">
            <w:pPr>
              <w:framePr w:w="10008" w:h="12864" w:wrap="none" w:vAnchor="page" w:hAnchor="page" w:x="1480" w:y="3136"/>
              <w:widowControl/>
              <w:ind w:left="154" w:right="65"/>
              <w:jc w:val="both"/>
              <w:rPr>
                <w:rFonts w:ascii="Times New Roman" w:eastAsia="Times New Roman" w:hAnsi="Times New Roman" w:cs="Times New Roman"/>
                <w:color w:val="auto"/>
                <w:lang w:bidi="ar-SA"/>
              </w:rPr>
            </w:pPr>
            <w:r w:rsidRPr="00E40BC7">
              <w:rPr>
                <w:rFonts w:ascii="Times New Roman" w:eastAsia="Times New Roman" w:hAnsi="Times New Roman" w:cs="Times New Roman"/>
                <w:color w:val="auto"/>
                <w:lang w:bidi="ar-SA"/>
              </w:rPr>
              <w:t xml:space="preserve">1. </w:t>
            </w:r>
            <w:r w:rsidR="005E40DF">
              <w:rPr>
                <w:rFonts w:ascii="Times New Roman" w:eastAsia="Times New Roman" w:hAnsi="Times New Roman" w:cs="Times New Roman"/>
                <w:color w:val="auto"/>
                <w:lang w:bidi="ar-SA"/>
              </w:rPr>
              <w:t>Оказание у</w:t>
            </w:r>
            <w:r>
              <w:rPr>
                <w:rFonts w:ascii="Times New Roman" w:eastAsia="Times New Roman" w:hAnsi="Times New Roman" w:cs="Times New Roman"/>
                <w:color w:val="auto"/>
                <w:lang w:bidi="ar-SA"/>
              </w:rPr>
              <w:t xml:space="preserve">слуг и (или) </w:t>
            </w:r>
            <w:r w:rsidR="005E40DF">
              <w:rPr>
                <w:rFonts w:ascii="Times New Roman" w:eastAsia="Times New Roman" w:hAnsi="Times New Roman" w:cs="Times New Roman"/>
                <w:color w:val="auto"/>
                <w:lang w:bidi="ar-SA"/>
              </w:rPr>
              <w:t xml:space="preserve">выполнение </w:t>
            </w:r>
            <w:r>
              <w:rPr>
                <w:rFonts w:ascii="Times New Roman" w:eastAsia="Times New Roman" w:hAnsi="Times New Roman" w:cs="Times New Roman"/>
                <w:color w:val="auto"/>
                <w:lang w:bidi="ar-SA"/>
              </w:rPr>
              <w:t>р</w:t>
            </w:r>
            <w:r w:rsidRPr="00E40BC7">
              <w:rPr>
                <w:rFonts w:ascii="Times New Roman" w:eastAsia="Times New Roman" w:hAnsi="Times New Roman" w:cs="Times New Roman"/>
                <w:color w:val="auto"/>
                <w:lang w:bidi="ar-SA"/>
              </w:rPr>
              <w:t>абот осуществля</w:t>
            </w:r>
            <w:r w:rsidR="005E40DF">
              <w:rPr>
                <w:rFonts w:ascii="Times New Roman" w:eastAsia="Times New Roman" w:hAnsi="Times New Roman" w:cs="Times New Roman"/>
                <w:color w:val="auto"/>
                <w:lang w:bidi="ar-SA"/>
              </w:rPr>
              <w:t>е</w:t>
            </w:r>
            <w:r w:rsidRPr="00E40BC7">
              <w:rPr>
                <w:rFonts w:ascii="Times New Roman" w:eastAsia="Times New Roman" w:hAnsi="Times New Roman" w:cs="Times New Roman"/>
                <w:color w:val="auto"/>
                <w:lang w:bidi="ar-SA"/>
              </w:rPr>
              <w:t>тся на основании предоставленной заказчиком электронного аукциона (далее – Заказчик) исходно-разрешительной документации: технического задания Заказчика, проектной документации.</w:t>
            </w:r>
          </w:p>
          <w:p w:rsidR="00E40BC7" w:rsidRPr="00E40BC7" w:rsidRDefault="00E40BC7" w:rsidP="00D42D24">
            <w:pPr>
              <w:framePr w:w="10008" w:h="12864" w:wrap="none" w:vAnchor="page" w:hAnchor="page" w:x="1480" w:y="3136"/>
              <w:widowControl/>
              <w:ind w:left="154" w:right="206" w:hanging="154"/>
              <w:jc w:val="both"/>
              <w:rPr>
                <w:rFonts w:ascii="Times New Roman" w:eastAsia="Times New Roman" w:hAnsi="Times New Roman" w:cs="Times New Roman"/>
                <w:color w:val="auto"/>
                <w:lang w:bidi="ar-SA"/>
              </w:rPr>
            </w:pPr>
            <w:r w:rsidRPr="00E40BC7">
              <w:rPr>
                <w:rFonts w:ascii="Times New Roman" w:eastAsia="Times New Roman" w:hAnsi="Times New Roman" w:cs="Times New Roman"/>
                <w:color w:val="auto"/>
                <w:lang w:bidi="ar-SA"/>
              </w:rPr>
              <w:t xml:space="preserve">2. </w:t>
            </w:r>
            <w:r w:rsidR="005E40DF">
              <w:rPr>
                <w:rFonts w:ascii="Times New Roman" w:eastAsia="Times New Roman" w:hAnsi="Times New Roman" w:cs="Times New Roman"/>
                <w:color w:val="auto"/>
                <w:lang w:bidi="ar-SA"/>
              </w:rPr>
              <w:t>Оказание у</w:t>
            </w:r>
            <w:r w:rsidRPr="00E40BC7">
              <w:rPr>
                <w:rFonts w:ascii="Times New Roman" w:eastAsia="Times New Roman" w:hAnsi="Times New Roman" w:cs="Times New Roman"/>
                <w:color w:val="auto"/>
                <w:lang w:bidi="ar-SA"/>
              </w:rPr>
              <w:t xml:space="preserve">слуг и (или) </w:t>
            </w:r>
            <w:r w:rsidR="005E40DF">
              <w:rPr>
                <w:rFonts w:ascii="Times New Roman" w:eastAsia="Times New Roman" w:hAnsi="Times New Roman" w:cs="Times New Roman"/>
                <w:color w:val="auto"/>
                <w:lang w:bidi="ar-SA"/>
              </w:rPr>
              <w:t xml:space="preserve">выполнение </w:t>
            </w:r>
            <w:r w:rsidRPr="00E40BC7">
              <w:rPr>
                <w:rFonts w:ascii="Times New Roman" w:eastAsia="Times New Roman" w:hAnsi="Times New Roman" w:cs="Times New Roman"/>
                <w:color w:val="auto"/>
                <w:lang w:bidi="ar-SA"/>
              </w:rPr>
              <w:t>работ осуществля</w:t>
            </w:r>
            <w:r w:rsidR="005E40DF">
              <w:rPr>
                <w:rFonts w:ascii="Times New Roman" w:eastAsia="Times New Roman" w:hAnsi="Times New Roman" w:cs="Times New Roman"/>
                <w:color w:val="auto"/>
                <w:lang w:bidi="ar-SA"/>
              </w:rPr>
              <w:t>е</w:t>
            </w:r>
            <w:r w:rsidRPr="00E40BC7">
              <w:rPr>
                <w:rFonts w:ascii="Times New Roman" w:eastAsia="Times New Roman" w:hAnsi="Times New Roman" w:cs="Times New Roman"/>
                <w:color w:val="auto"/>
                <w:lang w:bidi="ar-SA"/>
              </w:rPr>
              <w:t xml:space="preserve">тся на основании иной полученной подрядной организацией исходно-разрешительной документации, необходимой для </w:t>
            </w:r>
            <w:r>
              <w:rPr>
                <w:rFonts w:ascii="Times New Roman" w:eastAsia="Times New Roman" w:hAnsi="Times New Roman" w:cs="Times New Roman"/>
                <w:color w:val="auto"/>
                <w:lang w:bidi="ar-SA"/>
              </w:rPr>
              <w:t xml:space="preserve">оказания услуг и (или) </w:t>
            </w:r>
            <w:r w:rsidRPr="00E40BC7">
              <w:rPr>
                <w:rFonts w:ascii="Times New Roman" w:eastAsia="Times New Roman" w:hAnsi="Times New Roman" w:cs="Times New Roman"/>
                <w:color w:val="auto"/>
                <w:lang w:bidi="ar-SA"/>
              </w:rPr>
              <w:t>выполнения работ по капитальному ремонту общего имущества в многоквартирном доме:</w:t>
            </w:r>
          </w:p>
          <w:p w:rsidR="00E40BC7" w:rsidRPr="00E40BC7" w:rsidRDefault="00E40BC7" w:rsidP="00D42D24">
            <w:pPr>
              <w:framePr w:w="10008" w:h="12864" w:wrap="none" w:vAnchor="page" w:hAnchor="page" w:x="1480" w:y="3136"/>
              <w:widowControl/>
              <w:ind w:left="154" w:right="206" w:hanging="154"/>
              <w:jc w:val="both"/>
              <w:rPr>
                <w:rFonts w:ascii="Times New Roman" w:eastAsia="Times New Roman" w:hAnsi="Times New Roman" w:cs="Times New Roman"/>
                <w:color w:val="auto"/>
                <w:lang w:bidi="ar-SA"/>
              </w:rPr>
            </w:pPr>
            <w:r w:rsidRPr="00E40BC7">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 xml:space="preserve"> </w:t>
            </w:r>
            <w:r w:rsidRPr="00E40BC7">
              <w:rPr>
                <w:rFonts w:ascii="Times New Roman" w:eastAsia="Times New Roman" w:hAnsi="Times New Roman" w:cs="Times New Roman"/>
                <w:color w:val="auto"/>
                <w:lang w:bidi="ar-SA"/>
              </w:rPr>
              <w:t>сведения о разграничении зон общего имущества многоквартирного дома;</w:t>
            </w:r>
          </w:p>
          <w:p w:rsidR="00E40BC7" w:rsidRPr="00E40BC7" w:rsidRDefault="00E40BC7" w:rsidP="00D42D24">
            <w:pPr>
              <w:framePr w:w="10008" w:h="12864" w:wrap="none" w:vAnchor="page" w:hAnchor="page" w:x="1480" w:y="3136"/>
              <w:widowControl/>
              <w:ind w:left="154" w:right="206" w:hanging="154"/>
              <w:jc w:val="both"/>
              <w:rPr>
                <w:rFonts w:ascii="Times New Roman" w:eastAsia="Times New Roman" w:hAnsi="Times New Roman" w:cs="Times New Roman"/>
                <w:color w:val="auto"/>
                <w:lang w:bidi="ar-SA"/>
              </w:rPr>
            </w:pPr>
            <w:r w:rsidRPr="00E40BC7">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 xml:space="preserve"> </w:t>
            </w:r>
            <w:r w:rsidRPr="00E40BC7">
              <w:rPr>
                <w:rFonts w:ascii="Times New Roman" w:eastAsia="Times New Roman" w:hAnsi="Times New Roman" w:cs="Times New Roman"/>
                <w:color w:val="auto"/>
                <w:lang w:bidi="ar-SA"/>
              </w:rPr>
              <w:t>справка ресурсоснабжающей организации о давлении в системах водоснабжения, температуре теплоносителя и давлении в системе теплоснабжения;</w:t>
            </w:r>
          </w:p>
          <w:p w:rsidR="00E40BC7" w:rsidRPr="00E40BC7" w:rsidRDefault="00E40BC7" w:rsidP="00D42D24">
            <w:pPr>
              <w:framePr w:w="10008" w:h="12864" w:wrap="none" w:vAnchor="page" w:hAnchor="page" w:x="1480" w:y="3136"/>
              <w:widowControl/>
              <w:ind w:left="154" w:right="206" w:hanging="154"/>
              <w:jc w:val="both"/>
              <w:rPr>
                <w:rFonts w:ascii="Times New Roman" w:eastAsia="Times New Roman" w:hAnsi="Times New Roman" w:cs="Times New Roman"/>
                <w:color w:val="auto"/>
                <w:lang w:bidi="ar-SA"/>
              </w:rPr>
            </w:pPr>
            <w:r w:rsidRPr="00E40BC7">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 xml:space="preserve"> </w:t>
            </w:r>
            <w:r w:rsidRPr="00E40BC7">
              <w:rPr>
                <w:rFonts w:ascii="Times New Roman" w:eastAsia="Times New Roman" w:hAnsi="Times New Roman" w:cs="Times New Roman"/>
                <w:color w:val="auto"/>
                <w:lang w:bidi="ar-SA"/>
              </w:rPr>
              <w:t xml:space="preserve">другая недостающая исходно-разрешительная документация, необходимая для </w:t>
            </w:r>
            <w:r>
              <w:rPr>
                <w:rFonts w:ascii="Times New Roman" w:eastAsia="Times New Roman" w:hAnsi="Times New Roman" w:cs="Times New Roman"/>
                <w:color w:val="auto"/>
                <w:lang w:bidi="ar-SA"/>
              </w:rPr>
              <w:t xml:space="preserve">оказания услуг и (или) </w:t>
            </w:r>
            <w:r w:rsidRPr="00E40BC7">
              <w:rPr>
                <w:rFonts w:ascii="Times New Roman" w:eastAsia="Times New Roman" w:hAnsi="Times New Roman" w:cs="Times New Roman"/>
                <w:color w:val="auto"/>
                <w:lang w:bidi="ar-SA"/>
              </w:rPr>
              <w:t>выполнения работ.</w:t>
            </w:r>
          </w:p>
          <w:p w:rsidR="00E40BC7" w:rsidRPr="00E40BC7" w:rsidRDefault="00E40BC7" w:rsidP="00D42D24">
            <w:pPr>
              <w:framePr w:w="10008" w:h="12864" w:wrap="none" w:vAnchor="page" w:hAnchor="page" w:x="1480" w:y="3136"/>
              <w:widowControl/>
              <w:ind w:left="154" w:right="206" w:hanging="154"/>
              <w:jc w:val="both"/>
              <w:rPr>
                <w:rFonts w:ascii="Times New Roman" w:eastAsia="Times New Roman" w:hAnsi="Times New Roman" w:cs="Times New Roman"/>
                <w:color w:val="auto"/>
                <w:lang w:bidi="ar-SA"/>
              </w:rPr>
            </w:pPr>
            <w:r w:rsidRPr="00E40BC7">
              <w:rPr>
                <w:rFonts w:ascii="Times New Roman" w:eastAsia="Times New Roman" w:hAnsi="Times New Roman" w:cs="Times New Roman"/>
                <w:color w:val="auto"/>
                <w:lang w:bidi="ar-SA"/>
              </w:rPr>
              <w:t>3. Капитальный ремонт общего имущества многоквартирного дома производится в соответствии со следующими нормативными правовыми актами:</w:t>
            </w:r>
          </w:p>
          <w:p w:rsidR="00E40BC7" w:rsidRPr="00E40BC7" w:rsidRDefault="00E40BC7" w:rsidP="00D42D24">
            <w:pPr>
              <w:framePr w:w="10008" w:h="12864" w:wrap="none" w:vAnchor="page" w:hAnchor="page" w:x="1480" w:y="3136"/>
              <w:widowControl/>
              <w:ind w:left="154" w:right="206" w:hanging="154"/>
              <w:jc w:val="both"/>
              <w:rPr>
                <w:rFonts w:ascii="Times New Roman" w:eastAsia="Calibri" w:hAnsi="Times New Roman" w:cs="Times New Roman"/>
                <w:color w:val="auto"/>
                <w:lang w:eastAsia="en-US" w:bidi="ar-SA"/>
              </w:rPr>
            </w:pPr>
            <w:r w:rsidRPr="00E40BC7">
              <w:rPr>
                <w:rFonts w:ascii="Times New Roman" w:eastAsia="Calibri" w:hAnsi="Times New Roman" w:cs="Times New Roman"/>
                <w:color w:val="auto"/>
                <w:lang w:eastAsia="en-US" w:bidi="ar-SA"/>
              </w:rPr>
              <w:t>- Градостроительный кодекс Российской Федерации;</w:t>
            </w:r>
          </w:p>
          <w:p w:rsidR="00E40BC7" w:rsidRPr="00E40BC7" w:rsidRDefault="00E40BC7" w:rsidP="00D42D24">
            <w:pPr>
              <w:framePr w:w="10008" w:h="12864" w:wrap="none" w:vAnchor="page" w:hAnchor="page" w:x="1480" w:y="3136"/>
              <w:widowControl/>
              <w:ind w:left="154" w:right="206" w:hanging="154"/>
              <w:jc w:val="both"/>
              <w:rPr>
                <w:rFonts w:ascii="Times New Roman" w:eastAsia="Calibri" w:hAnsi="Times New Roman" w:cs="Times New Roman"/>
                <w:color w:val="auto"/>
                <w:lang w:eastAsia="en-US" w:bidi="ar-SA"/>
              </w:rPr>
            </w:pPr>
            <w:r w:rsidRPr="00E40BC7">
              <w:rPr>
                <w:rFonts w:ascii="Times New Roman" w:eastAsia="Calibri" w:hAnsi="Times New Roman" w:cs="Times New Roman"/>
                <w:color w:val="auto"/>
                <w:lang w:eastAsia="en-US" w:bidi="ar-SA"/>
              </w:rPr>
              <w:t>- Земельный кодекс Российской Федерации;</w:t>
            </w:r>
          </w:p>
          <w:p w:rsidR="00E40BC7" w:rsidRPr="00E40BC7" w:rsidRDefault="00E40BC7" w:rsidP="00D42D24">
            <w:pPr>
              <w:framePr w:w="10008" w:h="12864" w:wrap="none" w:vAnchor="page" w:hAnchor="page" w:x="1480" w:y="3136"/>
              <w:widowControl/>
              <w:ind w:left="154" w:right="206" w:hanging="154"/>
              <w:jc w:val="both"/>
              <w:rPr>
                <w:rFonts w:ascii="Times New Roman" w:eastAsia="Calibri" w:hAnsi="Times New Roman" w:cs="Times New Roman"/>
                <w:color w:val="auto"/>
                <w:lang w:eastAsia="en-US" w:bidi="ar-SA"/>
              </w:rPr>
            </w:pPr>
            <w:r w:rsidRPr="00E40BC7">
              <w:rPr>
                <w:rFonts w:ascii="Times New Roman" w:eastAsia="Calibri" w:hAnsi="Times New Roman" w:cs="Times New Roman"/>
                <w:color w:val="auto"/>
                <w:lang w:eastAsia="en-US" w:bidi="ar-SA"/>
              </w:rPr>
              <w:t>- Жилищный кодекс Российской Федерации;</w:t>
            </w:r>
          </w:p>
          <w:p w:rsidR="00E40BC7" w:rsidRPr="00E40BC7" w:rsidRDefault="00E40BC7" w:rsidP="00D42D24">
            <w:pPr>
              <w:framePr w:w="10008" w:h="12864" w:wrap="none" w:vAnchor="page" w:hAnchor="page" w:x="1480" w:y="3136"/>
              <w:widowControl/>
              <w:autoSpaceDE w:val="0"/>
              <w:autoSpaceDN w:val="0"/>
              <w:adjustRightInd w:val="0"/>
              <w:ind w:left="154" w:right="206" w:hanging="154"/>
              <w:jc w:val="both"/>
              <w:rPr>
                <w:rFonts w:ascii="Times New Roman" w:eastAsia="Calibri" w:hAnsi="Times New Roman" w:cs="Times New Roman"/>
                <w:color w:val="auto"/>
                <w:lang w:eastAsia="en-US" w:bidi="ar-SA"/>
              </w:rPr>
            </w:pPr>
            <w:r w:rsidRPr="00E40BC7">
              <w:rPr>
                <w:rFonts w:ascii="Times New Roman" w:eastAsia="Calibri" w:hAnsi="Times New Roman" w:cs="Times New Roman"/>
                <w:color w:val="auto"/>
                <w:lang w:eastAsia="en-US" w:bidi="ar-SA"/>
              </w:rPr>
              <w:t>- Федеральный закон от 23.12.2009 № 384-ФЗ «Технический регламент о безопасности зданий и сооружений»;</w:t>
            </w:r>
          </w:p>
          <w:p w:rsidR="00E40BC7" w:rsidRDefault="00E40BC7" w:rsidP="00D42D24">
            <w:pPr>
              <w:framePr w:w="10008" w:h="12864" w:wrap="none" w:vAnchor="page" w:hAnchor="page" w:x="1480" w:y="3136"/>
              <w:widowControl/>
              <w:autoSpaceDE w:val="0"/>
              <w:autoSpaceDN w:val="0"/>
              <w:adjustRightInd w:val="0"/>
              <w:ind w:left="154" w:right="206" w:hanging="154"/>
              <w:jc w:val="both"/>
              <w:rPr>
                <w:rFonts w:ascii="Times New Roman" w:eastAsia="Calibri" w:hAnsi="Times New Roman" w:cs="Times New Roman"/>
                <w:color w:val="auto"/>
                <w:lang w:eastAsia="en-US" w:bidi="ar-SA"/>
              </w:rPr>
            </w:pPr>
            <w:r w:rsidRPr="00E40BC7">
              <w:rPr>
                <w:rFonts w:ascii="Times New Roman" w:eastAsia="Calibri" w:hAnsi="Times New Roman" w:cs="Times New Roman"/>
                <w:color w:val="auto"/>
                <w:lang w:eastAsia="en-US" w:bidi="ar-SA"/>
              </w:rPr>
              <w:t>- Федеральный закон от 22.07.2008 № 123-ФЗ «Технический регламент о требованиях пожарной безопасности»;</w:t>
            </w:r>
          </w:p>
          <w:p w:rsidR="005E40DF" w:rsidRPr="00E40BC7" w:rsidRDefault="005E40DF" w:rsidP="00D42D24">
            <w:pPr>
              <w:framePr w:w="10008" w:h="12864" w:wrap="none" w:vAnchor="page" w:hAnchor="page" w:x="1480" w:y="3136"/>
              <w:widowControl/>
              <w:autoSpaceDE w:val="0"/>
              <w:autoSpaceDN w:val="0"/>
              <w:adjustRightInd w:val="0"/>
              <w:ind w:left="154" w:right="206" w:hanging="154"/>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w:t>
            </w:r>
            <w:r>
              <w:rPr>
                <w:rFonts w:ascii="Times New Roman" w:eastAsia="Times New Roman" w:hAnsi="Times New Roman"/>
                <w:lang w:eastAsia="zh-CN"/>
              </w:rPr>
              <w:t xml:space="preserve"> постановление Правительства Российской Федерации от 24.06.2017 №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E40BC7" w:rsidRPr="00E40BC7" w:rsidRDefault="00E40BC7" w:rsidP="00D42D24">
            <w:pPr>
              <w:framePr w:w="10008" w:h="12864" w:wrap="none" w:vAnchor="page" w:hAnchor="page" w:x="1480" w:y="3136"/>
              <w:widowControl/>
              <w:autoSpaceDE w:val="0"/>
              <w:autoSpaceDN w:val="0"/>
              <w:adjustRightInd w:val="0"/>
              <w:ind w:left="154" w:right="206" w:hanging="154"/>
              <w:jc w:val="both"/>
              <w:rPr>
                <w:rFonts w:ascii="Times New Roman" w:eastAsia="Calibri" w:hAnsi="Times New Roman" w:cs="Times New Roman"/>
                <w:color w:val="auto"/>
                <w:lang w:eastAsia="en-US" w:bidi="ar-SA"/>
              </w:rPr>
            </w:pPr>
            <w:r w:rsidRPr="00E40BC7">
              <w:rPr>
                <w:rFonts w:ascii="Times New Roman" w:eastAsia="Calibri" w:hAnsi="Times New Roman" w:cs="Times New Roman"/>
                <w:color w:val="auto"/>
                <w:lang w:eastAsia="en-US" w:bidi="ar-SA"/>
              </w:rPr>
              <w:t>- СНиП 12-03-2001 «Безопасность труда в строительстве. Часть 1. Общие требования»;</w:t>
            </w:r>
          </w:p>
          <w:p w:rsidR="00E40BC7" w:rsidRPr="00E40BC7" w:rsidRDefault="00E40BC7" w:rsidP="00D42D24">
            <w:pPr>
              <w:framePr w:w="10008" w:h="12864" w:wrap="none" w:vAnchor="page" w:hAnchor="page" w:x="1480" w:y="3136"/>
              <w:widowControl/>
              <w:autoSpaceDE w:val="0"/>
              <w:autoSpaceDN w:val="0"/>
              <w:adjustRightInd w:val="0"/>
              <w:ind w:left="154" w:right="206" w:hanging="154"/>
              <w:jc w:val="both"/>
              <w:rPr>
                <w:rFonts w:ascii="Times New Roman" w:eastAsia="Calibri" w:hAnsi="Times New Roman" w:cs="Times New Roman"/>
                <w:color w:val="auto"/>
                <w:lang w:eastAsia="en-US" w:bidi="ar-SA"/>
              </w:rPr>
            </w:pPr>
            <w:r w:rsidRPr="00E40BC7">
              <w:rPr>
                <w:rFonts w:ascii="Times New Roman" w:eastAsia="Calibri" w:hAnsi="Times New Roman" w:cs="Times New Roman"/>
                <w:color w:val="auto"/>
                <w:lang w:eastAsia="en-US" w:bidi="ar-SA"/>
              </w:rPr>
              <w:t>- СНиП 12-04-2002 «Безопасность труда в строительстве. Часть 2. Строительное производство»;</w:t>
            </w:r>
          </w:p>
          <w:p w:rsidR="00E40BC7" w:rsidRPr="00E40BC7" w:rsidRDefault="00E40BC7" w:rsidP="00D42D24">
            <w:pPr>
              <w:framePr w:w="10008" w:h="12864" w:wrap="none" w:vAnchor="page" w:hAnchor="page" w:x="1480" w:y="3136"/>
              <w:widowControl/>
              <w:autoSpaceDE w:val="0"/>
              <w:autoSpaceDN w:val="0"/>
              <w:adjustRightInd w:val="0"/>
              <w:ind w:left="154" w:right="206" w:hanging="154"/>
              <w:jc w:val="both"/>
              <w:rPr>
                <w:rFonts w:ascii="Times New Roman" w:eastAsia="Calibri" w:hAnsi="Times New Roman" w:cs="Times New Roman"/>
                <w:color w:val="auto"/>
                <w:lang w:eastAsia="en-US" w:bidi="ar-SA"/>
              </w:rPr>
            </w:pPr>
            <w:r w:rsidRPr="00E40BC7">
              <w:rPr>
                <w:rFonts w:ascii="Times New Roman" w:eastAsia="Calibri" w:hAnsi="Times New Roman" w:cs="Times New Roman"/>
                <w:color w:val="auto"/>
                <w:lang w:eastAsia="en-US" w:bidi="ar-SA"/>
              </w:rPr>
              <w:t>- СП 48.13330.2011 «Организация строительства. Актуализированная редакция СНиП 12-01-2004»;</w:t>
            </w:r>
          </w:p>
          <w:p w:rsidR="00E40BC7" w:rsidRPr="00E40BC7" w:rsidRDefault="00E40BC7" w:rsidP="00D42D24">
            <w:pPr>
              <w:framePr w:w="10008" w:h="12864" w:wrap="none" w:vAnchor="page" w:hAnchor="page" w:x="1480" w:y="3136"/>
              <w:widowControl/>
              <w:autoSpaceDE w:val="0"/>
              <w:autoSpaceDN w:val="0"/>
              <w:adjustRightInd w:val="0"/>
              <w:ind w:left="154" w:right="206" w:hanging="154"/>
              <w:jc w:val="both"/>
              <w:rPr>
                <w:rFonts w:ascii="Times New Roman" w:eastAsia="Times New Roman" w:hAnsi="Times New Roman" w:cs="Times New Roman"/>
                <w:color w:val="auto"/>
                <w:lang w:bidi="ar-SA"/>
              </w:rPr>
            </w:pPr>
            <w:r w:rsidRPr="00E40BC7">
              <w:rPr>
                <w:rFonts w:ascii="Times New Roman" w:eastAsia="Times New Roman" w:hAnsi="Times New Roman" w:cs="Times New Roman"/>
                <w:color w:val="auto"/>
                <w:lang w:bidi="ar-SA"/>
              </w:rPr>
              <w:t>- Технический регламент Таможенного союза «Безопасность лифтов» (ТР ТС 011/2011, утвержденный Решением Комиссии Таможенного союза от 18.10.2011</w:t>
            </w:r>
          </w:p>
          <w:p w:rsidR="00E40BC7" w:rsidRPr="00E40BC7" w:rsidRDefault="00E40BC7" w:rsidP="00861C0E">
            <w:pPr>
              <w:framePr w:w="10008" w:h="12864" w:wrap="none" w:vAnchor="page" w:hAnchor="page" w:x="1480" w:y="3136"/>
              <w:widowControl/>
              <w:autoSpaceDE w:val="0"/>
              <w:autoSpaceDN w:val="0"/>
              <w:adjustRightInd w:val="0"/>
              <w:jc w:val="both"/>
              <w:rPr>
                <w:rFonts w:ascii="Times New Roman" w:eastAsia="Times New Roman" w:hAnsi="Times New Roman" w:cs="Times New Roman"/>
                <w:color w:val="auto"/>
                <w:lang w:bidi="ar-SA"/>
              </w:rPr>
            </w:pPr>
            <w:r w:rsidRPr="00E40BC7">
              <w:rPr>
                <w:rFonts w:ascii="Times New Roman" w:eastAsia="Times New Roman" w:hAnsi="Times New Roman" w:cs="Times New Roman"/>
                <w:color w:val="auto"/>
                <w:lang w:bidi="ar-SA"/>
              </w:rPr>
              <w:t>№824);</w:t>
            </w:r>
          </w:p>
          <w:p w:rsidR="00CB5D9F" w:rsidRDefault="00E40BC7" w:rsidP="00861C0E">
            <w:pPr>
              <w:pStyle w:val="20"/>
              <w:framePr w:w="10008" w:h="12864" w:wrap="none" w:vAnchor="page" w:hAnchor="page" w:x="1480" w:y="3136"/>
              <w:shd w:val="clear" w:color="auto" w:fill="auto"/>
              <w:tabs>
                <w:tab w:val="left" w:pos="149"/>
              </w:tabs>
              <w:spacing w:line="274" w:lineRule="exact"/>
              <w:rPr>
                <w:color w:val="auto"/>
                <w:sz w:val="24"/>
                <w:szCs w:val="24"/>
                <w:lang w:bidi="ar-SA"/>
              </w:rPr>
            </w:pPr>
            <w:r w:rsidRPr="00E40BC7">
              <w:rPr>
                <w:color w:val="auto"/>
                <w:sz w:val="24"/>
                <w:szCs w:val="24"/>
                <w:lang w:bidi="ar-SA"/>
              </w:rPr>
              <w:t>- ГОСТ Р 53782-2010 «Лифты. Правила и методы оценки</w:t>
            </w:r>
          </w:p>
          <w:p w:rsidR="00E40BC7" w:rsidRPr="00E40BC7" w:rsidRDefault="00E40BC7" w:rsidP="00861C0E">
            <w:pPr>
              <w:framePr w:w="10008" w:h="12864" w:wrap="none" w:vAnchor="page" w:hAnchor="page" w:x="1480" w:y="3136"/>
              <w:widowControl/>
              <w:autoSpaceDE w:val="0"/>
              <w:autoSpaceDN w:val="0"/>
              <w:adjustRightInd w:val="0"/>
              <w:jc w:val="both"/>
              <w:rPr>
                <w:rFonts w:ascii="Times New Roman" w:eastAsia="Times New Roman" w:hAnsi="Times New Roman" w:cs="Times New Roman"/>
                <w:color w:val="auto"/>
                <w:lang w:bidi="ar-SA"/>
              </w:rPr>
            </w:pPr>
            <w:r w:rsidRPr="00E40BC7">
              <w:rPr>
                <w:rFonts w:ascii="Times New Roman" w:eastAsia="Times New Roman" w:hAnsi="Times New Roman" w:cs="Times New Roman"/>
                <w:color w:val="auto"/>
                <w:lang w:bidi="ar-SA"/>
              </w:rPr>
              <w:t>соответствия лифтов при вводе в эксплуатацию»</w:t>
            </w:r>
          </w:p>
          <w:p w:rsidR="00E40BC7" w:rsidRDefault="00E40BC7" w:rsidP="00861C0E">
            <w:pPr>
              <w:pStyle w:val="20"/>
              <w:framePr w:w="10008" w:h="12864" w:wrap="none" w:vAnchor="page" w:hAnchor="page" w:x="1480" w:y="3136"/>
              <w:shd w:val="clear" w:color="auto" w:fill="auto"/>
              <w:tabs>
                <w:tab w:val="left" w:pos="149"/>
              </w:tabs>
              <w:spacing w:line="274" w:lineRule="exact"/>
            </w:pPr>
            <w:r w:rsidRPr="00E40BC7">
              <w:rPr>
                <w:color w:val="auto"/>
                <w:sz w:val="24"/>
                <w:szCs w:val="24"/>
                <w:lang w:bidi="ar-SA"/>
              </w:rPr>
              <w:t>- другая нормативно-техническая документация, действующая на территории Российской Федерации.</w:t>
            </w:r>
          </w:p>
        </w:tc>
      </w:tr>
    </w:tbl>
    <w:p w:rsidR="00CB5D9F" w:rsidRDefault="00CB5D9F">
      <w:pPr>
        <w:rPr>
          <w:sz w:val="2"/>
          <w:szCs w:val="2"/>
        </w:rPr>
        <w:sectPr w:rsidR="00CB5D9F">
          <w:pgSz w:w="11900" w:h="16840"/>
          <w:pgMar w:top="360" w:right="360" w:bottom="360" w:left="360" w:header="0" w:footer="3" w:gutter="0"/>
          <w:cols w:space="720"/>
          <w:noEndnote/>
          <w:docGrid w:linePitch="360"/>
        </w:sectPr>
      </w:pPr>
    </w:p>
    <w:tbl>
      <w:tblPr>
        <w:tblpPr w:leftFromText="180" w:rightFromText="180" w:vertAnchor="text" w:horzAnchor="margin" w:tblpX="1155" w:tblpY="796"/>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8"/>
        <w:gridCol w:w="2835"/>
        <w:gridCol w:w="6096"/>
      </w:tblGrid>
      <w:tr w:rsidR="00E40BC7" w:rsidTr="00514C64">
        <w:trPr>
          <w:trHeight w:hRule="exact" w:val="584"/>
        </w:trPr>
        <w:tc>
          <w:tcPr>
            <w:tcW w:w="708" w:type="dxa"/>
            <w:shd w:val="clear" w:color="auto" w:fill="FFFFFF"/>
            <w:vAlign w:val="center"/>
          </w:tcPr>
          <w:p w:rsidR="00E40BC7" w:rsidRDefault="00E40BC7" w:rsidP="00861C0E">
            <w:pPr>
              <w:pStyle w:val="20"/>
              <w:shd w:val="clear" w:color="auto" w:fill="auto"/>
              <w:spacing w:after="60" w:line="240" w:lineRule="exact"/>
              <w:jc w:val="center"/>
            </w:pPr>
            <w:r>
              <w:rPr>
                <w:rStyle w:val="212pt"/>
              </w:rPr>
              <w:lastRenderedPageBreak/>
              <w:t>№ п/п</w:t>
            </w:r>
          </w:p>
        </w:tc>
        <w:tc>
          <w:tcPr>
            <w:tcW w:w="2835" w:type="dxa"/>
            <w:shd w:val="clear" w:color="auto" w:fill="FFFFFF"/>
            <w:vAlign w:val="center"/>
          </w:tcPr>
          <w:p w:rsidR="00E40BC7" w:rsidRDefault="00E40BC7" w:rsidP="00861C0E">
            <w:pPr>
              <w:pStyle w:val="20"/>
              <w:shd w:val="clear" w:color="auto" w:fill="auto"/>
              <w:spacing w:line="240" w:lineRule="exact"/>
              <w:jc w:val="center"/>
            </w:pPr>
            <w:r>
              <w:rPr>
                <w:rStyle w:val="212pt"/>
              </w:rPr>
              <w:t>Требования</w:t>
            </w:r>
          </w:p>
        </w:tc>
        <w:tc>
          <w:tcPr>
            <w:tcW w:w="6096" w:type="dxa"/>
            <w:shd w:val="clear" w:color="auto" w:fill="FFFFFF"/>
            <w:vAlign w:val="center"/>
          </w:tcPr>
          <w:p w:rsidR="00E40BC7" w:rsidRDefault="00E40BC7" w:rsidP="00861C0E">
            <w:pPr>
              <w:pStyle w:val="20"/>
              <w:shd w:val="clear" w:color="auto" w:fill="auto"/>
              <w:spacing w:line="240" w:lineRule="exact"/>
              <w:jc w:val="center"/>
            </w:pPr>
            <w:r>
              <w:rPr>
                <w:rStyle w:val="212pt"/>
              </w:rPr>
              <w:t>Описание</w:t>
            </w:r>
          </w:p>
        </w:tc>
      </w:tr>
      <w:tr w:rsidR="00E40BC7" w:rsidTr="008D0ED4">
        <w:trPr>
          <w:trHeight w:hRule="exact" w:val="6374"/>
        </w:trPr>
        <w:tc>
          <w:tcPr>
            <w:tcW w:w="708" w:type="dxa"/>
            <w:shd w:val="clear" w:color="auto" w:fill="FFFFFF"/>
            <w:vAlign w:val="center"/>
          </w:tcPr>
          <w:p w:rsidR="00E40BC7" w:rsidRPr="00E40BC7" w:rsidRDefault="00E40BC7" w:rsidP="00861C0E">
            <w:pPr>
              <w:rPr>
                <w:rFonts w:ascii="Times New Roman" w:hAnsi="Times New Roman" w:cs="Times New Roman"/>
              </w:rPr>
            </w:pPr>
            <w:r w:rsidRPr="00E40BC7">
              <w:rPr>
                <w:rFonts w:ascii="Times New Roman" w:hAnsi="Times New Roman" w:cs="Times New Roman"/>
              </w:rPr>
              <w:t>2</w:t>
            </w:r>
          </w:p>
        </w:tc>
        <w:tc>
          <w:tcPr>
            <w:tcW w:w="2835" w:type="dxa"/>
            <w:shd w:val="clear" w:color="auto" w:fill="FFFFFF"/>
            <w:vAlign w:val="center"/>
          </w:tcPr>
          <w:p w:rsidR="00E40BC7" w:rsidRPr="00E40BC7" w:rsidRDefault="00E40BC7" w:rsidP="00861C0E">
            <w:pPr>
              <w:rPr>
                <w:rFonts w:ascii="Times New Roman" w:hAnsi="Times New Roman" w:cs="Times New Roman"/>
              </w:rPr>
            </w:pPr>
            <w:r w:rsidRPr="00E40BC7">
              <w:rPr>
                <w:rFonts w:ascii="Times New Roman" w:hAnsi="Times New Roman" w:cs="Times New Roman"/>
              </w:rPr>
              <w:t>Общие требования</w:t>
            </w:r>
          </w:p>
        </w:tc>
        <w:tc>
          <w:tcPr>
            <w:tcW w:w="6096" w:type="dxa"/>
            <w:shd w:val="clear" w:color="auto" w:fill="FFFFFF"/>
            <w:vAlign w:val="bottom"/>
          </w:tcPr>
          <w:p w:rsidR="00E40BC7" w:rsidRPr="00E40BC7" w:rsidRDefault="00861C0E" w:rsidP="00D42D24">
            <w:pPr>
              <w:widowControl/>
              <w:ind w:left="143" w:right="121" w:hanging="143"/>
              <w:jc w:val="both"/>
              <w:rPr>
                <w:rFonts w:ascii="Times New Roman" w:eastAsia="Times New Roman" w:hAnsi="Times New Roman" w:cs="Times New Roman"/>
                <w:color w:val="auto"/>
                <w:lang w:bidi="ar-SA"/>
              </w:rPr>
            </w:pPr>
            <w:r w:rsidRPr="00861C0E">
              <w:rPr>
                <w:rFonts w:ascii="Times New Roman" w:eastAsia="Times New Roman" w:hAnsi="Times New Roman" w:cs="Times New Roman"/>
                <w:color w:val="auto"/>
                <w:lang w:bidi="ar-SA"/>
              </w:rPr>
              <w:t xml:space="preserve">Услуги и (или) работы </w:t>
            </w:r>
            <w:r w:rsidR="00E40BC7" w:rsidRPr="00E40BC7">
              <w:rPr>
                <w:rFonts w:ascii="Times New Roman" w:eastAsia="Times New Roman" w:hAnsi="Times New Roman" w:cs="Times New Roman"/>
                <w:color w:val="auto"/>
                <w:lang w:bidi="ar-SA"/>
              </w:rPr>
              <w:t>по замене лифтов должны быть выполнены в полном объеме, согласно проекту и условиям договора. Подрядная организация обязана:</w:t>
            </w:r>
          </w:p>
          <w:p w:rsidR="00E40BC7" w:rsidRPr="00E40BC7" w:rsidRDefault="00E40BC7" w:rsidP="00D42D24">
            <w:pPr>
              <w:widowControl/>
              <w:ind w:left="143" w:right="121" w:hanging="143"/>
              <w:jc w:val="both"/>
              <w:rPr>
                <w:rFonts w:ascii="Times New Roman" w:eastAsia="Times New Roman" w:hAnsi="Times New Roman" w:cs="Times New Roman"/>
                <w:color w:val="auto"/>
                <w:lang w:bidi="ar-SA"/>
              </w:rPr>
            </w:pPr>
            <w:r w:rsidRPr="00E40BC7">
              <w:rPr>
                <w:rFonts w:ascii="Times New Roman" w:eastAsia="Times New Roman" w:hAnsi="Times New Roman" w:cs="Times New Roman"/>
                <w:color w:val="auto"/>
                <w:lang w:bidi="ar-SA"/>
              </w:rPr>
              <w:t xml:space="preserve">- осуществить поставку на объект нового </w:t>
            </w:r>
            <w:r w:rsidR="008D0ED4">
              <w:rPr>
                <w:rFonts w:ascii="Times New Roman" w:eastAsia="Times New Roman" w:hAnsi="Times New Roman" w:cs="Times New Roman"/>
                <w:color w:val="auto"/>
                <w:lang w:bidi="ar-SA"/>
              </w:rPr>
              <w:t>лифта</w:t>
            </w:r>
            <w:r w:rsidRPr="00E40BC7">
              <w:rPr>
                <w:rFonts w:ascii="Times New Roman" w:eastAsia="Times New Roman" w:hAnsi="Times New Roman" w:cs="Times New Roman"/>
                <w:color w:val="auto"/>
                <w:lang w:bidi="ar-SA"/>
              </w:rPr>
              <w:t>;</w:t>
            </w:r>
          </w:p>
          <w:p w:rsidR="00E40BC7" w:rsidRPr="00E40BC7" w:rsidRDefault="00E40BC7" w:rsidP="00D42D24">
            <w:pPr>
              <w:widowControl/>
              <w:ind w:left="143" w:right="121" w:hanging="143"/>
              <w:jc w:val="both"/>
              <w:rPr>
                <w:rFonts w:ascii="Times New Roman" w:eastAsia="Times New Roman" w:hAnsi="Times New Roman" w:cs="Times New Roman"/>
                <w:color w:val="auto"/>
                <w:lang w:bidi="ar-SA"/>
              </w:rPr>
            </w:pPr>
            <w:r w:rsidRPr="00E40BC7">
              <w:rPr>
                <w:rFonts w:ascii="Times New Roman" w:eastAsia="Times New Roman" w:hAnsi="Times New Roman" w:cs="Times New Roman"/>
                <w:color w:val="auto"/>
                <w:lang w:bidi="ar-SA"/>
              </w:rPr>
              <w:t>- провести работы по замене лифтов;</w:t>
            </w:r>
          </w:p>
          <w:p w:rsidR="00E40BC7" w:rsidRPr="00E40BC7" w:rsidRDefault="00E40BC7" w:rsidP="00D42D24">
            <w:pPr>
              <w:widowControl/>
              <w:ind w:left="143" w:right="121" w:hanging="143"/>
              <w:jc w:val="both"/>
              <w:rPr>
                <w:rFonts w:ascii="Times New Roman" w:eastAsia="Times New Roman" w:hAnsi="Times New Roman" w:cs="Times New Roman"/>
                <w:color w:val="auto"/>
                <w:lang w:bidi="ar-SA"/>
              </w:rPr>
            </w:pPr>
            <w:r w:rsidRPr="00E40BC7">
              <w:rPr>
                <w:rFonts w:ascii="Times New Roman" w:eastAsia="Times New Roman" w:hAnsi="Times New Roman" w:cs="Times New Roman"/>
                <w:color w:val="auto"/>
                <w:lang w:bidi="ar-SA"/>
              </w:rPr>
              <w:t>- выполнить монтаж электрического освещения шахты лифта и машинного помещения;</w:t>
            </w:r>
          </w:p>
          <w:p w:rsidR="00E40BC7" w:rsidRPr="00E40BC7" w:rsidRDefault="00E40BC7" w:rsidP="00D42D24">
            <w:pPr>
              <w:widowControl/>
              <w:ind w:left="143" w:right="121" w:hanging="143"/>
              <w:jc w:val="both"/>
              <w:rPr>
                <w:rFonts w:ascii="Times New Roman" w:eastAsia="Times New Roman" w:hAnsi="Times New Roman" w:cs="Times New Roman"/>
                <w:color w:val="auto"/>
                <w:lang w:bidi="ar-SA"/>
              </w:rPr>
            </w:pPr>
            <w:r w:rsidRPr="00E40BC7">
              <w:rPr>
                <w:rFonts w:ascii="Times New Roman" w:eastAsia="Times New Roman" w:hAnsi="Times New Roman" w:cs="Times New Roman"/>
                <w:color w:val="auto"/>
                <w:lang w:bidi="ar-SA"/>
              </w:rPr>
              <w:t>- обеспечить возможность подключения управляющей компанией диспетчерской связи пожарной сигнализации (при наличии) к вновь установленной станции управления;</w:t>
            </w:r>
          </w:p>
          <w:p w:rsidR="00E40BC7" w:rsidRDefault="00E40BC7" w:rsidP="00D42D24">
            <w:pPr>
              <w:widowControl/>
              <w:ind w:left="143" w:right="121" w:hanging="143"/>
              <w:jc w:val="both"/>
              <w:rPr>
                <w:rFonts w:ascii="Times New Roman" w:eastAsia="Times New Roman" w:hAnsi="Times New Roman" w:cs="Times New Roman"/>
                <w:color w:val="auto"/>
                <w:lang w:bidi="ar-SA"/>
              </w:rPr>
            </w:pPr>
            <w:r w:rsidRPr="00E40BC7">
              <w:rPr>
                <w:rFonts w:ascii="Times New Roman" w:eastAsia="Times New Roman" w:hAnsi="Times New Roman" w:cs="Times New Roman"/>
                <w:color w:val="auto"/>
                <w:lang w:bidi="ar-SA"/>
              </w:rPr>
              <w:t>- осуществить пуско-наладку лифт</w:t>
            </w:r>
            <w:r w:rsidR="00355D41">
              <w:rPr>
                <w:rFonts w:ascii="Times New Roman" w:eastAsia="Times New Roman" w:hAnsi="Times New Roman" w:cs="Times New Roman"/>
                <w:color w:val="auto"/>
                <w:lang w:bidi="ar-SA"/>
              </w:rPr>
              <w:t>а</w:t>
            </w:r>
            <w:r w:rsidRPr="00E40BC7">
              <w:rPr>
                <w:rFonts w:ascii="Times New Roman" w:eastAsia="Times New Roman" w:hAnsi="Times New Roman" w:cs="Times New Roman"/>
                <w:color w:val="auto"/>
                <w:lang w:bidi="ar-SA"/>
              </w:rPr>
              <w:t xml:space="preserve"> и полное техническое освидетельствование;</w:t>
            </w:r>
          </w:p>
          <w:p w:rsidR="00514C64" w:rsidRPr="00E40BC7" w:rsidRDefault="00514C64" w:rsidP="00D42D24">
            <w:pPr>
              <w:widowControl/>
              <w:ind w:left="143" w:right="121" w:hanging="143"/>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094099">
              <w:rPr>
                <w:rFonts w:ascii="Times New Roman" w:eastAsia="Times New Roman" w:hAnsi="Times New Roman"/>
                <w:lang w:eastAsia="zh-CN"/>
              </w:rPr>
              <w:t>подгот</w:t>
            </w:r>
            <w:r>
              <w:rPr>
                <w:rFonts w:ascii="Times New Roman" w:eastAsia="Times New Roman" w:hAnsi="Times New Roman"/>
                <w:lang w:eastAsia="zh-CN"/>
              </w:rPr>
              <w:t xml:space="preserve">овить все </w:t>
            </w:r>
            <w:r w:rsidRPr="00094099">
              <w:rPr>
                <w:rFonts w:ascii="Times New Roman" w:eastAsia="Times New Roman" w:hAnsi="Times New Roman"/>
                <w:lang w:eastAsia="zh-CN"/>
              </w:rPr>
              <w:t>необходимые документы для обеспечения ввода в эксплуатацию</w:t>
            </w:r>
            <w:r>
              <w:rPr>
                <w:rFonts w:ascii="Times New Roman" w:eastAsia="Times New Roman" w:hAnsi="Times New Roman"/>
                <w:lang w:eastAsia="zh-CN"/>
              </w:rPr>
              <w:t xml:space="preserve"> лифта</w:t>
            </w:r>
            <w:r w:rsidRPr="004838F4">
              <w:rPr>
                <w:rFonts w:ascii="Times New Roman" w:hAnsi="Times New Roman"/>
              </w:rPr>
              <w:t xml:space="preserve">, </w:t>
            </w:r>
            <w:r w:rsidRPr="00094099">
              <w:rPr>
                <w:rFonts w:ascii="Times New Roman" w:eastAsia="Times New Roman" w:hAnsi="Times New Roman"/>
                <w:lang w:eastAsia="zh-CN"/>
              </w:rPr>
              <w:t>а также устран</w:t>
            </w:r>
            <w:r>
              <w:rPr>
                <w:rFonts w:ascii="Times New Roman" w:eastAsia="Times New Roman" w:hAnsi="Times New Roman"/>
                <w:lang w:eastAsia="zh-CN"/>
              </w:rPr>
              <w:t>ить</w:t>
            </w:r>
            <w:r w:rsidRPr="00094099">
              <w:rPr>
                <w:rFonts w:ascii="Times New Roman" w:eastAsia="Times New Roman" w:hAnsi="Times New Roman"/>
                <w:lang w:eastAsia="zh-CN"/>
              </w:rPr>
              <w:t xml:space="preserve"> замечания, высказанные органами Ростехнадзора в отношении переданной документации</w:t>
            </w:r>
            <w:r>
              <w:rPr>
                <w:rFonts w:ascii="Times New Roman" w:eastAsia="Times New Roman" w:hAnsi="Times New Roman"/>
                <w:lang w:eastAsia="zh-CN"/>
              </w:rPr>
              <w:t>.</w:t>
            </w:r>
          </w:p>
          <w:p w:rsidR="00E40BC7" w:rsidRDefault="00E40BC7" w:rsidP="00D42D24">
            <w:pPr>
              <w:pStyle w:val="20"/>
              <w:shd w:val="clear" w:color="auto" w:fill="auto"/>
              <w:spacing w:line="274" w:lineRule="exact"/>
              <w:ind w:left="143" w:right="121" w:hanging="143"/>
            </w:pPr>
            <w:r w:rsidRPr="00E40BC7">
              <w:rPr>
                <w:color w:val="auto"/>
                <w:sz w:val="24"/>
                <w:szCs w:val="24"/>
                <w:lang w:bidi="ar-SA"/>
              </w:rPr>
              <w:t>Оборудование и комплектующие должны быть новыми (не бывшими в употреблении (не находившимися в эксплуатации) поставщика и (или) третьих лиц, не подвергавшимся ранее ремонту, модернизации или восстановлению), свободными от прав третьих лиц.</w:t>
            </w:r>
          </w:p>
        </w:tc>
      </w:tr>
      <w:tr w:rsidR="00861C0E" w:rsidTr="00D42D24">
        <w:trPr>
          <w:trHeight w:hRule="exact" w:val="6228"/>
        </w:trPr>
        <w:tc>
          <w:tcPr>
            <w:tcW w:w="708" w:type="dxa"/>
            <w:shd w:val="clear" w:color="auto" w:fill="auto"/>
            <w:vAlign w:val="center"/>
          </w:tcPr>
          <w:p w:rsidR="00861C0E" w:rsidRPr="001C2535" w:rsidRDefault="00861C0E" w:rsidP="00861C0E">
            <w:pPr>
              <w:jc w:val="center"/>
              <w:rPr>
                <w:rFonts w:ascii="Times New Roman" w:eastAsia="Times New Roman" w:hAnsi="Times New Roman"/>
              </w:rPr>
            </w:pPr>
            <w:r>
              <w:rPr>
                <w:rFonts w:ascii="Times New Roman" w:eastAsia="Times New Roman" w:hAnsi="Times New Roman"/>
              </w:rPr>
              <w:t>3</w:t>
            </w:r>
          </w:p>
        </w:tc>
        <w:tc>
          <w:tcPr>
            <w:tcW w:w="2835" w:type="dxa"/>
            <w:shd w:val="clear" w:color="auto" w:fill="auto"/>
            <w:vAlign w:val="center"/>
          </w:tcPr>
          <w:p w:rsidR="00861C0E" w:rsidRPr="00AB7DD1" w:rsidRDefault="00861C0E" w:rsidP="00861C0E">
            <w:pPr>
              <w:rPr>
                <w:rFonts w:ascii="Times New Roman" w:eastAsia="Times New Roman" w:hAnsi="Times New Roman"/>
              </w:rPr>
            </w:pPr>
            <w:r w:rsidRPr="00206FC2">
              <w:rPr>
                <w:rFonts w:ascii="Times New Roman" w:hAnsi="Times New Roman"/>
                <w:bCs/>
              </w:rPr>
              <w:t xml:space="preserve">Требования безопасности при </w:t>
            </w:r>
            <w:r>
              <w:rPr>
                <w:rFonts w:ascii="Times New Roman" w:hAnsi="Times New Roman"/>
                <w:bCs/>
              </w:rPr>
              <w:t>оказании услуг и (или) выполнении работ</w:t>
            </w:r>
          </w:p>
        </w:tc>
        <w:tc>
          <w:tcPr>
            <w:tcW w:w="6096" w:type="dxa"/>
            <w:shd w:val="clear" w:color="auto" w:fill="auto"/>
            <w:vAlign w:val="center"/>
          </w:tcPr>
          <w:p w:rsidR="00861C0E" w:rsidRPr="00206FC2" w:rsidRDefault="00861C0E" w:rsidP="00D42D24">
            <w:pPr>
              <w:autoSpaceDE w:val="0"/>
              <w:autoSpaceDN w:val="0"/>
              <w:adjustRightInd w:val="0"/>
              <w:ind w:left="143" w:right="121" w:hanging="143"/>
              <w:jc w:val="both"/>
              <w:rPr>
                <w:rFonts w:ascii="Times New Roman" w:hAnsi="Times New Roman"/>
              </w:rPr>
            </w:pPr>
            <w:r w:rsidRPr="00206FC2">
              <w:rPr>
                <w:rFonts w:ascii="Times New Roman" w:hAnsi="Times New Roman"/>
              </w:rPr>
              <w:t xml:space="preserve">На объекте, перед началом </w:t>
            </w:r>
            <w:r>
              <w:rPr>
                <w:rFonts w:ascii="Times New Roman" w:hAnsi="Times New Roman"/>
              </w:rPr>
              <w:t xml:space="preserve">оказания услуг и (или) выполнения </w:t>
            </w:r>
            <w:r w:rsidRPr="00206FC2">
              <w:rPr>
                <w:rFonts w:ascii="Times New Roman" w:hAnsi="Times New Roman"/>
              </w:rPr>
              <w:t>работ, сотрудники подрядной организации обязаны:</w:t>
            </w:r>
          </w:p>
          <w:p w:rsidR="00861C0E" w:rsidRPr="00206FC2" w:rsidRDefault="00861C0E" w:rsidP="00D42D24">
            <w:pPr>
              <w:autoSpaceDE w:val="0"/>
              <w:autoSpaceDN w:val="0"/>
              <w:adjustRightInd w:val="0"/>
              <w:ind w:left="143" w:right="121" w:hanging="143"/>
              <w:jc w:val="both"/>
              <w:rPr>
                <w:rFonts w:ascii="Times New Roman" w:hAnsi="Times New Roman"/>
              </w:rPr>
            </w:pPr>
            <w:r>
              <w:rPr>
                <w:rFonts w:ascii="Symbol" w:hAnsi="Symbol" w:cs="Symbol"/>
              </w:rPr>
              <w:t></w:t>
            </w:r>
            <w:r w:rsidRPr="00206FC2">
              <w:rPr>
                <w:rFonts w:ascii="Symbol" w:hAnsi="Symbol" w:cs="Symbol"/>
              </w:rPr>
              <w:t></w:t>
            </w:r>
            <w:r w:rsidRPr="00206FC2">
              <w:rPr>
                <w:rFonts w:ascii="Symbol" w:hAnsi="Symbol" w:cs="Symbol"/>
              </w:rPr>
              <w:t></w:t>
            </w:r>
            <w:r w:rsidRPr="00206FC2">
              <w:rPr>
                <w:rFonts w:ascii="Times New Roman" w:hAnsi="Times New Roman"/>
              </w:rPr>
              <w:t>пройти инструктаж по охране труда непосредственно на рабочем месте;</w:t>
            </w:r>
          </w:p>
          <w:p w:rsidR="00861C0E" w:rsidRPr="00206FC2" w:rsidRDefault="00861C0E" w:rsidP="00D42D24">
            <w:pPr>
              <w:autoSpaceDE w:val="0"/>
              <w:autoSpaceDN w:val="0"/>
              <w:adjustRightInd w:val="0"/>
              <w:ind w:left="143" w:right="121" w:hanging="143"/>
              <w:jc w:val="both"/>
              <w:rPr>
                <w:rFonts w:ascii="Times New Roman" w:hAnsi="Times New Roman"/>
              </w:rPr>
            </w:pPr>
            <w:r>
              <w:rPr>
                <w:rFonts w:ascii="Symbol" w:hAnsi="Symbol" w:cs="Symbol"/>
              </w:rPr>
              <w:t></w:t>
            </w:r>
            <w:r w:rsidRPr="00206FC2">
              <w:rPr>
                <w:rFonts w:ascii="Symbol" w:hAnsi="Symbol" w:cs="Symbol"/>
              </w:rPr>
              <w:t></w:t>
            </w:r>
            <w:r w:rsidRPr="00206FC2">
              <w:rPr>
                <w:rFonts w:ascii="Symbol" w:hAnsi="Symbol" w:cs="Symbol"/>
              </w:rPr>
              <w:t></w:t>
            </w:r>
            <w:r w:rsidRPr="00206FC2">
              <w:rPr>
                <w:rFonts w:ascii="Times New Roman" w:hAnsi="Times New Roman"/>
              </w:rPr>
              <w:t>проверить наличие и исправность защитных средств и предохранительных приспособлений, спец. одежды, спец. обуви, защитных касок, средств пожаротушения;</w:t>
            </w:r>
          </w:p>
          <w:p w:rsidR="00861C0E" w:rsidRPr="00206FC2" w:rsidRDefault="00861C0E" w:rsidP="00D42D24">
            <w:pPr>
              <w:autoSpaceDE w:val="0"/>
              <w:autoSpaceDN w:val="0"/>
              <w:adjustRightInd w:val="0"/>
              <w:ind w:left="143" w:right="121" w:hanging="143"/>
              <w:jc w:val="both"/>
              <w:rPr>
                <w:rFonts w:ascii="Times New Roman" w:hAnsi="Times New Roman"/>
              </w:rPr>
            </w:pPr>
            <w:r w:rsidRPr="00206FC2">
              <w:rPr>
                <w:rFonts w:ascii="Symbol" w:hAnsi="Symbol" w:cs="Symbol"/>
              </w:rPr>
              <w:t></w:t>
            </w:r>
            <w:r w:rsidRPr="00206FC2">
              <w:rPr>
                <w:rFonts w:ascii="Symbol" w:hAnsi="Symbol" w:cs="Symbol"/>
              </w:rPr>
              <w:t></w:t>
            </w:r>
            <w:r w:rsidRPr="00206FC2">
              <w:rPr>
                <w:rFonts w:ascii="Times New Roman" w:hAnsi="Times New Roman"/>
              </w:rPr>
              <w:t>к монтажу лифт</w:t>
            </w:r>
            <w:r w:rsidR="00355D41">
              <w:rPr>
                <w:rFonts w:ascii="Times New Roman" w:hAnsi="Times New Roman"/>
              </w:rPr>
              <w:t>а</w:t>
            </w:r>
            <w:r w:rsidRPr="00206FC2">
              <w:rPr>
                <w:rFonts w:ascii="Times New Roman" w:hAnsi="Times New Roman"/>
              </w:rPr>
              <w:t xml:space="preserve"> и пусконаладочным работам допускат</w:t>
            </w:r>
            <w:r w:rsidR="00514C64">
              <w:rPr>
                <w:rFonts w:ascii="Times New Roman" w:hAnsi="Times New Roman"/>
              </w:rPr>
              <w:t>ь</w:t>
            </w:r>
            <w:r w:rsidRPr="00206FC2">
              <w:rPr>
                <w:rFonts w:ascii="Times New Roman" w:hAnsi="Times New Roman"/>
              </w:rPr>
              <w:t xml:space="preserve"> квалифицированный персонал и соблюдать установленные требования при выполнении монтажных и пусконаладочных работ.</w:t>
            </w:r>
          </w:p>
          <w:p w:rsidR="00861C0E" w:rsidRPr="001C2535" w:rsidRDefault="00861C0E" w:rsidP="00D42D24">
            <w:pPr>
              <w:autoSpaceDE w:val="0"/>
              <w:autoSpaceDN w:val="0"/>
              <w:adjustRightInd w:val="0"/>
              <w:ind w:left="143" w:right="121" w:hanging="143"/>
              <w:jc w:val="both"/>
              <w:rPr>
                <w:rFonts w:ascii="Times New Roman" w:eastAsia="Times New Roman" w:hAnsi="Times New Roman"/>
                <w:kern w:val="36"/>
              </w:rPr>
            </w:pPr>
            <w:r w:rsidRPr="00206FC2">
              <w:rPr>
                <w:rFonts w:ascii="Times New Roman" w:hAnsi="Times New Roman"/>
              </w:rPr>
              <w:t>На объекте по окончани</w:t>
            </w:r>
            <w:r>
              <w:rPr>
                <w:rFonts w:ascii="Times New Roman" w:hAnsi="Times New Roman"/>
              </w:rPr>
              <w:t>и оказания услуг и (или) выполнения</w:t>
            </w:r>
            <w:r w:rsidRPr="00206FC2">
              <w:rPr>
                <w:rFonts w:ascii="Times New Roman" w:hAnsi="Times New Roman"/>
              </w:rPr>
              <w:t xml:space="preserve"> работ подрядная организация обязана навести порядок на рабочем месте; отключить электроинструмент, электрифицированное оборудование, монтируемое оборудование от электропитания; проверить и закрыть все дверные проемы в шахте и дверь машинного помещения, а при необходимости сдать объект под охрану в соответствии с</w:t>
            </w:r>
            <w:r>
              <w:rPr>
                <w:rFonts w:ascii="Times New Roman" w:hAnsi="Times New Roman"/>
              </w:rPr>
              <w:t xml:space="preserve"> </w:t>
            </w:r>
            <w:r w:rsidRPr="00206FC2">
              <w:rPr>
                <w:rFonts w:ascii="Times New Roman" w:hAnsi="Times New Roman"/>
              </w:rPr>
              <w:t>требованиями Правил распорядка на объекте производств работ.</w:t>
            </w:r>
          </w:p>
        </w:tc>
      </w:tr>
      <w:tr w:rsidR="00861C0E" w:rsidTr="00861C0E">
        <w:trPr>
          <w:trHeight w:hRule="exact" w:val="1995"/>
        </w:trPr>
        <w:tc>
          <w:tcPr>
            <w:tcW w:w="708" w:type="dxa"/>
            <w:shd w:val="clear" w:color="auto" w:fill="auto"/>
            <w:vAlign w:val="center"/>
          </w:tcPr>
          <w:p w:rsidR="00861C0E" w:rsidRPr="001C2535" w:rsidRDefault="00861C0E" w:rsidP="00861C0E">
            <w:pPr>
              <w:jc w:val="center"/>
              <w:rPr>
                <w:rFonts w:ascii="Times New Roman" w:eastAsia="Times New Roman" w:hAnsi="Times New Roman"/>
              </w:rPr>
            </w:pPr>
            <w:r>
              <w:rPr>
                <w:rFonts w:ascii="Times New Roman" w:eastAsia="Times New Roman" w:hAnsi="Times New Roman"/>
              </w:rPr>
              <w:t>4</w:t>
            </w:r>
          </w:p>
        </w:tc>
        <w:tc>
          <w:tcPr>
            <w:tcW w:w="2835" w:type="dxa"/>
            <w:shd w:val="clear" w:color="auto" w:fill="auto"/>
            <w:vAlign w:val="center"/>
          </w:tcPr>
          <w:p w:rsidR="00861C0E" w:rsidRPr="00AB7DD1" w:rsidRDefault="00861C0E" w:rsidP="00861C0E">
            <w:pPr>
              <w:rPr>
                <w:rFonts w:ascii="Times New Roman" w:eastAsia="Times New Roman" w:hAnsi="Times New Roman"/>
              </w:rPr>
            </w:pPr>
            <w:r w:rsidRPr="00206FC2">
              <w:rPr>
                <w:rFonts w:ascii="Times New Roman" w:hAnsi="Times New Roman"/>
                <w:bCs/>
              </w:rPr>
              <w:t>Доставка лифт</w:t>
            </w:r>
            <w:r w:rsidR="00355D41">
              <w:rPr>
                <w:rFonts w:ascii="Times New Roman" w:hAnsi="Times New Roman"/>
                <w:bCs/>
              </w:rPr>
              <w:t>а</w:t>
            </w:r>
            <w:r w:rsidRPr="00206FC2">
              <w:rPr>
                <w:rFonts w:ascii="Times New Roman" w:hAnsi="Times New Roman"/>
                <w:bCs/>
              </w:rPr>
              <w:t xml:space="preserve"> к месту монтажа</w:t>
            </w:r>
          </w:p>
        </w:tc>
        <w:tc>
          <w:tcPr>
            <w:tcW w:w="6096" w:type="dxa"/>
            <w:shd w:val="clear" w:color="auto" w:fill="auto"/>
            <w:vAlign w:val="center"/>
          </w:tcPr>
          <w:p w:rsidR="00861C0E" w:rsidRPr="00206FC2" w:rsidRDefault="00861C0E" w:rsidP="00D42D24">
            <w:pPr>
              <w:autoSpaceDE w:val="0"/>
              <w:autoSpaceDN w:val="0"/>
              <w:adjustRightInd w:val="0"/>
              <w:ind w:left="143" w:right="121" w:hanging="143"/>
              <w:jc w:val="both"/>
              <w:rPr>
                <w:rFonts w:ascii="Times New Roman" w:hAnsi="Times New Roman"/>
              </w:rPr>
            </w:pPr>
            <w:r w:rsidRPr="00206FC2">
              <w:rPr>
                <w:rFonts w:ascii="Times New Roman" w:hAnsi="Times New Roman"/>
              </w:rPr>
              <w:t>Лифт доставляется на площадку складирования, место под которую необходимо выбрать, подготовить и согласовать с управляющей компанией.</w:t>
            </w:r>
          </w:p>
          <w:p w:rsidR="00861C0E" w:rsidRPr="001C2535" w:rsidRDefault="00861C0E" w:rsidP="00D42D24">
            <w:pPr>
              <w:autoSpaceDE w:val="0"/>
              <w:autoSpaceDN w:val="0"/>
              <w:adjustRightInd w:val="0"/>
              <w:ind w:left="143" w:right="121" w:hanging="143"/>
              <w:jc w:val="both"/>
              <w:rPr>
                <w:rFonts w:ascii="Times New Roman" w:eastAsia="Times New Roman" w:hAnsi="Times New Roman"/>
                <w:bCs/>
                <w:kern w:val="36"/>
              </w:rPr>
            </w:pPr>
            <w:r w:rsidRPr="00206FC2">
              <w:rPr>
                <w:rFonts w:ascii="Times New Roman" w:hAnsi="Times New Roman"/>
              </w:rPr>
              <w:t>Погрузочно-разгрузочные работы необходимо выполнять согласно требованиям технике</w:t>
            </w:r>
            <w:r w:rsidR="007A3D98">
              <w:rPr>
                <w:rFonts w:ascii="Times New Roman" w:hAnsi="Times New Roman"/>
              </w:rPr>
              <w:t xml:space="preserve"> </w:t>
            </w:r>
            <w:r w:rsidRPr="00206FC2">
              <w:rPr>
                <w:rFonts w:ascii="Times New Roman" w:hAnsi="Times New Roman"/>
              </w:rPr>
              <w:t>безопасности при проведении такелажных работ, а также рекомендациям завода-изготовителя.</w:t>
            </w:r>
          </w:p>
        </w:tc>
      </w:tr>
    </w:tbl>
    <w:p w:rsidR="00CB5D9F" w:rsidRDefault="00CB5D9F">
      <w:pPr>
        <w:rPr>
          <w:sz w:val="2"/>
          <w:szCs w:val="2"/>
        </w:rPr>
        <w:sectPr w:rsidR="00CB5D9F">
          <w:pgSz w:w="11900" w:h="16840"/>
          <w:pgMar w:top="360" w:right="360" w:bottom="360" w:left="360" w:header="0" w:footer="3" w:gutter="0"/>
          <w:cols w:space="720"/>
          <w:noEndnote/>
          <w:docGrid w:linePitch="360"/>
        </w:sectPr>
      </w:pPr>
    </w:p>
    <w:tbl>
      <w:tblPr>
        <w:tblpPr w:leftFromText="180" w:rightFromText="180" w:vertAnchor="text" w:horzAnchor="page" w:tblpX="1596" w:tblpY="16"/>
        <w:tblOverlap w:val="never"/>
        <w:tblW w:w="0" w:type="auto"/>
        <w:tblLayout w:type="fixed"/>
        <w:tblCellMar>
          <w:left w:w="10" w:type="dxa"/>
          <w:right w:w="10" w:type="dxa"/>
        </w:tblCellMar>
        <w:tblLook w:val="04A0" w:firstRow="1" w:lastRow="0" w:firstColumn="1" w:lastColumn="0" w:noHBand="0" w:noVBand="1"/>
      </w:tblPr>
      <w:tblGrid>
        <w:gridCol w:w="709"/>
        <w:gridCol w:w="2703"/>
        <w:gridCol w:w="6237"/>
      </w:tblGrid>
      <w:tr w:rsidR="00D5352A" w:rsidTr="00666863">
        <w:trPr>
          <w:trHeight w:hRule="exact" w:val="577"/>
        </w:trPr>
        <w:tc>
          <w:tcPr>
            <w:tcW w:w="709" w:type="dxa"/>
            <w:tcBorders>
              <w:top w:val="single" w:sz="4" w:space="0" w:color="auto"/>
              <w:left w:val="single" w:sz="4" w:space="0" w:color="auto"/>
              <w:bottom w:val="single" w:sz="4" w:space="0" w:color="auto"/>
            </w:tcBorders>
            <w:shd w:val="clear" w:color="auto" w:fill="FFFFFF"/>
            <w:vAlign w:val="center"/>
          </w:tcPr>
          <w:p w:rsidR="00D5352A" w:rsidRPr="00861C0E" w:rsidRDefault="00D5352A" w:rsidP="00D5352A">
            <w:pPr>
              <w:pStyle w:val="20"/>
              <w:shd w:val="clear" w:color="auto" w:fill="auto"/>
              <w:spacing w:after="60" w:line="240" w:lineRule="exact"/>
              <w:jc w:val="center"/>
              <w:rPr>
                <w:sz w:val="24"/>
                <w:szCs w:val="24"/>
              </w:rPr>
            </w:pPr>
            <w:r w:rsidRPr="00861C0E">
              <w:rPr>
                <w:rStyle w:val="212pt"/>
              </w:rPr>
              <w:lastRenderedPageBreak/>
              <w:t>№ п/п</w:t>
            </w:r>
          </w:p>
        </w:tc>
        <w:tc>
          <w:tcPr>
            <w:tcW w:w="2703" w:type="dxa"/>
            <w:tcBorders>
              <w:top w:val="single" w:sz="4" w:space="0" w:color="auto"/>
              <w:left w:val="single" w:sz="4" w:space="0" w:color="auto"/>
              <w:bottom w:val="single" w:sz="4" w:space="0" w:color="auto"/>
            </w:tcBorders>
            <w:shd w:val="clear" w:color="auto" w:fill="FFFFFF"/>
            <w:vAlign w:val="center"/>
          </w:tcPr>
          <w:p w:rsidR="00D5352A" w:rsidRPr="00861C0E" w:rsidRDefault="00D5352A" w:rsidP="00D5352A">
            <w:pPr>
              <w:pStyle w:val="20"/>
              <w:shd w:val="clear" w:color="auto" w:fill="auto"/>
              <w:spacing w:line="240" w:lineRule="exact"/>
              <w:jc w:val="center"/>
              <w:rPr>
                <w:sz w:val="24"/>
                <w:szCs w:val="24"/>
              </w:rPr>
            </w:pPr>
            <w:r w:rsidRPr="00861C0E">
              <w:rPr>
                <w:rStyle w:val="212pt"/>
              </w:rPr>
              <w:t>Требования</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D5352A" w:rsidRPr="00861C0E" w:rsidRDefault="00D5352A" w:rsidP="00D5352A">
            <w:pPr>
              <w:pStyle w:val="20"/>
              <w:shd w:val="clear" w:color="auto" w:fill="auto"/>
              <w:spacing w:line="280" w:lineRule="exact"/>
              <w:jc w:val="center"/>
              <w:rPr>
                <w:sz w:val="24"/>
                <w:szCs w:val="24"/>
              </w:rPr>
            </w:pPr>
            <w:r w:rsidRPr="00861C0E">
              <w:rPr>
                <w:rStyle w:val="26"/>
                <w:b w:val="0"/>
                <w:sz w:val="24"/>
                <w:szCs w:val="24"/>
              </w:rPr>
              <w:t>Описание</w:t>
            </w:r>
          </w:p>
        </w:tc>
      </w:tr>
      <w:tr w:rsidR="00D5352A" w:rsidTr="00666863">
        <w:trPr>
          <w:trHeight w:hRule="exact" w:val="11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352A" w:rsidRPr="00164F9C" w:rsidRDefault="00D5352A" w:rsidP="00D5352A">
            <w:pPr>
              <w:jc w:val="center"/>
              <w:rPr>
                <w:rFonts w:ascii="Times New Roman" w:eastAsia="Times New Roman" w:hAnsi="Times New Roman"/>
              </w:rPr>
            </w:pPr>
            <w:r>
              <w:rPr>
                <w:rFonts w:ascii="Times New Roman" w:eastAsia="Times New Roman" w:hAnsi="Times New Roman"/>
              </w:rPr>
              <w:t>5</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rsidR="00D5352A" w:rsidRPr="00164F9C" w:rsidRDefault="00D5352A" w:rsidP="00D5352A">
            <w:pPr>
              <w:rPr>
                <w:rFonts w:ascii="Times New Roman" w:eastAsia="Times New Roman" w:hAnsi="Times New Roman"/>
              </w:rPr>
            </w:pPr>
            <w:r w:rsidRPr="00206FC2">
              <w:rPr>
                <w:rFonts w:ascii="Times New Roman" w:hAnsi="Times New Roman"/>
                <w:bCs/>
              </w:rPr>
              <w:t>Проверка оборудования лифта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5352A" w:rsidRPr="00206FC2" w:rsidRDefault="00D5352A" w:rsidP="004D6C80">
            <w:pPr>
              <w:autoSpaceDE w:val="0"/>
              <w:autoSpaceDN w:val="0"/>
              <w:adjustRightInd w:val="0"/>
              <w:ind w:left="132" w:right="131"/>
              <w:jc w:val="both"/>
              <w:rPr>
                <w:rFonts w:ascii="Times New Roman" w:hAnsi="Times New Roman"/>
              </w:rPr>
            </w:pPr>
            <w:r w:rsidRPr="00206FC2">
              <w:rPr>
                <w:rFonts w:ascii="Times New Roman" w:hAnsi="Times New Roman"/>
              </w:rPr>
              <w:t>Оборудование лифта принимается в монтаж по комплектовочной ведомости завода-изготовителя.</w:t>
            </w:r>
          </w:p>
          <w:p w:rsidR="00D5352A" w:rsidRPr="00164F9C" w:rsidRDefault="00D5352A" w:rsidP="004D6C80">
            <w:pPr>
              <w:autoSpaceDE w:val="0"/>
              <w:autoSpaceDN w:val="0"/>
              <w:adjustRightInd w:val="0"/>
              <w:ind w:left="132" w:right="131"/>
              <w:jc w:val="both"/>
              <w:rPr>
                <w:rFonts w:ascii="Times New Roman" w:eastAsia="Times New Roman" w:hAnsi="Times New Roman"/>
                <w:bCs/>
                <w:kern w:val="36"/>
              </w:rPr>
            </w:pPr>
            <w:r w:rsidRPr="00206FC2">
              <w:rPr>
                <w:rFonts w:ascii="Times New Roman" w:hAnsi="Times New Roman"/>
              </w:rPr>
              <w:t>Наличие и комплектность оборудования в каждом ящике (месте) проверяется по упаковочному листу.</w:t>
            </w:r>
          </w:p>
        </w:tc>
      </w:tr>
      <w:tr w:rsidR="00D5352A" w:rsidTr="00666863">
        <w:trPr>
          <w:trHeight w:hRule="exact" w:val="36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352A" w:rsidRPr="001C2535" w:rsidRDefault="00D5352A" w:rsidP="00D5352A">
            <w:pPr>
              <w:jc w:val="center"/>
              <w:rPr>
                <w:rFonts w:ascii="Times New Roman" w:eastAsia="Times New Roman" w:hAnsi="Times New Roman"/>
              </w:rPr>
            </w:pPr>
            <w:r>
              <w:rPr>
                <w:rFonts w:ascii="Times New Roman" w:eastAsia="Times New Roman" w:hAnsi="Times New Roman"/>
              </w:rPr>
              <w:t>6</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rsidR="00D5352A" w:rsidRPr="00AB7DD1" w:rsidRDefault="00D5352A" w:rsidP="00D5352A">
            <w:pPr>
              <w:rPr>
                <w:rFonts w:ascii="Times New Roman" w:eastAsia="Times New Roman" w:hAnsi="Times New Roman"/>
              </w:rPr>
            </w:pPr>
            <w:r w:rsidRPr="00206FC2">
              <w:rPr>
                <w:rFonts w:ascii="Times New Roman" w:hAnsi="Times New Roman"/>
                <w:bCs/>
              </w:rPr>
              <w:t>Хранение оборудования</w:t>
            </w:r>
            <w:r w:rsidR="008B2587">
              <w:rPr>
                <w:rFonts w:ascii="Times New Roman" w:hAnsi="Times New Roman"/>
                <w:bCs/>
              </w:rPr>
              <w:t xml:space="preserve"> лифта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5352A" w:rsidRPr="00206FC2" w:rsidRDefault="00D5352A" w:rsidP="004D6C80">
            <w:pPr>
              <w:autoSpaceDE w:val="0"/>
              <w:autoSpaceDN w:val="0"/>
              <w:adjustRightInd w:val="0"/>
              <w:ind w:left="132" w:right="131"/>
              <w:jc w:val="both"/>
              <w:rPr>
                <w:rFonts w:ascii="Times New Roman" w:hAnsi="Times New Roman"/>
              </w:rPr>
            </w:pPr>
            <w:r w:rsidRPr="00206FC2">
              <w:rPr>
                <w:rFonts w:ascii="Times New Roman" w:hAnsi="Times New Roman"/>
              </w:rPr>
              <w:t xml:space="preserve">Площадка для складирования должна быть ровной и чистой. Под оборудование </w:t>
            </w:r>
            <w:r w:rsidR="00355D41" w:rsidRPr="00355D41">
              <w:rPr>
                <w:rFonts w:ascii="Times New Roman" w:hAnsi="Times New Roman"/>
              </w:rPr>
              <w:t>лифт</w:t>
            </w:r>
            <w:r w:rsidR="00355D41">
              <w:rPr>
                <w:rFonts w:ascii="Times New Roman" w:hAnsi="Times New Roman"/>
              </w:rPr>
              <w:t>а</w:t>
            </w:r>
            <w:r w:rsidR="00355D41" w:rsidRPr="00355D41">
              <w:rPr>
                <w:rFonts w:ascii="Times New Roman" w:hAnsi="Times New Roman"/>
              </w:rPr>
              <w:t xml:space="preserve"> </w:t>
            </w:r>
            <w:r w:rsidRPr="00206FC2">
              <w:rPr>
                <w:rFonts w:ascii="Times New Roman" w:hAnsi="Times New Roman"/>
              </w:rPr>
              <w:t>должны быть подложены деревянные подкладки.</w:t>
            </w:r>
          </w:p>
          <w:p w:rsidR="00D5352A" w:rsidRPr="00206FC2" w:rsidRDefault="00D5352A" w:rsidP="004D6C80">
            <w:pPr>
              <w:autoSpaceDE w:val="0"/>
              <w:autoSpaceDN w:val="0"/>
              <w:adjustRightInd w:val="0"/>
              <w:ind w:left="132" w:right="131"/>
              <w:jc w:val="both"/>
              <w:rPr>
                <w:rFonts w:ascii="Times New Roman" w:hAnsi="Times New Roman"/>
              </w:rPr>
            </w:pPr>
            <w:r w:rsidRPr="00206FC2">
              <w:rPr>
                <w:rFonts w:ascii="Times New Roman" w:hAnsi="Times New Roman"/>
              </w:rPr>
              <w:t>Устройство управления лифтом, механические узлы лифта, на которых установлены электроаппараты, низковольтные комплектные устройства, а также другая электроаппаратура и стальные канаты следует хранить в закрытых помещениях.</w:t>
            </w:r>
          </w:p>
          <w:p w:rsidR="00D5352A" w:rsidRPr="00206FC2" w:rsidRDefault="00D5352A" w:rsidP="004D6C80">
            <w:pPr>
              <w:autoSpaceDE w:val="0"/>
              <w:autoSpaceDN w:val="0"/>
              <w:adjustRightInd w:val="0"/>
              <w:ind w:left="132" w:right="131"/>
              <w:jc w:val="both"/>
              <w:rPr>
                <w:rFonts w:ascii="Times New Roman" w:hAnsi="Times New Roman"/>
              </w:rPr>
            </w:pPr>
            <w:r w:rsidRPr="00206FC2">
              <w:rPr>
                <w:rFonts w:ascii="Times New Roman" w:hAnsi="Times New Roman"/>
              </w:rPr>
              <w:t>Узлы и детали лифта, на которых не установлено электрооборудование, допускается хранить под навесом.</w:t>
            </w:r>
          </w:p>
          <w:p w:rsidR="00D5352A" w:rsidRPr="001C2535" w:rsidRDefault="00D5352A" w:rsidP="004D6C80">
            <w:pPr>
              <w:autoSpaceDE w:val="0"/>
              <w:autoSpaceDN w:val="0"/>
              <w:adjustRightInd w:val="0"/>
              <w:ind w:left="132" w:right="131"/>
              <w:jc w:val="both"/>
              <w:rPr>
                <w:rFonts w:ascii="Times New Roman" w:eastAsia="Times New Roman" w:hAnsi="Times New Roman"/>
                <w:kern w:val="36"/>
              </w:rPr>
            </w:pPr>
            <w:r w:rsidRPr="00206FC2">
              <w:rPr>
                <w:rFonts w:ascii="Times New Roman" w:hAnsi="Times New Roman"/>
              </w:rPr>
              <w:t xml:space="preserve">Ответственность за сохранность оборудования на время </w:t>
            </w:r>
            <w:r>
              <w:rPr>
                <w:rFonts w:ascii="Times New Roman" w:hAnsi="Times New Roman"/>
              </w:rPr>
              <w:t>оказания услуг (выполнения работ)</w:t>
            </w:r>
            <w:r w:rsidRPr="00206FC2">
              <w:rPr>
                <w:rFonts w:ascii="Times New Roman" w:hAnsi="Times New Roman"/>
              </w:rPr>
              <w:t xml:space="preserve"> и до приемки лифта возлагается на подрядную организацию.</w:t>
            </w:r>
          </w:p>
        </w:tc>
      </w:tr>
      <w:tr w:rsidR="00D5352A" w:rsidTr="00666863">
        <w:trPr>
          <w:trHeight w:hRule="exact" w:val="804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352A" w:rsidRPr="001C2535" w:rsidRDefault="00D5352A" w:rsidP="00D5352A">
            <w:pPr>
              <w:jc w:val="center"/>
              <w:rPr>
                <w:rFonts w:ascii="Times New Roman" w:eastAsia="Times New Roman" w:hAnsi="Times New Roman"/>
              </w:rPr>
            </w:pPr>
            <w:r>
              <w:rPr>
                <w:rFonts w:ascii="Times New Roman" w:eastAsia="Times New Roman" w:hAnsi="Times New Roman"/>
              </w:rPr>
              <w:t>7</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rsidR="00D5352A" w:rsidRPr="00AB7DD1" w:rsidRDefault="00D5352A" w:rsidP="00D5352A">
            <w:pPr>
              <w:rPr>
                <w:rFonts w:ascii="Times New Roman" w:eastAsia="Times New Roman" w:hAnsi="Times New Roman"/>
              </w:rPr>
            </w:pPr>
            <w:r w:rsidRPr="00206FC2">
              <w:rPr>
                <w:rFonts w:ascii="Times New Roman" w:hAnsi="Times New Roman"/>
                <w:bCs/>
              </w:rPr>
              <w:t>Общая последовательность замены оборудования</w:t>
            </w:r>
            <w:r w:rsidR="008B2587">
              <w:rPr>
                <w:rFonts w:ascii="Times New Roman" w:hAnsi="Times New Roman"/>
                <w:bCs/>
              </w:rPr>
              <w:t xml:space="preserve"> лифта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5352A" w:rsidRPr="00206FC2" w:rsidRDefault="00D5352A" w:rsidP="004D6C80">
            <w:pPr>
              <w:autoSpaceDE w:val="0"/>
              <w:autoSpaceDN w:val="0"/>
              <w:adjustRightInd w:val="0"/>
              <w:ind w:right="131"/>
              <w:jc w:val="both"/>
              <w:rPr>
                <w:rFonts w:ascii="Times New Roman" w:hAnsi="Times New Roman"/>
              </w:rPr>
            </w:pPr>
            <w:r w:rsidRPr="00206FC2">
              <w:rPr>
                <w:rFonts w:ascii="Times New Roman" w:hAnsi="Times New Roman"/>
              </w:rPr>
              <w:t xml:space="preserve">Перед началом </w:t>
            </w:r>
            <w:r>
              <w:rPr>
                <w:rFonts w:ascii="Times New Roman" w:hAnsi="Times New Roman"/>
              </w:rPr>
              <w:t>оказания услуг и (или) выполнения работ</w:t>
            </w:r>
            <w:r w:rsidRPr="00206FC2">
              <w:rPr>
                <w:rFonts w:ascii="Times New Roman" w:hAnsi="Times New Roman"/>
              </w:rPr>
              <w:t xml:space="preserve"> подрядной организации необходимо изучить проектную документацию на </w:t>
            </w:r>
            <w:r w:rsidRPr="00D5352A">
              <w:rPr>
                <w:rFonts w:ascii="Times New Roman" w:hAnsi="Times New Roman"/>
              </w:rPr>
              <w:t>оказани</w:t>
            </w:r>
            <w:r w:rsidR="00514C64">
              <w:rPr>
                <w:rFonts w:ascii="Times New Roman" w:hAnsi="Times New Roman"/>
              </w:rPr>
              <w:t>е</w:t>
            </w:r>
            <w:r w:rsidRPr="00D5352A">
              <w:rPr>
                <w:rFonts w:ascii="Times New Roman" w:hAnsi="Times New Roman"/>
              </w:rPr>
              <w:t xml:space="preserve"> услуг и (или) выполнени</w:t>
            </w:r>
            <w:r w:rsidR="00514C64">
              <w:rPr>
                <w:rFonts w:ascii="Times New Roman" w:hAnsi="Times New Roman"/>
              </w:rPr>
              <w:t>е</w:t>
            </w:r>
            <w:r w:rsidRPr="00D5352A">
              <w:rPr>
                <w:rFonts w:ascii="Times New Roman" w:hAnsi="Times New Roman"/>
              </w:rPr>
              <w:t xml:space="preserve"> работ</w:t>
            </w:r>
            <w:r w:rsidRPr="00206FC2">
              <w:rPr>
                <w:rFonts w:ascii="Times New Roman" w:hAnsi="Times New Roman"/>
              </w:rPr>
              <w:t>, ознакомиться с чертежами, заводскими инструкциями.</w:t>
            </w:r>
            <w:r w:rsidR="00514C64">
              <w:rPr>
                <w:rFonts w:ascii="Times New Roman" w:hAnsi="Times New Roman"/>
              </w:rPr>
              <w:t xml:space="preserve"> </w:t>
            </w:r>
            <w:r w:rsidRPr="00206FC2">
              <w:rPr>
                <w:rFonts w:ascii="Times New Roman" w:hAnsi="Times New Roman"/>
              </w:rPr>
              <w:t>Замена лифта включает в себя следующие виды</w:t>
            </w:r>
            <w:r>
              <w:rPr>
                <w:rFonts w:ascii="Times New Roman" w:hAnsi="Times New Roman"/>
              </w:rPr>
              <w:t xml:space="preserve"> услуг и (или)</w:t>
            </w:r>
            <w:r w:rsidRPr="00206FC2">
              <w:rPr>
                <w:rFonts w:ascii="Times New Roman" w:hAnsi="Times New Roman"/>
              </w:rPr>
              <w:t xml:space="preserve"> работ:</w:t>
            </w:r>
          </w:p>
          <w:p w:rsidR="00D5352A" w:rsidRPr="00206FC2" w:rsidRDefault="00D5352A" w:rsidP="004D6C80">
            <w:pPr>
              <w:autoSpaceDE w:val="0"/>
              <w:autoSpaceDN w:val="0"/>
              <w:adjustRightInd w:val="0"/>
              <w:ind w:right="131"/>
              <w:jc w:val="both"/>
              <w:rPr>
                <w:rFonts w:ascii="Times New Roman" w:hAnsi="Times New Roman"/>
              </w:rPr>
            </w:pPr>
            <w:r>
              <w:rPr>
                <w:rFonts w:hAnsi="Times New Roman"/>
                <w:sz w:val="21"/>
                <w:szCs w:val="21"/>
              </w:rPr>
              <w:t xml:space="preserve">- </w:t>
            </w:r>
            <w:r w:rsidRPr="00206FC2">
              <w:rPr>
                <w:rFonts w:ascii="Times New Roman" w:hAnsi="Times New Roman"/>
              </w:rPr>
              <w:t>очистка и выверка направляющих (при необходимости их замена);</w:t>
            </w:r>
          </w:p>
          <w:p w:rsidR="00D5352A" w:rsidRPr="00206FC2" w:rsidRDefault="00D5352A" w:rsidP="004D6C80">
            <w:pPr>
              <w:autoSpaceDE w:val="0"/>
              <w:autoSpaceDN w:val="0"/>
              <w:adjustRightInd w:val="0"/>
              <w:ind w:right="131"/>
              <w:jc w:val="both"/>
              <w:rPr>
                <w:rFonts w:ascii="Times New Roman" w:hAnsi="Times New Roman"/>
              </w:rPr>
            </w:pPr>
            <w:r>
              <w:rPr>
                <w:rFonts w:hAnsi="Times New Roman"/>
                <w:sz w:val="21"/>
                <w:szCs w:val="21"/>
              </w:rPr>
              <w:t xml:space="preserve">- </w:t>
            </w:r>
            <w:r w:rsidRPr="00206FC2">
              <w:rPr>
                <w:rFonts w:ascii="Times New Roman" w:hAnsi="Times New Roman"/>
              </w:rPr>
              <w:t>замена дверей шахты;</w:t>
            </w:r>
          </w:p>
          <w:p w:rsidR="00D5352A" w:rsidRPr="00206FC2" w:rsidRDefault="00D5352A" w:rsidP="004D6C80">
            <w:pPr>
              <w:autoSpaceDE w:val="0"/>
              <w:autoSpaceDN w:val="0"/>
              <w:adjustRightInd w:val="0"/>
              <w:ind w:right="131"/>
              <w:jc w:val="both"/>
              <w:rPr>
                <w:rFonts w:ascii="Times New Roman" w:hAnsi="Times New Roman"/>
              </w:rPr>
            </w:pPr>
            <w:r>
              <w:rPr>
                <w:rFonts w:hAnsi="Times New Roman"/>
                <w:sz w:val="21"/>
                <w:szCs w:val="21"/>
              </w:rPr>
              <w:t xml:space="preserve">- </w:t>
            </w:r>
            <w:r w:rsidRPr="00206FC2">
              <w:rPr>
                <w:rFonts w:ascii="Times New Roman" w:hAnsi="Times New Roman"/>
              </w:rPr>
              <w:t>замена кабины;</w:t>
            </w:r>
          </w:p>
          <w:p w:rsidR="00D5352A" w:rsidRPr="00206FC2" w:rsidRDefault="00D5352A" w:rsidP="004D6C80">
            <w:pPr>
              <w:autoSpaceDE w:val="0"/>
              <w:autoSpaceDN w:val="0"/>
              <w:adjustRightInd w:val="0"/>
              <w:ind w:right="131"/>
              <w:jc w:val="both"/>
              <w:rPr>
                <w:rFonts w:ascii="Times New Roman" w:hAnsi="Times New Roman"/>
              </w:rPr>
            </w:pPr>
            <w:r>
              <w:rPr>
                <w:rFonts w:hAnsi="Times New Roman"/>
                <w:sz w:val="21"/>
                <w:szCs w:val="21"/>
              </w:rPr>
              <w:t xml:space="preserve">- </w:t>
            </w:r>
            <w:r w:rsidRPr="00206FC2">
              <w:rPr>
                <w:rFonts w:ascii="Times New Roman" w:hAnsi="Times New Roman"/>
              </w:rPr>
              <w:t>замена противовеса;</w:t>
            </w:r>
          </w:p>
          <w:p w:rsidR="00D5352A" w:rsidRPr="00206FC2" w:rsidRDefault="00D5352A" w:rsidP="004D6C80">
            <w:pPr>
              <w:autoSpaceDE w:val="0"/>
              <w:autoSpaceDN w:val="0"/>
              <w:adjustRightInd w:val="0"/>
              <w:ind w:right="131"/>
              <w:jc w:val="both"/>
              <w:rPr>
                <w:rFonts w:ascii="Times New Roman" w:hAnsi="Times New Roman"/>
              </w:rPr>
            </w:pPr>
            <w:r>
              <w:rPr>
                <w:rFonts w:hAnsi="Times New Roman"/>
                <w:sz w:val="21"/>
                <w:szCs w:val="21"/>
              </w:rPr>
              <w:t xml:space="preserve">- </w:t>
            </w:r>
            <w:r w:rsidRPr="00206FC2">
              <w:rPr>
                <w:rFonts w:ascii="Times New Roman" w:hAnsi="Times New Roman"/>
              </w:rPr>
              <w:t>замена лебедки;</w:t>
            </w:r>
          </w:p>
          <w:p w:rsidR="00D5352A" w:rsidRPr="00206FC2" w:rsidRDefault="00D5352A" w:rsidP="004D6C80">
            <w:pPr>
              <w:autoSpaceDE w:val="0"/>
              <w:autoSpaceDN w:val="0"/>
              <w:adjustRightInd w:val="0"/>
              <w:ind w:right="131"/>
              <w:jc w:val="both"/>
              <w:rPr>
                <w:rFonts w:ascii="Times New Roman" w:hAnsi="Times New Roman"/>
              </w:rPr>
            </w:pPr>
            <w:r>
              <w:rPr>
                <w:rFonts w:hAnsi="Times New Roman"/>
                <w:sz w:val="21"/>
                <w:szCs w:val="21"/>
              </w:rPr>
              <w:t xml:space="preserve">- </w:t>
            </w:r>
            <w:r w:rsidRPr="00206FC2">
              <w:rPr>
                <w:rFonts w:ascii="Times New Roman" w:hAnsi="Times New Roman"/>
              </w:rPr>
              <w:t>замена ограничителя скорости и натяжного устройства;</w:t>
            </w:r>
          </w:p>
          <w:p w:rsidR="00D5352A" w:rsidRPr="00206FC2" w:rsidRDefault="00D5352A" w:rsidP="004D6C80">
            <w:pPr>
              <w:autoSpaceDE w:val="0"/>
              <w:autoSpaceDN w:val="0"/>
              <w:adjustRightInd w:val="0"/>
              <w:ind w:right="131"/>
              <w:jc w:val="both"/>
              <w:rPr>
                <w:rFonts w:ascii="Times New Roman" w:hAnsi="Times New Roman"/>
              </w:rPr>
            </w:pPr>
            <w:r>
              <w:rPr>
                <w:rFonts w:hAnsi="Times New Roman"/>
                <w:sz w:val="21"/>
                <w:szCs w:val="21"/>
              </w:rPr>
              <w:t xml:space="preserve">- </w:t>
            </w:r>
            <w:r w:rsidRPr="00206FC2">
              <w:rPr>
                <w:rFonts w:ascii="Times New Roman" w:hAnsi="Times New Roman"/>
              </w:rPr>
              <w:t>замена буферов;</w:t>
            </w:r>
          </w:p>
          <w:p w:rsidR="00D5352A" w:rsidRPr="00206FC2" w:rsidRDefault="00D5352A" w:rsidP="004D6C80">
            <w:pPr>
              <w:autoSpaceDE w:val="0"/>
              <w:autoSpaceDN w:val="0"/>
              <w:adjustRightInd w:val="0"/>
              <w:ind w:right="131"/>
              <w:jc w:val="both"/>
              <w:rPr>
                <w:rFonts w:ascii="Times New Roman" w:hAnsi="Times New Roman"/>
              </w:rPr>
            </w:pPr>
            <w:r>
              <w:rPr>
                <w:rFonts w:hAnsi="Times New Roman"/>
                <w:sz w:val="21"/>
                <w:szCs w:val="21"/>
              </w:rPr>
              <w:t xml:space="preserve">- </w:t>
            </w:r>
            <w:r w:rsidRPr="00206FC2">
              <w:rPr>
                <w:rFonts w:ascii="Times New Roman" w:hAnsi="Times New Roman"/>
              </w:rPr>
              <w:t>замена тяговых канатов;</w:t>
            </w:r>
          </w:p>
          <w:p w:rsidR="00D5352A" w:rsidRPr="00206FC2" w:rsidRDefault="00D5352A" w:rsidP="004D6C80">
            <w:pPr>
              <w:autoSpaceDE w:val="0"/>
              <w:autoSpaceDN w:val="0"/>
              <w:adjustRightInd w:val="0"/>
              <w:ind w:right="131"/>
              <w:jc w:val="both"/>
              <w:rPr>
                <w:rFonts w:ascii="Times New Roman" w:hAnsi="Times New Roman"/>
              </w:rPr>
            </w:pPr>
            <w:r>
              <w:rPr>
                <w:rFonts w:hAnsi="Times New Roman"/>
                <w:sz w:val="21"/>
                <w:szCs w:val="21"/>
              </w:rPr>
              <w:t xml:space="preserve">- </w:t>
            </w:r>
            <w:r w:rsidRPr="00206FC2">
              <w:rPr>
                <w:rFonts w:ascii="Times New Roman" w:hAnsi="Times New Roman"/>
              </w:rPr>
              <w:t>замена каната ограничителя скорости;</w:t>
            </w:r>
          </w:p>
          <w:p w:rsidR="00D5352A" w:rsidRPr="00206FC2" w:rsidRDefault="00D5352A" w:rsidP="004D6C80">
            <w:pPr>
              <w:autoSpaceDE w:val="0"/>
              <w:autoSpaceDN w:val="0"/>
              <w:adjustRightInd w:val="0"/>
              <w:ind w:right="131"/>
              <w:jc w:val="both"/>
              <w:rPr>
                <w:rFonts w:ascii="Times New Roman" w:hAnsi="Times New Roman"/>
              </w:rPr>
            </w:pPr>
            <w:r>
              <w:rPr>
                <w:rFonts w:hAnsi="Times New Roman"/>
                <w:sz w:val="21"/>
                <w:szCs w:val="21"/>
              </w:rPr>
              <w:t xml:space="preserve">- </w:t>
            </w:r>
            <w:r w:rsidRPr="00206FC2">
              <w:rPr>
                <w:rFonts w:ascii="Times New Roman" w:hAnsi="Times New Roman"/>
              </w:rPr>
              <w:t>замена устройства управления лифтом, вводного устройства;</w:t>
            </w:r>
          </w:p>
          <w:p w:rsidR="00D5352A" w:rsidRPr="00206FC2" w:rsidRDefault="00D5352A" w:rsidP="004D6C80">
            <w:pPr>
              <w:autoSpaceDE w:val="0"/>
              <w:autoSpaceDN w:val="0"/>
              <w:adjustRightInd w:val="0"/>
              <w:ind w:right="131"/>
              <w:jc w:val="both"/>
              <w:rPr>
                <w:rFonts w:ascii="Times New Roman" w:hAnsi="Times New Roman"/>
              </w:rPr>
            </w:pPr>
            <w:r>
              <w:rPr>
                <w:rFonts w:hAnsi="Times New Roman"/>
                <w:sz w:val="21"/>
                <w:szCs w:val="21"/>
              </w:rPr>
              <w:t xml:space="preserve">- </w:t>
            </w:r>
            <w:r w:rsidRPr="00206FC2">
              <w:rPr>
                <w:rFonts w:ascii="Times New Roman" w:hAnsi="Times New Roman"/>
              </w:rPr>
              <w:t>замена шунтов, датчиков, периферийной и иной аппаратуры;</w:t>
            </w:r>
          </w:p>
          <w:p w:rsidR="00D5352A" w:rsidRPr="00206FC2" w:rsidRDefault="00D5352A" w:rsidP="004D6C80">
            <w:pPr>
              <w:autoSpaceDE w:val="0"/>
              <w:autoSpaceDN w:val="0"/>
              <w:adjustRightInd w:val="0"/>
              <w:ind w:right="131"/>
              <w:jc w:val="both"/>
              <w:rPr>
                <w:rFonts w:ascii="Times New Roman" w:hAnsi="Times New Roman"/>
              </w:rPr>
            </w:pPr>
            <w:r>
              <w:rPr>
                <w:rFonts w:hAnsi="Times New Roman"/>
                <w:sz w:val="21"/>
                <w:szCs w:val="21"/>
              </w:rPr>
              <w:t xml:space="preserve">- </w:t>
            </w:r>
            <w:r w:rsidRPr="00206FC2">
              <w:rPr>
                <w:rFonts w:ascii="Times New Roman" w:hAnsi="Times New Roman"/>
              </w:rPr>
              <w:t>замена кабелей, жгутов, проводки</w:t>
            </w:r>
          </w:p>
          <w:p w:rsidR="00514C64" w:rsidRDefault="00D5352A" w:rsidP="004D6C80">
            <w:pPr>
              <w:autoSpaceDE w:val="0"/>
              <w:autoSpaceDN w:val="0"/>
              <w:adjustRightInd w:val="0"/>
              <w:ind w:right="131"/>
              <w:jc w:val="both"/>
              <w:rPr>
                <w:rFonts w:ascii="Times New Roman" w:hAnsi="Times New Roman"/>
              </w:rPr>
            </w:pPr>
            <w:r w:rsidRPr="00206FC2">
              <w:rPr>
                <w:rFonts w:ascii="Times New Roman" w:hAnsi="Times New Roman"/>
              </w:rPr>
              <w:t>- замена обрамлений проёма дверей шахты</w:t>
            </w:r>
            <w:r w:rsidR="00514C64">
              <w:rPr>
                <w:rFonts w:ascii="Times New Roman" w:hAnsi="Times New Roman"/>
              </w:rPr>
              <w:t>.</w:t>
            </w:r>
          </w:p>
          <w:p w:rsidR="00D5352A" w:rsidRPr="001C2535" w:rsidRDefault="00D5352A" w:rsidP="004D6C80">
            <w:pPr>
              <w:autoSpaceDE w:val="0"/>
              <w:autoSpaceDN w:val="0"/>
              <w:adjustRightInd w:val="0"/>
              <w:ind w:right="131"/>
              <w:jc w:val="both"/>
              <w:rPr>
                <w:rFonts w:ascii="Times New Roman" w:eastAsia="Times New Roman" w:hAnsi="Times New Roman"/>
                <w:kern w:val="36"/>
              </w:rPr>
            </w:pPr>
            <w:r>
              <w:rPr>
                <w:rFonts w:ascii="Times New Roman" w:hAnsi="Times New Roman"/>
              </w:rPr>
              <w:t>Оказание услуг и (или) в</w:t>
            </w:r>
            <w:r w:rsidRPr="00206FC2">
              <w:rPr>
                <w:rFonts w:ascii="Times New Roman" w:hAnsi="Times New Roman"/>
              </w:rPr>
              <w:t xml:space="preserve">ыполнение работ по шахте лифта осуществляется с кабины лифта переоборудованной в передвижное средство </w:t>
            </w:r>
            <w:proofErr w:type="spellStart"/>
            <w:r w:rsidRPr="00206FC2">
              <w:rPr>
                <w:rFonts w:ascii="Times New Roman" w:hAnsi="Times New Roman"/>
              </w:rPr>
              <w:t>подмащивания</w:t>
            </w:r>
            <w:proofErr w:type="spellEnd"/>
            <w:r w:rsidRPr="00206FC2">
              <w:rPr>
                <w:rFonts w:ascii="Times New Roman" w:hAnsi="Times New Roman"/>
              </w:rPr>
              <w:t>.</w:t>
            </w:r>
          </w:p>
        </w:tc>
      </w:tr>
      <w:tr w:rsidR="00D5352A" w:rsidTr="00666863">
        <w:trPr>
          <w:trHeight w:hRule="exact" w:val="17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352A" w:rsidRPr="001C2535" w:rsidRDefault="00D5352A" w:rsidP="00D5352A">
            <w:pPr>
              <w:jc w:val="center"/>
              <w:rPr>
                <w:rFonts w:ascii="Times New Roman" w:eastAsia="Times New Roman" w:hAnsi="Times New Roman"/>
              </w:rPr>
            </w:pPr>
            <w:r>
              <w:rPr>
                <w:rFonts w:ascii="Times New Roman" w:eastAsia="Times New Roman" w:hAnsi="Times New Roman"/>
              </w:rPr>
              <w:t>8</w:t>
            </w:r>
          </w:p>
        </w:tc>
        <w:tc>
          <w:tcPr>
            <w:tcW w:w="2703" w:type="dxa"/>
            <w:tcBorders>
              <w:top w:val="single" w:sz="4" w:space="0" w:color="auto"/>
              <w:left w:val="single" w:sz="4" w:space="0" w:color="auto"/>
              <w:bottom w:val="single" w:sz="4" w:space="0" w:color="auto"/>
            </w:tcBorders>
            <w:shd w:val="clear" w:color="auto" w:fill="auto"/>
            <w:vAlign w:val="center"/>
          </w:tcPr>
          <w:p w:rsidR="00D5352A" w:rsidRPr="00206FC2" w:rsidRDefault="00D5352A" w:rsidP="00D5352A">
            <w:pPr>
              <w:autoSpaceDE w:val="0"/>
              <w:autoSpaceDN w:val="0"/>
              <w:adjustRightInd w:val="0"/>
              <w:rPr>
                <w:rFonts w:ascii="Times New Roman" w:hAnsi="Times New Roman"/>
                <w:bCs/>
              </w:rPr>
            </w:pPr>
            <w:r w:rsidRPr="00206FC2">
              <w:rPr>
                <w:rFonts w:ascii="Times New Roman" w:hAnsi="Times New Roman"/>
                <w:bCs/>
              </w:rPr>
              <w:t>Условия и требования к лифту в процессе проведения</w:t>
            </w:r>
          </w:p>
          <w:p w:rsidR="00D5352A" w:rsidRPr="00AB7DD1" w:rsidRDefault="00D5352A" w:rsidP="00D5352A">
            <w:pPr>
              <w:rPr>
                <w:rFonts w:ascii="Times New Roman" w:eastAsia="Times New Roman" w:hAnsi="Times New Roman"/>
              </w:rPr>
            </w:pPr>
            <w:r w:rsidRPr="00206FC2">
              <w:rPr>
                <w:rFonts w:ascii="Times New Roman" w:hAnsi="Times New Roman"/>
                <w:bCs/>
              </w:rPr>
              <w:t>пусконаладочных работ</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5352A" w:rsidRPr="00D5352A" w:rsidRDefault="00D5352A" w:rsidP="004D6C80">
            <w:pPr>
              <w:widowControl/>
              <w:autoSpaceDE w:val="0"/>
              <w:autoSpaceDN w:val="0"/>
              <w:adjustRightInd w:val="0"/>
              <w:ind w:right="131"/>
              <w:jc w:val="both"/>
              <w:rPr>
                <w:rFonts w:ascii="Times New Roman" w:eastAsia="Calibri" w:hAnsi="Times New Roman" w:cs="Times New Roman"/>
                <w:color w:val="auto"/>
                <w:lang w:eastAsia="en-US" w:bidi="ar-SA"/>
              </w:rPr>
            </w:pPr>
            <w:r w:rsidRPr="00800F67">
              <w:rPr>
                <w:rFonts w:ascii="Times New Roman" w:hAnsi="Times New Roman" w:cs="Times New Roman"/>
              </w:rPr>
              <w:t>После</w:t>
            </w:r>
            <w:r w:rsidR="006C17DA" w:rsidRPr="00800F67">
              <w:rPr>
                <w:rFonts w:ascii="Times New Roman" w:hAnsi="Times New Roman" w:cs="Times New Roman"/>
              </w:rPr>
              <w:t xml:space="preserve"> </w:t>
            </w:r>
            <w:r w:rsidRPr="00800F67">
              <w:rPr>
                <w:rFonts w:ascii="Times New Roman" w:hAnsi="Times New Roman" w:cs="Times New Roman"/>
              </w:rPr>
              <w:t>окончания</w:t>
            </w:r>
            <w:r w:rsidRPr="00D5352A">
              <w:rPr>
                <w:rFonts w:ascii="Times New Roman" w:eastAsia="Calibri" w:hAnsi="Times New Roman" w:cs="Times New Roman"/>
                <w:color w:val="auto"/>
                <w:lang w:eastAsia="en-US" w:bidi="ar-SA"/>
              </w:rPr>
              <w:t xml:space="preserve"> монтажа лифта, необходимо провести пусконаладочные работы в полном соответствии с указаниями в «Инструкции по эксплуатации», прилагаемой к устройству управления лифтом.</w:t>
            </w:r>
          </w:p>
          <w:p w:rsidR="00D5352A" w:rsidRPr="00D5352A" w:rsidRDefault="00D5352A" w:rsidP="004D6C80">
            <w:pPr>
              <w:widowControl/>
              <w:autoSpaceDE w:val="0"/>
              <w:autoSpaceDN w:val="0"/>
              <w:adjustRightInd w:val="0"/>
              <w:ind w:right="131"/>
              <w:jc w:val="both"/>
              <w:rPr>
                <w:rFonts w:ascii="Times New Roman" w:eastAsia="Calibri" w:hAnsi="Times New Roman" w:cs="Times New Roman"/>
                <w:color w:val="auto"/>
                <w:lang w:eastAsia="en-US" w:bidi="ar-SA"/>
              </w:rPr>
            </w:pPr>
            <w:r w:rsidRPr="00D5352A">
              <w:rPr>
                <w:rFonts w:ascii="Times New Roman" w:eastAsia="Calibri" w:hAnsi="Times New Roman" w:cs="Times New Roman"/>
                <w:color w:val="auto"/>
                <w:lang w:eastAsia="en-US" w:bidi="ar-SA"/>
              </w:rPr>
              <w:t>Наладочные работы должны выполняться после выполнения работ по механической регулировке оборудования лифта и проверки балансировки системы кабина- противовес.</w:t>
            </w:r>
          </w:p>
          <w:p w:rsidR="00D5352A" w:rsidRPr="00206FC2" w:rsidRDefault="00D5352A" w:rsidP="00D5352A">
            <w:pPr>
              <w:autoSpaceDE w:val="0"/>
              <w:autoSpaceDN w:val="0"/>
              <w:adjustRightInd w:val="0"/>
              <w:jc w:val="both"/>
              <w:rPr>
                <w:rFonts w:ascii="Times New Roman" w:hAnsi="Times New Roman"/>
              </w:rPr>
            </w:pPr>
            <w:r w:rsidRPr="00206FC2">
              <w:rPr>
                <w:rFonts w:ascii="Times New Roman" w:hAnsi="Times New Roman"/>
              </w:rPr>
              <w:t>В комплекс пусконаладочных работ входит:</w:t>
            </w:r>
          </w:p>
        </w:tc>
      </w:tr>
    </w:tbl>
    <w:p w:rsidR="00CB5D9F" w:rsidRDefault="00CB5D9F">
      <w:pPr>
        <w:rPr>
          <w:sz w:val="2"/>
          <w:szCs w:val="2"/>
        </w:rPr>
        <w:sectPr w:rsidR="00CB5D9F">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08"/>
        <w:gridCol w:w="2835"/>
        <w:gridCol w:w="6025"/>
      </w:tblGrid>
      <w:tr w:rsidR="00CB5D9F" w:rsidTr="00D5352A">
        <w:trPr>
          <w:trHeight w:hRule="exact" w:val="955"/>
        </w:trPr>
        <w:tc>
          <w:tcPr>
            <w:tcW w:w="708" w:type="dxa"/>
            <w:tcBorders>
              <w:top w:val="single" w:sz="4" w:space="0" w:color="auto"/>
              <w:left w:val="single" w:sz="4" w:space="0" w:color="auto"/>
            </w:tcBorders>
            <w:shd w:val="clear" w:color="auto" w:fill="FFFFFF"/>
            <w:vAlign w:val="center"/>
          </w:tcPr>
          <w:p w:rsidR="00CB5D9F" w:rsidRPr="00D5352A" w:rsidRDefault="00080FF6" w:rsidP="00D5352A">
            <w:pPr>
              <w:pStyle w:val="20"/>
              <w:framePr w:w="9994" w:h="14347" w:wrap="none" w:vAnchor="page" w:hAnchor="page" w:x="1570" w:y="1117"/>
              <w:shd w:val="clear" w:color="auto" w:fill="auto"/>
              <w:spacing w:after="60" w:line="240" w:lineRule="exact"/>
              <w:jc w:val="center"/>
              <w:rPr>
                <w:sz w:val="24"/>
                <w:szCs w:val="24"/>
              </w:rPr>
            </w:pPr>
            <w:r w:rsidRPr="00D5352A">
              <w:rPr>
                <w:rStyle w:val="212pt"/>
              </w:rPr>
              <w:lastRenderedPageBreak/>
              <w:t>№</w:t>
            </w:r>
            <w:r w:rsidR="00D5352A">
              <w:rPr>
                <w:rStyle w:val="212pt"/>
              </w:rPr>
              <w:t xml:space="preserve"> </w:t>
            </w:r>
            <w:r w:rsidRPr="00D5352A">
              <w:rPr>
                <w:rStyle w:val="26"/>
                <w:b w:val="0"/>
                <w:sz w:val="24"/>
                <w:szCs w:val="24"/>
              </w:rPr>
              <w:t>п/п</w:t>
            </w:r>
          </w:p>
        </w:tc>
        <w:tc>
          <w:tcPr>
            <w:tcW w:w="2835" w:type="dxa"/>
            <w:tcBorders>
              <w:top w:val="single" w:sz="4" w:space="0" w:color="auto"/>
              <w:left w:val="single" w:sz="4" w:space="0" w:color="auto"/>
            </w:tcBorders>
            <w:shd w:val="clear" w:color="auto" w:fill="FFFFFF"/>
            <w:vAlign w:val="center"/>
          </w:tcPr>
          <w:p w:rsidR="00CB5D9F" w:rsidRPr="00D5352A" w:rsidRDefault="00080FF6" w:rsidP="00D5352A">
            <w:pPr>
              <w:pStyle w:val="20"/>
              <w:framePr w:w="9994" w:h="14347" w:wrap="none" w:vAnchor="page" w:hAnchor="page" w:x="1570" w:y="1117"/>
              <w:shd w:val="clear" w:color="auto" w:fill="auto"/>
              <w:spacing w:line="240" w:lineRule="exact"/>
              <w:jc w:val="center"/>
              <w:rPr>
                <w:sz w:val="24"/>
                <w:szCs w:val="24"/>
              </w:rPr>
            </w:pPr>
            <w:r w:rsidRPr="00D5352A">
              <w:rPr>
                <w:rStyle w:val="212pt"/>
              </w:rPr>
              <w:t>Требования</w:t>
            </w:r>
          </w:p>
        </w:tc>
        <w:tc>
          <w:tcPr>
            <w:tcW w:w="6025" w:type="dxa"/>
            <w:tcBorders>
              <w:top w:val="single" w:sz="4" w:space="0" w:color="auto"/>
              <w:left w:val="single" w:sz="4" w:space="0" w:color="auto"/>
              <w:right w:val="single" w:sz="4" w:space="0" w:color="auto"/>
            </w:tcBorders>
            <w:shd w:val="clear" w:color="auto" w:fill="FFFFFF"/>
            <w:vAlign w:val="center"/>
          </w:tcPr>
          <w:p w:rsidR="00CB5D9F" w:rsidRPr="00D5352A" w:rsidRDefault="00080FF6" w:rsidP="00D5352A">
            <w:pPr>
              <w:pStyle w:val="20"/>
              <w:framePr w:w="9994" w:h="14347" w:wrap="none" w:vAnchor="page" w:hAnchor="page" w:x="1570" w:y="1117"/>
              <w:shd w:val="clear" w:color="auto" w:fill="auto"/>
              <w:spacing w:line="280" w:lineRule="exact"/>
              <w:jc w:val="center"/>
              <w:rPr>
                <w:sz w:val="24"/>
                <w:szCs w:val="24"/>
              </w:rPr>
            </w:pPr>
            <w:r w:rsidRPr="00D5352A">
              <w:rPr>
                <w:rStyle w:val="26"/>
                <w:b w:val="0"/>
                <w:sz w:val="24"/>
                <w:szCs w:val="24"/>
              </w:rPr>
              <w:t>Описание</w:t>
            </w:r>
          </w:p>
        </w:tc>
      </w:tr>
      <w:tr w:rsidR="00CB5D9F" w:rsidTr="00D5352A">
        <w:trPr>
          <w:trHeight w:hRule="exact" w:val="8410"/>
        </w:trPr>
        <w:tc>
          <w:tcPr>
            <w:tcW w:w="708" w:type="dxa"/>
            <w:tcBorders>
              <w:top w:val="single" w:sz="4" w:space="0" w:color="auto"/>
              <w:left w:val="single" w:sz="4" w:space="0" w:color="auto"/>
              <w:bottom w:val="single" w:sz="4" w:space="0" w:color="auto"/>
            </w:tcBorders>
            <w:shd w:val="clear" w:color="auto" w:fill="FFFFFF"/>
            <w:vAlign w:val="center"/>
          </w:tcPr>
          <w:p w:rsidR="00CB5D9F" w:rsidRDefault="00CB5D9F" w:rsidP="00D5352A">
            <w:pPr>
              <w:pStyle w:val="20"/>
              <w:framePr w:w="9994" w:h="14347" w:wrap="none" w:vAnchor="page" w:hAnchor="page" w:x="1570" w:y="1117"/>
              <w:shd w:val="clear" w:color="auto" w:fill="auto"/>
              <w:spacing w:line="240" w:lineRule="exact"/>
              <w:ind w:right="300"/>
              <w:jc w:val="right"/>
            </w:pPr>
          </w:p>
        </w:tc>
        <w:tc>
          <w:tcPr>
            <w:tcW w:w="2835" w:type="dxa"/>
            <w:tcBorders>
              <w:top w:val="single" w:sz="4" w:space="0" w:color="auto"/>
              <w:left w:val="single" w:sz="4" w:space="0" w:color="auto"/>
              <w:bottom w:val="single" w:sz="4" w:space="0" w:color="auto"/>
            </w:tcBorders>
            <w:shd w:val="clear" w:color="auto" w:fill="FFFFFF"/>
            <w:vAlign w:val="center"/>
          </w:tcPr>
          <w:p w:rsidR="00CB5D9F" w:rsidRDefault="00CB5D9F" w:rsidP="00D5352A">
            <w:pPr>
              <w:pStyle w:val="20"/>
              <w:framePr w:w="9994" w:h="14347" w:wrap="none" w:vAnchor="page" w:hAnchor="page" w:x="1570" w:y="1117"/>
              <w:shd w:val="clear" w:color="auto" w:fill="auto"/>
              <w:spacing w:line="278" w:lineRule="exact"/>
              <w:jc w:val="left"/>
            </w:pPr>
          </w:p>
        </w:tc>
        <w:tc>
          <w:tcPr>
            <w:tcW w:w="6025" w:type="dxa"/>
            <w:tcBorders>
              <w:top w:val="single" w:sz="4" w:space="0" w:color="auto"/>
              <w:left w:val="single" w:sz="4" w:space="0" w:color="auto"/>
              <w:bottom w:val="single" w:sz="4" w:space="0" w:color="auto"/>
              <w:right w:val="single" w:sz="4" w:space="0" w:color="auto"/>
            </w:tcBorders>
            <w:shd w:val="clear" w:color="auto" w:fill="FFFFFF"/>
            <w:vAlign w:val="center"/>
          </w:tcPr>
          <w:p w:rsidR="00D5352A" w:rsidRPr="00D5352A" w:rsidRDefault="00D5352A" w:rsidP="004D6C80">
            <w:pPr>
              <w:framePr w:w="9994" w:h="14347" w:wrap="none" w:vAnchor="page" w:hAnchor="page" w:x="1570" w:y="1117"/>
              <w:widowControl/>
              <w:autoSpaceDE w:val="0"/>
              <w:autoSpaceDN w:val="0"/>
              <w:adjustRightInd w:val="0"/>
              <w:ind w:right="131"/>
              <w:jc w:val="both"/>
              <w:rPr>
                <w:rFonts w:ascii="Times New Roman" w:eastAsia="Calibri" w:hAnsi="Times New Roman" w:cs="Times New Roman"/>
                <w:color w:val="auto"/>
                <w:lang w:eastAsia="en-US" w:bidi="ar-SA"/>
              </w:rPr>
            </w:pPr>
            <w:r w:rsidRPr="00D5352A">
              <w:rPr>
                <w:rFonts w:ascii="Times New Roman" w:eastAsia="Calibri" w:hAnsi="Times New Roman" w:cs="Times New Roman"/>
                <w:color w:val="auto"/>
                <w:lang w:eastAsia="en-US" w:bidi="ar-SA"/>
              </w:rPr>
              <w:t>подготовительный период, пусконаладочный период, комплексное опробование оборудования и обкатка лифта.</w:t>
            </w:r>
          </w:p>
          <w:p w:rsidR="00D5352A" w:rsidRPr="00D5352A" w:rsidRDefault="00D5352A" w:rsidP="004D6C80">
            <w:pPr>
              <w:framePr w:w="9994" w:h="14347" w:wrap="none" w:vAnchor="page" w:hAnchor="page" w:x="1570" w:y="1117"/>
              <w:widowControl/>
              <w:autoSpaceDE w:val="0"/>
              <w:autoSpaceDN w:val="0"/>
              <w:adjustRightInd w:val="0"/>
              <w:ind w:right="131"/>
              <w:jc w:val="both"/>
              <w:rPr>
                <w:rFonts w:ascii="Times New Roman" w:eastAsia="Calibri" w:hAnsi="Times New Roman" w:cs="Times New Roman"/>
                <w:color w:val="auto"/>
                <w:lang w:eastAsia="en-US" w:bidi="ar-SA"/>
              </w:rPr>
            </w:pPr>
            <w:r w:rsidRPr="00D5352A">
              <w:rPr>
                <w:rFonts w:ascii="Times New Roman" w:eastAsia="Calibri" w:hAnsi="Times New Roman" w:cs="Times New Roman"/>
                <w:color w:val="auto"/>
                <w:lang w:eastAsia="en-US" w:bidi="ar-SA"/>
              </w:rPr>
              <w:t xml:space="preserve">В подготовительный период входят </w:t>
            </w:r>
            <w:r>
              <w:rPr>
                <w:rFonts w:ascii="Times New Roman" w:eastAsia="Calibri" w:hAnsi="Times New Roman" w:cs="Times New Roman"/>
                <w:color w:val="auto"/>
                <w:lang w:eastAsia="en-US" w:bidi="ar-SA"/>
              </w:rPr>
              <w:t xml:space="preserve">услуги и (или) </w:t>
            </w:r>
            <w:r w:rsidRPr="00D5352A">
              <w:rPr>
                <w:rFonts w:ascii="Times New Roman" w:eastAsia="Calibri" w:hAnsi="Times New Roman" w:cs="Times New Roman"/>
                <w:color w:val="auto"/>
                <w:lang w:eastAsia="en-US" w:bidi="ar-SA"/>
              </w:rPr>
              <w:t>работы по осмотру оборудования, выявлению и устранению дефектов, комплектованию необходимыми для проведения пусконаладочных работ приборами и инструментами, подготовке рабочего места и др. В пусконаладочный период входят работы по замеру параметров электрических цепей и аппаратуры лифта с составлением необходимых технических отчетов, опробованием работы оборудования лифта под нагрузкой с регулировкой аппаратуры (если требуется с целью получения заданных характеристик), наладка автоматических режимов работы лифта или группы лифтов по количественным и качественным показателям, проведение необходимых испытаний в эксплуатационных режимах. В комплексное опробование оборудования лифта входят работы по опробованию в эксплуатационных режимах работы лифтов в группе.</w:t>
            </w:r>
          </w:p>
          <w:p w:rsidR="00D5352A" w:rsidRPr="00D5352A" w:rsidRDefault="00D5352A" w:rsidP="004D6C80">
            <w:pPr>
              <w:framePr w:w="9994" w:h="14347" w:wrap="none" w:vAnchor="page" w:hAnchor="page" w:x="1570" w:y="1117"/>
              <w:widowControl/>
              <w:autoSpaceDE w:val="0"/>
              <w:autoSpaceDN w:val="0"/>
              <w:adjustRightInd w:val="0"/>
              <w:ind w:right="131"/>
              <w:jc w:val="both"/>
              <w:rPr>
                <w:rFonts w:ascii="Times New Roman" w:eastAsia="Calibri" w:hAnsi="Times New Roman" w:cs="Times New Roman"/>
                <w:color w:val="auto"/>
                <w:lang w:eastAsia="en-US" w:bidi="ar-SA"/>
              </w:rPr>
            </w:pPr>
            <w:r w:rsidRPr="00D5352A">
              <w:rPr>
                <w:rFonts w:ascii="Times New Roman" w:eastAsia="Calibri" w:hAnsi="Times New Roman" w:cs="Times New Roman"/>
                <w:color w:val="auto"/>
                <w:lang w:eastAsia="en-US" w:bidi="ar-SA"/>
              </w:rPr>
              <w:t>Сначала обкатка лифта должна осуществляться примерно с половинной нагрузкой, чтобы не перегрузить лебедку.</w:t>
            </w:r>
          </w:p>
          <w:p w:rsidR="00D5352A" w:rsidRPr="00D5352A" w:rsidRDefault="00D5352A" w:rsidP="004D6C80">
            <w:pPr>
              <w:framePr w:w="9994" w:h="14347" w:wrap="none" w:vAnchor="page" w:hAnchor="page" w:x="1570" w:y="1117"/>
              <w:widowControl/>
              <w:autoSpaceDE w:val="0"/>
              <w:autoSpaceDN w:val="0"/>
              <w:adjustRightInd w:val="0"/>
              <w:ind w:right="131"/>
              <w:jc w:val="both"/>
              <w:rPr>
                <w:rFonts w:ascii="Times New Roman" w:eastAsia="Calibri" w:hAnsi="Times New Roman" w:cs="Times New Roman"/>
                <w:color w:val="auto"/>
                <w:lang w:eastAsia="en-US" w:bidi="ar-SA"/>
              </w:rPr>
            </w:pPr>
            <w:r w:rsidRPr="00D5352A">
              <w:rPr>
                <w:rFonts w:ascii="Times New Roman" w:eastAsia="Calibri" w:hAnsi="Times New Roman" w:cs="Times New Roman"/>
                <w:color w:val="auto"/>
                <w:lang w:eastAsia="en-US" w:bidi="ar-SA"/>
              </w:rPr>
              <w:t>Во время обкатки проверяется работоспособность лифта, взаимодействие его узлов и механизмов, работа электроаппаратуры.</w:t>
            </w:r>
          </w:p>
          <w:p w:rsidR="00CB5D9F" w:rsidRDefault="00D5352A" w:rsidP="004D6C80">
            <w:pPr>
              <w:pStyle w:val="20"/>
              <w:framePr w:w="9994" w:h="14347" w:wrap="none" w:vAnchor="page" w:hAnchor="page" w:x="1570" w:y="1117"/>
              <w:shd w:val="clear" w:color="auto" w:fill="auto"/>
              <w:tabs>
                <w:tab w:val="left" w:pos="667"/>
              </w:tabs>
              <w:spacing w:line="298" w:lineRule="exact"/>
              <w:ind w:right="131"/>
            </w:pPr>
            <w:r w:rsidRPr="00D5352A">
              <w:rPr>
                <w:rFonts w:eastAsia="Calibri"/>
                <w:color w:val="auto"/>
                <w:sz w:val="24"/>
                <w:szCs w:val="22"/>
                <w:lang w:eastAsia="en-US" w:bidi="ar-SA"/>
              </w:rPr>
              <w:t>После обкатки лифта необходимо убедится в отсутствии течи масла из редуктора лебедки, проверить состояние стыков направляющих, состояние вкладышей башмаков кабины и противовеса, а также осуществить ревизию крепежа кронштейнов направляющих, каркаса и купе кабины, противовеса, лебедки и другого оборудования.</w:t>
            </w:r>
          </w:p>
        </w:tc>
      </w:tr>
      <w:tr w:rsidR="00D5352A" w:rsidTr="00514C64">
        <w:trPr>
          <w:trHeight w:hRule="exact" w:val="5096"/>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5352A" w:rsidRPr="001C2535" w:rsidRDefault="00D5352A" w:rsidP="00D5352A">
            <w:pPr>
              <w:framePr w:w="9994" w:h="14347" w:wrap="none" w:vAnchor="page" w:hAnchor="page" w:x="1570" w:y="1117"/>
              <w:jc w:val="center"/>
              <w:rPr>
                <w:rFonts w:ascii="Times New Roman" w:eastAsia="Times New Roman" w:hAnsi="Times New Roman"/>
              </w:rPr>
            </w:pPr>
            <w:r>
              <w:rPr>
                <w:rFonts w:ascii="Times New Roman" w:eastAsia="Times New Roman" w:hAnsi="Times New Roman"/>
              </w:rPr>
              <w:t>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5352A" w:rsidRPr="00AB7DD1" w:rsidRDefault="00D5352A" w:rsidP="00D5352A">
            <w:pPr>
              <w:framePr w:w="9994" w:h="14347" w:wrap="none" w:vAnchor="page" w:hAnchor="page" w:x="1570" w:y="1117"/>
              <w:rPr>
                <w:rFonts w:ascii="Times New Roman" w:eastAsia="Times New Roman" w:hAnsi="Times New Roman"/>
              </w:rPr>
            </w:pPr>
            <w:r w:rsidRPr="00206FC2">
              <w:rPr>
                <w:rFonts w:ascii="Times New Roman" w:hAnsi="Times New Roman"/>
                <w:bCs/>
              </w:rPr>
              <w:t>Правила приёмки</w:t>
            </w:r>
          </w:p>
        </w:tc>
        <w:tc>
          <w:tcPr>
            <w:tcW w:w="6025" w:type="dxa"/>
            <w:tcBorders>
              <w:top w:val="single" w:sz="4" w:space="0" w:color="auto"/>
              <w:left w:val="single" w:sz="4" w:space="0" w:color="auto"/>
              <w:bottom w:val="single" w:sz="4" w:space="0" w:color="auto"/>
              <w:right w:val="single" w:sz="4" w:space="0" w:color="auto"/>
            </w:tcBorders>
            <w:shd w:val="clear" w:color="auto" w:fill="auto"/>
            <w:vAlign w:val="center"/>
          </w:tcPr>
          <w:p w:rsidR="00D5352A" w:rsidRPr="00206FC2" w:rsidRDefault="00D5352A" w:rsidP="004D6C80">
            <w:pPr>
              <w:framePr w:w="9994" w:h="14347" w:wrap="none" w:vAnchor="page" w:hAnchor="page" w:x="1570" w:y="1117"/>
              <w:autoSpaceDE w:val="0"/>
              <w:autoSpaceDN w:val="0"/>
              <w:adjustRightInd w:val="0"/>
              <w:ind w:right="131"/>
              <w:jc w:val="both"/>
              <w:rPr>
                <w:rFonts w:ascii="Times New Roman" w:hAnsi="Times New Roman"/>
              </w:rPr>
            </w:pPr>
            <w:r w:rsidRPr="00206FC2">
              <w:rPr>
                <w:rFonts w:ascii="Times New Roman" w:hAnsi="Times New Roman"/>
              </w:rPr>
              <w:t>Каждый лифт до пуска в эксплуатацию должен подвергаться проверкам и испытаниям с целью установления его параметров и размеров, указанных в паспорте, и его пригодности для безопасной работы и технического обслуживания в соответствии с ГОСТ Р 53782-2010 «Лифты. Правила и методы оценки соответствия лифтов при вводе в эксплуатацию».</w:t>
            </w:r>
          </w:p>
          <w:p w:rsidR="00D5352A" w:rsidRDefault="00D5352A" w:rsidP="004D6C80">
            <w:pPr>
              <w:framePr w:w="9994" w:h="14347" w:wrap="none" w:vAnchor="page" w:hAnchor="page" w:x="1570" w:y="1117"/>
              <w:autoSpaceDE w:val="0"/>
              <w:autoSpaceDN w:val="0"/>
              <w:adjustRightInd w:val="0"/>
              <w:ind w:right="131"/>
              <w:jc w:val="both"/>
              <w:rPr>
                <w:rFonts w:ascii="Times New Roman" w:hAnsi="Times New Roman"/>
              </w:rPr>
            </w:pPr>
            <w:r w:rsidRPr="00206FC2">
              <w:rPr>
                <w:rFonts w:ascii="Times New Roman" w:hAnsi="Times New Roman"/>
              </w:rPr>
              <w:t>После проведения пусконаладочных работ и обкатки лифта подрядная организация на основании собственных доказательств и доказательств, полученных с участием аккредитованной испытательной лаборатории (центра), оформляет декларацию соответствия лифта по схеме 4Д (приложение 3, ТР ТС).</w:t>
            </w:r>
          </w:p>
          <w:p w:rsidR="00514C64" w:rsidRPr="00206FC2" w:rsidRDefault="00514C64" w:rsidP="004D6C80">
            <w:pPr>
              <w:framePr w:w="9994" w:h="14347" w:wrap="none" w:vAnchor="page" w:hAnchor="page" w:x="1570" w:y="1117"/>
              <w:autoSpaceDE w:val="0"/>
              <w:autoSpaceDN w:val="0"/>
              <w:adjustRightInd w:val="0"/>
              <w:ind w:right="131"/>
              <w:jc w:val="both"/>
              <w:rPr>
                <w:rFonts w:ascii="Times New Roman" w:hAnsi="Times New Roman"/>
                <w:bCs/>
                <w:color w:val="333333"/>
                <w:kern w:val="36"/>
              </w:rPr>
            </w:pPr>
            <w:r w:rsidRPr="00094099">
              <w:rPr>
                <w:rFonts w:ascii="Times New Roman" w:eastAsia="Times New Roman" w:hAnsi="Times New Roman"/>
                <w:lang w:eastAsia="zh-CN"/>
              </w:rPr>
              <w:t xml:space="preserve">Подрядчик подготавливает и передает </w:t>
            </w:r>
            <w:r>
              <w:rPr>
                <w:rFonts w:ascii="Times New Roman" w:eastAsia="Times New Roman" w:hAnsi="Times New Roman"/>
                <w:lang w:eastAsia="zh-CN"/>
              </w:rPr>
              <w:t xml:space="preserve">Заказчику все </w:t>
            </w:r>
            <w:r w:rsidRPr="00094099">
              <w:rPr>
                <w:rFonts w:ascii="Times New Roman" w:eastAsia="Times New Roman" w:hAnsi="Times New Roman"/>
                <w:lang w:eastAsia="zh-CN"/>
              </w:rPr>
              <w:t>необходимые документы для обеспечения его ввода в эксплуатацию</w:t>
            </w:r>
            <w:r>
              <w:rPr>
                <w:rFonts w:ascii="Times New Roman" w:eastAsia="Times New Roman" w:hAnsi="Times New Roman"/>
                <w:lang w:eastAsia="zh-CN"/>
              </w:rPr>
              <w:t xml:space="preserve"> в соответствии с постановлением Правительства Российской Федерации от 24.06.2017 № 743.</w:t>
            </w:r>
          </w:p>
        </w:tc>
      </w:tr>
    </w:tbl>
    <w:p w:rsidR="00CB5D9F" w:rsidRDefault="00CB5D9F">
      <w:pPr>
        <w:rPr>
          <w:sz w:val="2"/>
          <w:szCs w:val="2"/>
        </w:rPr>
        <w:sectPr w:rsidR="00CB5D9F">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19"/>
        <w:gridCol w:w="2671"/>
        <w:gridCol w:w="6192"/>
      </w:tblGrid>
      <w:tr w:rsidR="00C53903" w:rsidTr="00C53903">
        <w:trPr>
          <w:trHeight w:hRule="exact" w:val="577"/>
        </w:trPr>
        <w:tc>
          <w:tcPr>
            <w:tcW w:w="719" w:type="dxa"/>
            <w:tcBorders>
              <w:top w:val="single" w:sz="4" w:space="0" w:color="auto"/>
              <w:left w:val="single" w:sz="4" w:space="0" w:color="auto"/>
              <w:bottom w:val="single" w:sz="4" w:space="0" w:color="auto"/>
            </w:tcBorders>
            <w:shd w:val="clear" w:color="auto" w:fill="FFFFFF"/>
            <w:vAlign w:val="center"/>
          </w:tcPr>
          <w:p w:rsidR="00C53903" w:rsidRPr="00C53903" w:rsidRDefault="00C53903" w:rsidP="00C53903">
            <w:pPr>
              <w:framePr w:w="10008" w:h="14328" w:wrap="none" w:vAnchor="page" w:hAnchor="page" w:x="1563" w:y="1079"/>
              <w:jc w:val="center"/>
              <w:rPr>
                <w:rFonts w:ascii="Times New Roman" w:hAnsi="Times New Roman" w:cs="Times New Roman"/>
              </w:rPr>
            </w:pPr>
            <w:r w:rsidRPr="00C53903">
              <w:rPr>
                <w:rFonts w:ascii="Times New Roman" w:hAnsi="Times New Roman" w:cs="Times New Roman"/>
              </w:rPr>
              <w:lastRenderedPageBreak/>
              <w:t>№ п/п</w:t>
            </w:r>
          </w:p>
        </w:tc>
        <w:tc>
          <w:tcPr>
            <w:tcW w:w="2671" w:type="dxa"/>
            <w:tcBorders>
              <w:top w:val="single" w:sz="4" w:space="0" w:color="auto"/>
              <w:left w:val="single" w:sz="4" w:space="0" w:color="auto"/>
              <w:bottom w:val="single" w:sz="4" w:space="0" w:color="auto"/>
            </w:tcBorders>
            <w:shd w:val="clear" w:color="auto" w:fill="FFFFFF"/>
            <w:vAlign w:val="center"/>
          </w:tcPr>
          <w:p w:rsidR="00C53903" w:rsidRPr="00C53903" w:rsidRDefault="00C53903" w:rsidP="00C53903">
            <w:pPr>
              <w:framePr w:w="10008" w:h="14328" w:wrap="none" w:vAnchor="page" w:hAnchor="page" w:x="1563" w:y="1079"/>
              <w:jc w:val="center"/>
              <w:rPr>
                <w:rFonts w:ascii="Times New Roman" w:hAnsi="Times New Roman" w:cs="Times New Roman"/>
              </w:rPr>
            </w:pPr>
            <w:r w:rsidRPr="00C53903">
              <w:rPr>
                <w:rFonts w:ascii="Times New Roman" w:hAnsi="Times New Roman" w:cs="Times New Roman"/>
              </w:rPr>
              <w:t>Требования</w:t>
            </w:r>
          </w:p>
        </w:tc>
        <w:tc>
          <w:tcPr>
            <w:tcW w:w="6192" w:type="dxa"/>
            <w:tcBorders>
              <w:top w:val="single" w:sz="4" w:space="0" w:color="auto"/>
              <w:left w:val="single" w:sz="4" w:space="0" w:color="auto"/>
              <w:bottom w:val="single" w:sz="4" w:space="0" w:color="auto"/>
              <w:right w:val="single" w:sz="4" w:space="0" w:color="auto"/>
            </w:tcBorders>
            <w:shd w:val="clear" w:color="auto" w:fill="FFFFFF"/>
            <w:vAlign w:val="center"/>
          </w:tcPr>
          <w:p w:rsidR="00C53903" w:rsidRPr="00C53903" w:rsidRDefault="00C53903" w:rsidP="00C53903">
            <w:pPr>
              <w:framePr w:w="10008" w:h="14328" w:wrap="none" w:vAnchor="page" w:hAnchor="page" w:x="1563" w:y="1079"/>
              <w:jc w:val="center"/>
              <w:rPr>
                <w:rFonts w:ascii="Times New Roman" w:hAnsi="Times New Roman" w:cs="Times New Roman"/>
              </w:rPr>
            </w:pPr>
            <w:r w:rsidRPr="00C53903">
              <w:rPr>
                <w:rFonts w:ascii="Times New Roman" w:hAnsi="Times New Roman" w:cs="Times New Roman"/>
              </w:rPr>
              <w:t>Описание</w:t>
            </w:r>
          </w:p>
        </w:tc>
      </w:tr>
      <w:tr w:rsidR="00C53903" w:rsidTr="00C53903">
        <w:trPr>
          <w:trHeight w:hRule="exact" w:val="852"/>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C53903" w:rsidRPr="001C2535" w:rsidRDefault="00C53903" w:rsidP="00C53903">
            <w:pPr>
              <w:framePr w:w="10008" w:h="14328" w:wrap="none" w:vAnchor="page" w:hAnchor="page" w:x="1563" w:y="1079"/>
              <w:jc w:val="center"/>
              <w:rPr>
                <w:rFonts w:ascii="Times New Roman" w:eastAsia="Times New Roman" w:hAnsi="Times New Roman"/>
              </w:rPr>
            </w:pPr>
            <w:r>
              <w:rPr>
                <w:rFonts w:ascii="Times New Roman" w:eastAsia="Times New Roman" w:hAnsi="Times New Roman"/>
              </w:rPr>
              <w:t>10</w:t>
            </w:r>
          </w:p>
        </w:tc>
        <w:tc>
          <w:tcPr>
            <w:tcW w:w="2671" w:type="dxa"/>
            <w:tcBorders>
              <w:top w:val="single" w:sz="4" w:space="0" w:color="auto"/>
              <w:left w:val="single" w:sz="4" w:space="0" w:color="auto"/>
              <w:bottom w:val="single" w:sz="4" w:space="0" w:color="auto"/>
              <w:right w:val="single" w:sz="4" w:space="0" w:color="auto"/>
            </w:tcBorders>
            <w:shd w:val="clear" w:color="auto" w:fill="auto"/>
            <w:vAlign w:val="center"/>
          </w:tcPr>
          <w:p w:rsidR="00C53903" w:rsidRPr="001C2535" w:rsidRDefault="00C53903" w:rsidP="00C53903">
            <w:pPr>
              <w:framePr w:w="10008" w:h="14328" w:wrap="none" w:vAnchor="page" w:hAnchor="page" w:x="1563" w:y="1079"/>
              <w:rPr>
                <w:rFonts w:ascii="Times New Roman" w:eastAsia="Times New Roman" w:hAnsi="Times New Roman"/>
              </w:rPr>
            </w:pPr>
            <w:r>
              <w:rPr>
                <w:rFonts w:ascii="Times New Roman" w:eastAsia="Times New Roman" w:hAnsi="Times New Roman"/>
              </w:rPr>
              <w:t xml:space="preserve">Требование к календарному </w:t>
            </w:r>
            <w:r w:rsidRPr="001C2535">
              <w:rPr>
                <w:rFonts w:ascii="Times New Roman" w:eastAsia="Times New Roman" w:hAnsi="Times New Roman"/>
              </w:rPr>
              <w:t>план</w:t>
            </w:r>
            <w:r>
              <w:rPr>
                <w:rFonts w:ascii="Times New Roman" w:eastAsia="Times New Roman" w:hAnsi="Times New Roman"/>
              </w:rPr>
              <w:t>у</w:t>
            </w:r>
            <w:r w:rsidRPr="001C2535">
              <w:rPr>
                <w:rFonts w:ascii="Times New Roman" w:eastAsia="Times New Roman" w:hAnsi="Times New Roman"/>
              </w:rPr>
              <w:t xml:space="preserve"> </w:t>
            </w:r>
            <w:r>
              <w:rPr>
                <w:rFonts w:ascii="Times New Roman" w:eastAsia="Times New Roman" w:hAnsi="Times New Roman"/>
              </w:rPr>
              <w:t>услуг и (или) работ</w:t>
            </w:r>
            <w:r w:rsidRPr="001C2535">
              <w:rPr>
                <w:rFonts w:ascii="Times New Roman" w:eastAsia="Times New Roman" w:hAnsi="Times New Roman"/>
              </w:rPr>
              <w:t xml:space="preserve"> </w:t>
            </w:r>
          </w:p>
        </w:tc>
        <w:tc>
          <w:tcPr>
            <w:tcW w:w="6192" w:type="dxa"/>
            <w:tcBorders>
              <w:top w:val="single" w:sz="4" w:space="0" w:color="auto"/>
              <w:left w:val="single" w:sz="4" w:space="0" w:color="auto"/>
              <w:bottom w:val="single" w:sz="4" w:space="0" w:color="auto"/>
              <w:right w:val="single" w:sz="4" w:space="0" w:color="auto"/>
            </w:tcBorders>
            <w:shd w:val="clear" w:color="auto" w:fill="auto"/>
            <w:vAlign w:val="center"/>
          </w:tcPr>
          <w:p w:rsidR="00C53903" w:rsidRPr="001C2535" w:rsidRDefault="00C53903" w:rsidP="00C53903">
            <w:pPr>
              <w:framePr w:w="10008" w:h="14328" w:wrap="none" w:vAnchor="page" w:hAnchor="page" w:x="1563" w:y="1079"/>
              <w:jc w:val="both"/>
              <w:rPr>
                <w:rFonts w:ascii="Times New Roman" w:eastAsia="Times New Roman" w:hAnsi="Times New Roman"/>
              </w:rPr>
            </w:pPr>
            <w:r>
              <w:rPr>
                <w:rFonts w:ascii="Times New Roman" w:eastAsia="Times New Roman" w:hAnsi="Times New Roman"/>
              </w:rPr>
              <w:t>Услуги и (или) работы должны проводится в соответствии с прилагаемым к договору подряда календарным планом</w:t>
            </w:r>
            <w:r w:rsidRPr="001C2535">
              <w:rPr>
                <w:rFonts w:ascii="Times New Roman" w:eastAsia="Times New Roman" w:hAnsi="Times New Roman"/>
              </w:rPr>
              <w:t xml:space="preserve">. </w:t>
            </w:r>
          </w:p>
        </w:tc>
      </w:tr>
    </w:tbl>
    <w:tbl>
      <w:tblPr>
        <w:tblpPr w:leftFromText="180" w:rightFromText="180" w:vertAnchor="text" w:horzAnchor="page" w:tblpX="1611" w:tblpY="3452"/>
        <w:tblOverlap w:val="never"/>
        <w:tblW w:w="9497" w:type="dxa"/>
        <w:tblLayout w:type="fixed"/>
        <w:tblCellMar>
          <w:left w:w="10" w:type="dxa"/>
          <w:right w:w="10" w:type="dxa"/>
        </w:tblCellMar>
        <w:tblLook w:val="04A0" w:firstRow="1" w:lastRow="0" w:firstColumn="1" w:lastColumn="0" w:noHBand="0" w:noVBand="1"/>
      </w:tblPr>
      <w:tblGrid>
        <w:gridCol w:w="709"/>
        <w:gridCol w:w="2551"/>
        <w:gridCol w:w="6237"/>
      </w:tblGrid>
      <w:tr w:rsidR="00C53903" w:rsidTr="00C53903">
        <w:trPr>
          <w:trHeight w:hRule="exact" w:val="581"/>
        </w:trPr>
        <w:tc>
          <w:tcPr>
            <w:tcW w:w="709" w:type="dxa"/>
            <w:tcBorders>
              <w:top w:val="single" w:sz="4" w:space="0" w:color="auto"/>
              <w:left w:val="single" w:sz="4" w:space="0" w:color="auto"/>
            </w:tcBorders>
            <w:shd w:val="clear" w:color="auto" w:fill="FFFFFF"/>
            <w:vAlign w:val="center"/>
          </w:tcPr>
          <w:p w:rsidR="00C53903" w:rsidRDefault="00C53903" w:rsidP="00C53903">
            <w:pPr>
              <w:pStyle w:val="20"/>
              <w:shd w:val="clear" w:color="auto" w:fill="auto"/>
              <w:spacing w:after="60" w:line="240" w:lineRule="exact"/>
              <w:jc w:val="center"/>
            </w:pPr>
            <w:bookmarkStart w:id="25" w:name="bookmark10"/>
            <w:r>
              <w:rPr>
                <w:rStyle w:val="212pt"/>
              </w:rPr>
              <w:t>№ п/п</w:t>
            </w:r>
          </w:p>
        </w:tc>
        <w:tc>
          <w:tcPr>
            <w:tcW w:w="2551" w:type="dxa"/>
            <w:tcBorders>
              <w:top w:val="single" w:sz="4" w:space="0" w:color="auto"/>
              <w:left w:val="single" w:sz="4" w:space="0" w:color="auto"/>
            </w:tcBorders>
            <w:shd w:val="clear" w:color="auto" w:fill="FFFFFF"/>
            <w:vAlign w:val="center"/>
          </w:tcPr>
          <w:p w:rsidR="00C53903" w:rsidRDefault="00C53903" w:rsidP="00C53903">
            <w:pPr>
              <w:pStyle w:val="20"/>
              <w:shd w:val="clear" w:color="auto" w:fill="auto"/>
              <w:spacing w:line="240" w:lineRule="exact"/>
              <w:jc w:val="center"/>
            </w:pPr>
            <w:r>
              <w:rPr>
                <w:rStyle w:val="212pt"/>
              </w:rPr>
              <w:t>Требования</w:t>
            </w:r>
          </w:p>
        </w:tc>
        <w:tc>
          <w:tcPr>
            <w:tcW w:w="6237" w:type="dxa"/>
            <w:tcBorders>
              <w:top w:val="single" w:sz="4" w:space="0" w:color="auto"/>
              <w:left w:val="single" w:sz="4" w:space="0" w:color="auto"/>
              <w:right w:val="single" w:sz="4" w:space="0" w:color="auto"/>
            </w:tcBorders>
            <w:shd w:val="clear" w:color="auto" w:fill="FFFFFF"/>
            <w:vAlign w:val="center"/>
          </w:tcPr>
          <w:p w:rsidR="00C53903" w:rsidRDefault="00C53903" w:rsidP="00C53903">
            <w:pPr>
              <w:pStyle w:val="20"/>
              <w:shd w:val="clear" w:color="auto" w:fill="auto"/>
              <w:spacing w:line="240" w:lineRule="exact"/>
              <w:jc w:val="center"/>
            </w:pPr>
            <w:r>
              <w:rPr>
                <w:rStyle w:val="212pt"/>
              </w:rPr>
              <w:t>Описание</w:t>
            </w:r>
          </w:p>
        </w:tc>
      </w:tr>
      <w:tr w:rsidR="00C53903" w:rsidTr="00C53903">
        <w:trPr>
          <w:trHeight w:hRule="exact" w:val="283"/>
        </w:trPr>
        <w:tc>
          <w:tcPr>
            <w:tcW w:w="709" w:type="dxa"/>
            <w:tcBorders>
              <w:top w:val="single" w:sz="4" w:space="0" w:color="auto"/>
              <w:left w:val="single" w:sz="4" w:space="0" w:color="auto"/>
            </w:tcBorders>
            <w:shd w:val="clear" w:color="auto" w:fill="FFFFFF"/>
            <w:vAlign w:val="bottom"/>
          </w:tcPr>
          <w:p w:rsidR="00C53903" w:rsidRDefault="00C53903" w:rsidP="00C53903">
            <w:pPr>
              <w:pStyle w:val="20"/>
              <w:shd w:val="clear" w:color="auto" w:fill="auto"/>
              <w:spacing w:line="240" w:lineRule="exact"/>
              <w:jc w:val="center"/>
            </w:pPr>
            <w:r>
              <w:rPr>
                <w:rStyle w:val="212pt"/>
              </w:rPr>
              <w:t>1</w:t>
            </w:r>
          </w:p>
        </w:tc>
        <w:tc>
          <w:tcPr>
            <w:tcW w:w="2551" w:type="dxa"/>
            <w:tcBorders>
              <w:top w:val="single" w:sz="4" w:space="0" w:color="auto"/>
              <w:left w:val="single" w:sz="4" w:space="0" w:color="auto"/>
            </w:tcBorders>
            <w:shd w:val="clear" w:color="auto" w:fill="FFFFFF"/>
            <w:vAlign w:val="bottom"/>
          </w:tcPr>
          <w:p w:rsidR="00C53903" w:rsidRDefault="00C53903" w:rsidP="00C53903">
            <w:pPr>
              <w:pStyle w:val="20"/>
              <w:shd w:val="clear" w:color="auto" w:fill="auto"/>
              <w:spacing w:line="240" w:lineRule="exact"/>
              <w:jc w:val="center"/>
            </w:pPr>
            <w:r>
              <w:rPr>
                <w:rStyle w:val="212pt"/>
              </w:rPr>
              <w:t>2</w:t>
            </w:r>
          </w:p>
        </w:tc>
        <w:tc>
          <w:tcPr>
            <w:tcW w:w="6237" w:type="dxa"/>
            <w:tcBorders>
              <w:top w:val="single" w:sz="4" w:space="0" w:color="auto"/>
              <w:left w:val="single" w:sz="4" w:space="0" w:color="auto"/>
              <w:right w:val="single" w:sz="4" w:space="0" w:color="auto"/>
            </w:tcBorders>
            <w:shd w:val="clear" w:color="auto" w:fill="FFFFFF"/>
            <w:vAlign w:val="center"/>
          </w:tcPr>
          <w:p w:rsidR="00C53903" w:rsidRDefault="00C53903" w:rsidP="00C53903">
            <w:pPr>
              <w:pStyle w:val="20"/>
              <w:shd w:val="clear" w:color="auto" w:fill="auto"/>
              <w:spacing w:line="240" w:lineRule="exact"/>
              <w:jc w:val="center"/>
            </w:pPr>
            <w:r>
              <w:rPr>
                <w:rStyle w:val="212pt"/>
              </w:rPr>
              <w:t>3</w:t>
            </w:r>
          </w:p>
        </w:tc>
      </w:tr>
      <w:tr w:rsidR="00C53903" w:rsidTr="00C53903">
        <w:trPr>
          <w:trHeight w:hRule="exact" w:val="821"/>
        </w:trPr>
        <w:tc>
          <w:tcPr>
            <w:tcW w:w="709" w:type="dxa"/>
            <w:tcBorders>
              <w:top w:val="single" w:sz="4" w:space="0" w:color="auto"/>
              <w:left w:val="single" w:sz="4" w:space="0" w:color="auto"/>
            </w:tcBorders>
            <w:shd w:val="clear" w:color="auto" w:fill="FFFFFF"/>
            <w:vAlign w:val="center"/>
          </w:tcPr>
          <w:p w:rsidR="00C53903" w:rsidRDefault="00C53903" w:rsidP="00283351">
            <w:pPr>
              <w:pStyle w:val="20"/>
              <w:shd w:val="clear" w:color="auto" w:fill="auto"/>
              <w:spacing w:line="240" w:lineRule="exact"/>
              <w:jc w:val="left"/>
            </w:pPr>
            <w:r>
              <w:rPr>
                <w:rStyle w:val="212pt"/>
              </w:rPr>
              <w:t>1</w:t>
            </w:r>
          </w:p>
        </w:tc>
        <w:tc>
          <w:tcPr>
            <w:tcW w:w="2551" w:type="dxa"/>
            <w:tcBorders>
              <w:top w:val="single" w:sz="4" w:space="0" w:color="auto"/>
              <w:left w:val="single" w:sz="4" w:space="0" w:color="auto"/>
            </w:tcBorders>
            <w:shd w:val="clear" w:color="auto" w:fill="FFFFFF"/>
            <w:vAlign w:val="center"/>
          </w:tcPr>
          <w:p w:rsidR="00C53903" w:rsidRDefault="00C53903" w:rsidP="00283351">
            <w:pPr>
              <w:pStyle w:val="20"/>
              <w:shd w:val="clear" w:color="auto" w:fill="auto"/>
              <w:spacing w:line="240" w:lineRule="exact"/>
              <w:jc w:val="left"/>
            </w:pPr>
            <w:r>
              <w:rPr>
                <w:rStyle w:val="212pt"/>
              </w:rPr>
              <w:t>Заказчик</w:t>
            </w:r>
          </w:p>
        </w:tc>
        <w:tc>
          <w:tcPr>
            <w:tcW w:w="6237" w:type="dxa"/>
            <w:tcBorders>
              <w:top w:val="single" w:sz="4" w:space="0" w:color="auto"/>
              <w:left w:val="single" w:sz="4" w:space="0" w:color="auto"/>
              <w:right w:val="single" w:sz="4" w:space="0" w:color="auto"/>
            </w:tcBorders>
            <w:shd w:val="clear" w:color="auto" w:fill="FFFFFF"/>
          </w:tcPr>
          <w:p w:rsidR="00C53903" w:rsidRDefault="00C53903" w:rsidP="00C53903">
            <w:pPr>
              <w:pStyle w:val="20"/>
              <w:shd w:val="clear" w:color="auto" w:fill="auto"/>
              <w:spacing w:line="264" w:lineRule="exact"/>
            </w:pPr>
            <w:r>
              <w:rPr>
                <w:rStyle w:val="212pt"/>
              </w:rPr>
              <w:t>Некоммерческая организация «Фонд капитального ремонта общего имущества многоквартирных домов в Кировской области»</w:t>
            </w:r>
          </w:p>
        </w:tc>
      </w:tr>
      <w:tr w:rsidR="00C53903" w:rsidTr="00B87717">
        <w:trPr>
          <w:trHeight w:hRule="exact" w:val="4265"/>
        </w:trPr>
        <w:tc>
          <w:tcPr>
            <w:tcW w:w="709" w:type="dxa"/>
            <w:tcBorders>
              <w:top w:val="single" w:sz="4" w:space="0" w:color="auto"/>
              <w:left w:val="single" w:sz="4" w:space="0" w:color="auto"/>
              <w:bottom w:val="single" w:sz="4" w:space="0" w:color="auto"/>
            </w:tcBorders>
            <w:shd w:val="clear" w:color="auto" w:fill="FFFFFF"/>
            <w:vAlign w:val="center"/>
          </w:tcPr>
          <w:p w:rsidR="00C53903" w:rsidRDefault="00C53903" w:rsidP="00283351">
            <w:pPr>
              <w:pStyle w:val="20"/>
              <w:shd w:val="clear" w:color="auto" w:fill="auto"/>
              <w:spacing w:line="240" w:lineRule="exact"/>
              <w:jc w:val="left"/>
            </w:pPr>
            <w:r>
              <w:rPr>
                <w:rStyle w:val="212pt"/>
              </w:rPr>
              <w:t>2</w:t>
            </w:r>
          </w:p>
        </w:tc>
        <w:tc>
          <w:tcPr>
            <w:tcW w:w="2551" w:type="dxa"/>
            <w:tcBorders>
              <w:top w:val="single" w:sz="4" w:space="0" w:color="auto"/>
              <w:left w:val="single" w:sz="4" w:space="0" w:color="auto"/>
              <w:bottom w:val="single" w:sz="4" w:space="0" w:color="auto"/>
            </w:tcBorders>
            <w:shd w:val="clear" w:color="auto" w:fill="FFFFFF"/>
            <w:vAlign w:val="center"/>
          </w:tcPr>
          <w:p w:rsidR="00C53903" w:rsidRDefault="00C53903" w:rsidP="00283351">
            <w:pPr>
              <w:pStyle w:val="20"/>
              <w:shd w:val="clear" w:color="auto" w:fill="auto"/>
              <w:spacing w:line="240" w:lineRule="exact"/>
              <w:jc w:val="left"/>
            </w:pPr>
            <w:r>
              <w:rPr>
                <w:rStyle w:val="212pt"/>
              </w:rPr>
              <w:t>Предмет договора</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bottom"/>
          </w:tcPr>
          <w:p w:rsidR="00283351" w:rsidRDefault="00283351" w:rsidP="00C53903">
            <w:pPr>
              <w:widowControl/>
              <w:jc w:val="both"/>
              <w:rPr>
                <w:rFonts w:ascii="Times New Roman" w:eastAsia="Calibri" w:hAnsi="Times New Roman" w:cs="Times New Roman"/>
                <w:color w:val="auto"/>
                <w:lang w:eastAsia="en-US" w:bidi="ar-SA"/>
              </w:rPr>
            </w:pPr>
            <w:r w:rsidRPr="00283351">
              <w:rPr>
                <w:rFonts w:ascii="Times New Roman" w:eastAsia="Calibri" w:hAnsi="Times New Roman" w:cs="Times New Roman"/>
                <w:color w:val="auto"/>
                <w:lang w:eastAsia="en-US" w:bidi="ar-SA"/>
              </w:rPr>
              <w:t xml:space="preserve">Предметом договора является </w:t>
            </w:r>
            <w:r>
              <w:rPr>
                <w:rFonts w:ascii="Times New Roman" w:eastAsia="Calibri" w:hAnsi="Times New Roman" w:cs="Times New Roman"/>
                <w:color w:val="auto"/>
                <w:lang w:eastAsia="en-US" w:bidi="ar-SA"/>
              </w:rPr>
              <w:t>оказание услуг и (или) выполнение работ</w:t>
            </w:r>
            <w:r w:rsidRPr="00283351">
              <w:rPr>
                <w:rFonts w:ascii="Times New Roman" w:eastAsia="Calibri" w:hAnsi="Times New Roman" w:cs="Times New Roman"/>
                <w:color w:val="auto"/>
                <w:lang w:eastAsia="en-US" w:bidi="ar-SA"/>
              </w:rPr>
              <w:t xml:space="preserve"> по капитальному ремонту общего имущества многоквартирных домов.</w:t>
            </w:r>
          </w:p>
          <w:p w:rsidR="00C53903" w:rsidRPr="00C53903" w:rsidRDefault="00C53903" w:rsidP="00C53903">
            <w:pPr>
              <w:widowControl/>
              <w:jc w:val="both"/>
              <w:rPr>
                <w:rFonts w:ascii="Times New Roman" w:eastAsia="Calibri" w:hAnsi="Times New Roman" w:cs="Times New Roman"/>
                <w:color w:val="auto"/>
                <w:lang w:eastAsia="en-US" w:bidi="ar-SA"/>
              </w:rPr>
            </w:pPr>
            <w:r w:rsidRPr="00C53903">
              <w:rPr>
                <w:rFonts w:ascii="Times New Roman" w:eastAsia="Calibri" w:hAnsi="Times New Roman" w:cs="Times New Roman"/>
                <w:color w:val="auto"/>
                <w:lang w:eastAsia="en-US" w:bidi="ar-SA"/>
              </w:rPr>
              <w:t xml:space="preserve">Капитальный ремонт общего имущества многоквартирных домов включает в себя следующий состав </w:t>
            </w:r>
            <w:r>
              <w:rPr>
                <w:rFonts w:ascii="Times New Roman" w:eastAsia="Calibri" w:hAnsi="Times New Roman" w:cs="Times New Roman"/>
                <w:color w:val="auto"/>
                <w:lang w:eastAsia="en-US" w:bidi="ar-SA"/>
              </w:rPr>
              <w:t xml:space="preserve">услуг и (или) </w:t>
            </w:r>
            <w:r w:rsidRPr="00C53903">
              <w:rPr>
                <w:rFonts w:ascii="Times New Roman" w:eastAsia="Calibri" w:hAnsi="Times New Roman" w:cs="Times New Roman"/>
                <w:color w:val="auto"/>
                <w:lang w:eastAsia="en-US" w:bidi="ar-SA"/>
              </w:rPr>
              <w:t>работ по ремонту:</w:t>
            </w:r>
          </w:p>
          <w:p w:rsidR="00283351" w:rsidRDefault="00283351" w:rsidP="00C53903">
            <w:pPr>
              <w:widowControl/>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О</w:t>
            </w:r>
            <w:r w:rsidRPr="00283351">
              <w:rPr>
                <w:rFonts w:ascii="Times New Roman" w:eastAsia="Calibri" w:hAnsi="Times New Roman" w:cs="Times New Roman"/>
                <w:color w:val="auto"/>
                <w:lang w:eastAsia="en-US" w:bidi="ar-SA"/>
              </w:rPr>
              <w:t>казани</w:t>
            </w:r>
            <w:r>
              <w:rPr>
                <w:rFonts w:ascii="Times New Roman" w:eastAsia="Calibri" w:hAnsi="Times New Roman" w:cs="Times New Roman"/>
                <w:color w:val="auto"/>
                <w:lang w:eastAsia="en-US" w:bidi="ar-SA"/>
              </w:rPr>
              <w:t>е</w:t>
            </w:r>
            <w:r w:rsidRPr="00283351">
              <w:rPr>
                <w:rFonts w:ascii="Times New Roman" w:eastAsia="Calibri" w:hAnsi="Times New Roman" w:cs="Times New Roman"/>
                <w:color w:val="auto"/>
                <w:lang w:eastAsia="en-US" w:bidi="ar-SA"/>
              </w:rPr>
              <w:t xml:space="preserve"> услуг и (или) выполнению работ </w:t>
            </w:r>
            <w:bookmarkStart w:id="26" w:name="_Hlk9848005"/>
            <w:r w:rsidR="00355D41" w:rsidRPr="00355D41">
              <w:rPr>
                <w:rFonts w:ascii="Times New Roman" w:eastAsia="Calibri" w:hAnsi="Times New Roman" w:cs="Times New Roman"/>
                <w:color w:val="auto"/>
                <w:lang w:eastAsia="en-US" w:bidi="ar-SA"/>
              </w:rPr>
              <w:t>по ремонту, замене, модернизации лифтов, ремонту лифтовых шахт, машинных и блочных помещений</w:t>
            </w:r>
            <w:bookmarkEnd w:id="26"/>
            <w:r>
              <w:rPr>
                <w:rFonts w:ascii="Times New Roman" w:eastAsia="Calibri" w:hAnsi="Times New Roman" w:cs="Times New Roman"/>
                <w:color w:val="auto"/>
                <w:lang w:eastAsia="en-US" w:bidi="ar-SA"/>
              </w:rPr>
              <w:t>.</w:t>
            </w:r>
            <w:r w:rsidRPr="00283351">
              <w:rPr>
                <w:rFonts w:ascii="Times New Roman" w:eastAsia="Calibri" w:hAnsi="Times New Roman" w:cs="Times New Roman"/>
                <w:color w:val="auto"/>
                <w:lang w:eastAsia="en-US" w:bidi="ar-SA"/>
              </w:rPr>
              <w:t xml:space="preserve"> </w:t>
            </w:r>
          </w:p>
          <w:p w:rsidR="00C53903" w:rsidRDefault="00283351" w:rsidP="00C53903">
            <w:pPr>
              <w:pStyle w:val="20"/>
              <w:shd w:val="clear" w:color="auto" w:fill="auto"/>
              <w:spacing w:line="283" w:lineRule="exact"/>
            </w:pPr>
            <w:r>
              <w:rPr>
                <w:rFonts w:eastAsia="Calibri"/>
                <w:color w:val="auto"/>
                <w:sz w:val="24"/>
                <w:szCs w:val="24"/>
                <w:lang w:eastAsia="en-US" w:bidi="ar-SA"/>
              </w:rPr>
              <w:t>Услуги и (или) работы</w:t>
            </w:r>
            <w:r w:rsidR="00C53903" w:rsidRPr="00C53903">
              <w:rPr>
                <w:rFonts w:eastAsia="Calibri"/>
                <w:color w:val="auto"/>
                <w:sz w:val="24"/>
                <w:szCs w:val="24"/>
                <w:lang w:eastAsia="en-US" w:bidi="ar-SA"/>
              </w:rPr>
              <w:t xml:space="preserve"> будут </w:t>
            </w:r>
            <w:r>
              <w:rPr>
                <w:rFonts w:eastAsia="Calibri"/>
                <w:color w:val="auto"/>
                <w:sz w:val="24"/>
                <w:szCs w:val="24"/>
                <w:lang w:eastAsia="en-US" w:bidi="ar-SA"/>
              </w:rPr>
              <w:t>осуществляться подрядчиком</w:t>
            </w:r>
            <w:r w:rsidR="00C53903" w:rsidRPr="00C53903">
              <w:rPr>
                <w:rFonts w:eastAsia="Calibri"/>
                <w:color w:val="auto"/>
                <w:sz w:val="24"/>
                <w:szCs w:val="24"/>
                <w:lang w:eastAsia="en-US" w:bidi="ar-SA"/>
              </w:rPr>
              <w:t xml:space="preserve"> в отношении объектов, указанных в ориентировочном адресном перечне, </w:t>
            </w:r>
            <w:r w:rsidR="00C53903" w:rsidRPr="00C53903">
              <w:rPr>
                <w:rFonts w:eastAsia="Calibri"/>
                <w:i/>
                <w:color w:val="auto"/>
                <w:sz w:val="24"/>
                <w:szCs w:val="24"/>
                <w:lang w:eastAsia="en-US" w:bidi="ar-SA"/>
              </w:rPr>
              <w:t xml:space="preserve">размещенном на сайте в информационно-коммуникационной сети «Интернет» </w:t>
            </w:r>
            <w:r w:rsidR="00B87717" w:rsidRPr="00C248B6">
              <w:rPr>
                <w:u w:val="single"/>
              </w:rPr>
              <w:t xml:space="preserve"> https://tek-gkh.kirovreg.ru/activities/major-repairs-mkd/</w:t>
            </w:r>
          </w:p>
        </w:tc>
      </w:tr>
      <w:tr w:rsidR="00283351" w:rsidTr="00355D41">
        <w:trPr>
          <w:trHeight w:hRule="exact" w:val="39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3351" w:rsidRPr="00283351" w:rsidRDefault="00283351" w:rsidP="00283351">
            <w:pPr>
              <w:rPr>
                <w:rStyle w:val="ac"/>
                <w:rFonts w:ascii="Times New Roman" w:hAnsi="Times New Roman" w:cs="Times New Roman"/>
                <w:sz w:val="24"/>
                <w:szCs w:val="24"/>
              </w:rPr>
            </w:pPr>
            <w:r w:rsidRPr="00283351">
              <w:rPr>
                <w:rStyle w:val="ac"/>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83351" w:rsidRPr="00283351" w:rsidRDefault="00283351" w:rsidP="00283351">
            <w:pPr>
              <w:rPr>
                <w:rStyle w:val="ac"/>
                <w:rFonts w:ascii="Times New Roman" w:hAnsi="Times New Roman" w:cs="Times New Roman"/>
                <w:sz w:val="24"/>
                <w:szCs w:val="24"/>
              </w:rPr>
            </w:pPr>
            <w:r w:rsidRPr="00283351">
              <w:rPr>
                <w:rStyle w:val="ac"/>
                <w:rFonts w:ascii="Times New Roman" w:hAnsi="Times New Roman" w:cs="Times New Roman"/>
                <w:sz w:val="24"/>
                <w:szCs w:val="24"/>
              </w:rPr>
              <w:t>Цена договора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83351" w:rsidRPr="00283351" w:rsidRDefault="00283351" w:rsidP="00283351">
            <w:pPr>
              <w:pStyle w:val="a9"/>
              <w:widowControl/>
              <w:numPr>
                <w:ilvl w:val="0"/>
                <w:numId w:val="37"/>
              </w:numPr>
              <w:tabs>
                <w:tab w:val="left" w:pos="257"/>
              </w:tabs>
              <w:ind w:left="25" w:hanging="25"/>
              <w:jc w:val="both"/>
              <w:rPr>
                <w:rStyle w:val="ac"/>
                <w:rFonts w:ascii="Times New Roman" w:hAnsi="Times New Roman" w:cs="Times New Roman"/>
                <w:sz w:val="24"/>
                <w:szCs w:val="24"/>
              </w:rPr>
            </w:pPr>
            <w:r w:rsidRPr="00283351">
              <w:rPr>
                <w:rStyle w:val="ac"/>
                <w:rFonts w:ascii="Times New Roman" w:hAnsi="Times New Roman" w:cs="Times New Roman"/>
                <w:sz w:val="24"/>
                <w:szCs w:val="24"/>
              </w:rPr>
              <w:t>Фиксированная. Определяется по итогам проведения электронного аукциона.</w:t>
            </w:r>
          </w:p>
          <w:p w:rsidR="00283351" w:rsidRPr="00283351" w:rsidRDefault="00283351" w:rsidP="00283351">
            <w:pPr>
              <w:pStyle w:val="a9"/>
              <w:widowControl/>
              <w:numPr>
                <w:ilvl w:val="0"/>
                <w:numId w:val="37"/>
              </w:numPr>
              <w:tabs>
                <w:tab w:val="left" w:pos="257"/>
              </w:tabs>
              <w:ind w:left="25" w:hanging="25"/>
              <w:jc w:val="both"/>
              <w:rPr>
                <w:rStyle w:val="ac"/>
                <w:rFonts w:ascii="Times New Roman" w:hAnsi="Times New Roman" w:cs="Times New Roman"/>
                <w:sz w:val="24"/>
                <w:szCs w:val="24"/>
              </w:rPr>
            </w:pPr>
            <w:r w:rsidRPr="00283351">
              <w:rPr>
                <w:rStyle w:val="ac"/>
                <w:rFonts w:ascii="Times New Roman" w:hAnsi="Times New Roman" w:cs="Times New Roman"/>
                <w:sz w:val="24"/>
                <w:szCs w:val="24"/>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283351" w:rsidRPr="00283351" w:rsidRDefault="00283351" w:rsidP="00283351">
            <w:pPr>
              <w:pStyle w:val="a9"/>
              <w:widowControl/>
              <w:numPr>
                <w:ilvl w:val="0"/>
                <w:numId w:val="37"/>
              </w:numPr>
              <w:tabs>
                <w:tab w:val="left" w:pos="257"/>
              </w:tabs>
              <w:ind w:left="25" w:hanging="25"/>
              <w:jc w:val="both"/>
              <w:rPr>
                <w:rFonts w:ascii="Times New Roman" w:hAnsi="Times New Roman" w:cs="Times New Roman"/>
              </w:rPr>
            </w:pPr>
            <w:r w:rsidRPr="00283351">
              <w:rPr>
                <w:rFonts w:ascii="Times New Roman" w:hAnsi="Times New Roman" w:cs="Times New Roman"/>
              </w:rPr>
              <w:t>Цена договора может быть увеличена по соглашению сторон в ходе его исполнения, но не более чем на 1</w:t>
            </w:r>
            <w:r>
              <w:rPr>
                <w:rFonts w:ascii="Times New Roman" w:hAnsi="Times New Roman" w:cs="Times New Roman"/>
              </w:rPr>
              <w:t>5</w:t>
            </w:r>
            <w:r w:rsidRPr="00283351">
              <w:rPr>
                <w:rFonts w:ascii="Times New Roman" w:hAnsi="Times New Roman" w:cs="Times New Roman"/>
              </w:rPr>
              <w:t xml:space="preserve"> процентов в связи с пропорциональным увеличением объема </w:t>
            </w:r>
            <w:r>
              <w:rPr>
                <w:rFonts w:ascii="Times New Roman" w:hAnsi="Times New Roman" w:cs="Times New Roman"/>
              </w:rPr>
              <w:t>оказания услуг и (или) выполнения работ</w:t>
            </w:r>
            <w:r w:rsidRPr="00283351">
              <w:rPr>
                <w:rFonts w:ascii="Times New Roman" w:hAnsi="Times New Roman" w:cs="Times New Roman"/>
              </w:rPr>
              <w:t xml:space="preserve">. </w:t>
            </w:r>
          </w:p>
          <w:p w:rsidR="00283351" w:rsidRPr="00283351" w:rsidRDefault="00283351" w:rsidP="00283351">
            <w:pPr>
              <w:pStyle w:val="a9"/>
              <w:tabs>
                <w:tab w:val="left" w:pos="257"/>
              </w:tabs>
              <w:ind w:left="0"/>
              <w:jc w:val="both"/>
              <w:rPr>
                <w:rStyle w:val="ac"/>
                <w:rFonts w:ascii="Times New Roman" w:hAnsi="Times New Roman" w:cs="Times New Roman"/>
                <w:i/>
                <w:sz w:val="24"/>
                <w:szCs w:val="24"/>
              </w:rPr>
            </w:pPr>
            <w:r w:rsidRPr="00283351">
              <w:rPr>
                <w:rFonts w:ascii="Times New Roman" w:hAnsi="Times New Roman" w:cs="Times New Roman"/>
              </w:rPr>
              <w:t>Цена договора может быть снижена по соглашению сторон при уменьшении</w:t>
            </w:r>
            <w:r w:rsidR="00355D41">
              <w:rPr>
                <w:rFonts w:ascii="Times New Roman" w:hAnsi="Times New Roman" w:cs="Times New Roman"/>
              </w:rPr>
              <w:t>,</w:t>
            </w:r>
            <w:r w:rsidRPr="00283351">
              <w:rPr>
                <w:rFonts w:ascii="Times New Roman" w:hAnsi="Times New Roman" w:cs="Times New Roman"/>
              </w:rPr>
              <w:t xml:space="preserve"> предусмотренных договором о </w:t>
            </w:r>
            <w:r>
              <w:rPr>
                <w:rFonts w:ascii="Times New Roman" w:hAnsi="Times New Roman" w:cs="Times New Roman"/>
              </w:rPr>
              <w:t>проведении капитального ремонта</w:t>
            </w:r>
            <w:r w:rsidRPr="00283351">
              <w:rPr>
                <w:rFonts w:ascii="Times New Roman" w:hAnsi="Times New Roman" w:cs="Times New Roman"/>
              </w:rPr>
              <w:t xml:space="preserve"> объемов </w:t>
            </w:r>
            <w:r>
              <w:rPr>
                <w:rFonts w:ascii="Times New Roman" w:hAnsi="Times New Roman" w:cs="Times New Roman"/>
              </w:rPr>
              <w:t>услуг и (или) работ</w:t>
            </w:r>
            <w:r w:rsidRPr="00283351">
              <w:rPr>
                <w:rFonts w:ascii="Times New Roman" w:hAnsi="Times New Roman" w:cs="Times New Roman"/>
              </w:rPr>
              <w:t>.</w:t>
            </w:r>
          </w:p>
        </w:tc>
      </w:tr>
      <w:tr w:rsidR="00283351" w:rsidTr="00355D41">
        <w:trPr>
          <w:trHeight w:hRule="exact" w:val="70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3351" w:rsidRPr="00283351" w:rsidRDefault="00283351" w:rsidP="00283351">
            <w:pPr>
              <w:rPr>
                <w:rStyle w:val="ac"/>
                <w:rFonts w:ascii="Times New Roman" w:hAnsi="Times New Roman" w:cs="Times New Roman"/>
                <w:sz w:val="24"/>
                <w:szCs w:val="24"/>
              </w:rPr>
            </w:pPr>
            <w:r w:rsidRPr="00283351">
              <w:rPr>
                <w:rStyle w:val="ac"/>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83351" w:rsidRPr="00283351" w:rsidRDefault="00283351" w:rsidP="00283351">
            <w:pPr>
              <w:rPr>
                <w:rStyle w:val="ac"/>
                <w:rFonts w:ascii="Times New Roman" w:hAnsi="Times New Roman" w:cs="Times New Roman"/>
                <w:sz w:val="24"/>
                <w:szCs w:val="24"/>
              </w:rPr>
            </w:pPr>
            <w:r w:rsidRPr="00283351">
              <w:rPr>
                <w:rStyle w:val="ac"/>
                <w:rFonts w:ascii="Times New Roman" w:hAnsi="Times New Roman" w:cs="Times New Roman"/>
                <w:sz w:val="24"/>
                <w:szCs w:val="24"/>
              </w:rPr>
              <w:t xml:space="preserve">Порядок и сроки оплаты </w:t>
            </w:r>
            <w:r>
              <w:rPr>
                <w:rStyle w:val="ac"/>
                <w:rFonts w:ascii="Times New Roman" w:hAnsi="Times New Roman" w:cs="Times New Roman"/>
                <w:sz w:val="24"/>
                <w:szCs w:val="24"/>
              </w:rPr>
              <w:t>услуг и (или) работ</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83351" w:rsidRPr="00283351" w:rsidRDefault="00355D41" w:rsidP="00283351">
            <w:pPr>
              <w:jc w:val="both"/>
              <w:rPr>
                <w:rStyle w:val="ac"/>
                <w:rFonts w:ascii="Times New Roman" w:hAnsi="Times New Roman" w:cs="Times New Roman"/>
                <w:sz w:val="24"/>
                <w:szCs w:val="24"/>
              </w:rPr>
            </w:pPr>
            <w:r w:rsidRPr="00355D41">
              <w:rPr>
                <w:rFonts w:ascii="Times New Roman" w:hAnsi="Times New Roman" w:cs="Times New Roman"/>
              </w:rPr>
              <w:t>Устанавливаются Заказчиком в документации о проведении электронного аукциона.</w:t>
            </w:r>
          </w:p>
        </w:tc>
      </w:tr>
      <w:tr w:rsidR="00283351" w:rsidTr="00283351">
        <w:trPr>
          <w:trHeight w:hRule="exact" w:val="8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3351" w:rsidRPr="00283351" w:rsidRDefault="00283351" w:rsidP="00283351">
            <w:pPr>
              <w:rPr>
                <w:rStyle w:val="ac"/>
                <w:rFonts w:ascii="Times New Roman" w:hAnsi="Times New Roman" w:cs="Times New Roman"/>
                <w:sz w:val="24"/>
                <w:szCs w:val="24"/>
              </w:rPr>
            </w:pPr>
            <w:r w:rsidRPr="00283351">
              <w:rPr>
                <w:rStyle w:val="ac"/>
                <w:rFonts w:ascii="Times New Roman" w:hAnsi="Times New Roman" w:cs="Times New Roman"/>
                <w:sz w:val="24"/>
                <w:szCs w:val="24"/>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83351" w:rsidRPr="00283351" w:rsidRDefault="00283351" w:rsidP="00283351">
            <w:pPr>
              <w:rPr>
                <w:rStyle w:val="ac"/>
                <w:rFonts w:ascii="Times New Roman" w:hAnsi="Times New Roman" w:cs="Times New Roman"/>
                <w:sz w:val="24"/>
                <w:szCs w:val="24"/>
              </w:rPr>
            </w:pPr>
            <w:r w:rsidRPr="00283351">
              <w:rPr>
                <w:rStyle w:val="ac"/>
                <w:rFonts w:ascii="Times New Roman" w:hAnsi="Times New Roman" w:cs="Times New Roman"/>
                <w:sz w:val="24"/>
                <w:szCs w:val="24"/>
              </w:rPr>
              <w:t xml:space="preserve">Порядок и сроки </w:t>
            </w:r>
            <w:r>
              <w:rPr>
                <w:rStyle w:val="ac"/>
                <w:rFonts w:ascii="Times New Roman" w:hAnsi="Times New Roman" w:cs="Times New Roman"/>
                <w:sz w:val="24"/>
                <w:szCs w:val="24"/>
              </w:rPr>
              <w:t>оказания услуг и (или) выполнения работ</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83351" w:rsidRPr="00283351" w:rsidRDefault="00283351" w:rsidP="00283351">
            <w:pPr>
              <w:jc w:val="both"/>
              <w:rPr>
                <w:rStyle w:val="ac"/>
                <w:rFonts w:ascii="Times New Roman" w:hAnsi="Times New Roman" w:cs="Times New Roman"/>
                <w:sz w:val="24"/>
                <w:szCs w:val="24"/>
              </w:rPr>
            </w:pPr>
            <w:r w:rsidRPr="00283351">
              <w:rPr>
                <w:rStyle w:val="ac"/>
                <w:rFonts w:ascii="Times New Roman" w:hAnsi="Times New Roman" w:cs="Times New Roman"/>
                <w:sz w:val="24"/>
                <w:szCs w:val="24"/>
              </w:rPr>
              <w:t>Устанавливаются Заказчиком в документации о проведении электронного аукциона.</w:t>
            </w:r>
          </w:p>
        </w:tc>
      </w:tr>
    </w:tbl>
    <w:p w:rsidR="00CB5D9F" w:rsidRDefault="00080FF6" w:rsidP="00C53903">
      <w:pPr>
        <w:pStyle w:val="24"/>
        <w:framePr w:w="9115" w:h="712" w:hRule="exact" w:wrap="none" w:vAnchor="page" w:hAnchor="page" w:x="1741" w:y="2986"/>
        <w:shd w:val="clear" w:color="auto" w:fill="auto"/>
        <w:tabs>
          <w:tab w:val="left" w:leader="underscore" w:pos="2568"/>
          <w:tab w:val="left" w:leader="underscore" w:pos="7603"/>
        </w:tabs>
        <w:spacing w:before="0" w:line="326" w:lineRule="exact"/>
        <w:jc w:val="center"/>
      </w:pPr>
      <w:r>
        <w:rPr>
          <w:lang w:val="en-US" w:eastAsia="en-US" w:bidi="en-US"/>
        </w:rPr>
        <w:t>III</w:t>
      </w:r>
      <w:r w:rsidRPr="00080FF6">
        <w:rPr>
          <w:lang w:eastAsia="en-US" w:bidi="en-US"/>
        </w:rPr>
        <w:t xml:space="preserve">. </w:t>
      </w:r>
      <w:r>
        <w:t>Сведения о существенных услови</w:t>
      </w:r>
      <w:r w:rsidR="008D6E15">
        <w:t>ях договора об оказании услуг и</w:t>
      </w:r>
      <w:r w:rsidRPr="008D6E15">
        <w:t xml:space="preserve"> </w:t>
      </w:r>
      <w:r w:rsidRPr="008D6E15">
        <w:rPr>
          <w:rStyle w:val="25"/>
          <w:b/>
          <w:bCs/>
          <w:u w:val="none"/>
        </w:rPr>
        <w:t>(или) выполнении работ</w:t>
      </w:r>
      <w:bookmarkEnd w:id="25"/>
    </w:p>
    <w:p w:rsidR="00CB5D9F" w:rsidRDefault="00CB5D9F">
      <w:pPr>
        <w:rPr>
          <w:sz w:val="2"/>
          <w:szCs w:val="2"/>
        </w:rPr>
        <w:sectPr w:rsidR="00CB5D9F">
          <w:pgSz w:w="11900" w:h="16840"/>
          <w:pgMar w:top="360" w:right="360" w:bottom="360" w:left="360" w:header="0" w:footer="3" w:gutter="0"/>
          <w:cols w:space="720"/>
          <w:noEndnote/>
          <w:docGrid w:linePitch="360"/>
        </w:sect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9"/>
        <w:gridCol w:w="2551"/>
        <w:gridCol w:w="6237"/>
      </w:tblGrid>
      <w:tr w:rsidR="00975970" w:rsidTr="00975970">
        <w:trPr>
          <w:trHeight w:hRule="exact" w:val="58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75970" w:rsidRPr="00975970" w:rsidRDefault="00975970" w:rsidP="00975970">
            <w:pPr>
              <w:pStyle w:val="20"/>
              <w:framePr w:w="10075" w:h="14462" w:wrap="none" w:vAnchor="page" w:hAnchor="page" w:x="1617" w:y="1117"/>
              <w:shd w:val="clear" w:color="auto" w:fill="auto"/>
              <w:spacing w:after="60" w:line="240" w:lineRule="exact"/>
              <w:jc w:val="center"/>
            </w:pPr>
            <w:bookmarkStart w:id="27" w:name="_Hlk499208939"/>
            <w:r w:rsidRPr="00975970">
              <w:rPr>
                <w:rStyle w:val="212pt"/>
              </w:rPr>
              <w:lastRenderedPageBreak/>
              <w:t>№ п/п</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75970" w:rsidRPr="00975970" w:rsidRDefault="00975970" w:rsidP="00975970">
            <w:pPr>
              <w:pStyle w:val="20"/>
              <w:framePr w:w="10075" w:h="14462" w:wrap="none" w:vAnchor="page" w:hAnchor="page" w:x="1617" w:y="1117"/>
              <w:shd w:val="clear" w:color="auto" w:fill="auto"/>
              <w:spacing w:line="240" w:lineRule="exact"/>
              <w:jc w:val="center"/>
            </w:pPr>
            <w:r w:rsidRPr="00975970">
              <w:rPr>
                <w:rStyle w:val="212pt"/>
              </w:rPr>
              <w:t>Требования</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975970" w:rsidRPr="00975970" w:rsidRDefault="00975970" w:rsidP="00975970">
            <w:pPr>
              <w:pStyle w:val="20"/>
              <w:framePr w:w="10075" w:h="14462" w:wrap="none" w:vAnchor="page" w:hAnchor="page" w:x="1617" w:y="1117"/>
              <w:shd w:val="clear" w:color="auto" w:fill="auto"/>
              <w:spacing w:line="240" w:lineRule="exact"/>
              <w:jc w:val="center"/>
            </w:pPr>
            <w:r w:rsidRPr="00975970">
              <w:rPr>
                <w:rStyle w:val="212pt"/>
              </w:rPr>
              <w:t>Описание</w:t>
            </w:r>
          </w:p>
        </w:tc>
      </w:tr>
      <w:tr w:rsidR="00975970" w:rsidTr="00975970">
        <w:trPr>
          <w:trHeight w:hRule="exact" w:val="1417"/>
        </w:trPr>
        <w:tc>
          <w:tcPr>
            <w:tcW w:w="709" w:type="dxa"/>
            <w:tcBorders>
              <w:top w:val="single" w:sz="4" w:space="0" w:color="auto"/>
              <w:bottom w:val="single" w:sz="4" w:space="0" w:color="auto"/>
            </w:tcBorders>
            <w:shd w:val="clear" w:color="auto" w:fill="auto"/>
            <w:vAlign w:val="center"/>
          </w:tcPr>
          <w:p w:rsidR="00975970" w:rsidRPr="00975970" w:rsidRDefault="00975970" w:rsidP="00975970">
            <w:pPr>
              <w:framePr w:w="10075" w:h="14462" w:wrap="none" w:vAnchor="page" w:hAnchor="page" w:x="1617" w:y="1117"/>
              <w:rPr>
                <w:rStyle w:val="ac"/>
                <w:rFonts w:ascii="Times New Roman" w:hAnsi="Times New Roman" w:cs="Times New Roman"/>
                <w:sz w:val="24"/>
                <w:szCs w:val="24"/>
              </w:rPr>
            </w:pPr>
            <w:r w:rsidRPr="00975970">
              <w:rPr>
                <w:rStyle w:val="ac"/>
                <w:rFonts w:ascii="Times New Roman" w:hAnsi="Times New Roman" w:cs="Times New Roman"/>
                <w:sz w:val="24"/>
                <w:szCs w:val="24"/>
              </w:rPr>
              <w:t>6</w:t>
            </w:r>
          </w:p>
        </w:tc>
        <w:tc>
          <w:tcPr>
            <w:tcW w:w="2551" w:type="dxa"/>
            <w:tcBorders>
              <w:top w:val="single" w:sz="4" w:space="0" w:color="auto"/>
              <w:bottom w:val="single" w:sz="4" w:space="0" w:color="auto"/>
            </w:tcBorders>
            <w:shd w:val="clear" w:color="auto" w:fill="auto"/>
            <w:vAlign w:val="center"/>
          </w:tcPr>
          <w:p w:rsidR="00975970" w:rsidRPr="00975970" w:rsidRDefault="00975970" w:rsidP="00975970">
            <w:pPr>
              <w:framePr w:w="10075" w:h="14462" w:wrap="none" w:vAnchor="page" w:hAnchor="page" w:x="1617" w:y="1117"/>
              <w:rPr>
                <w:rStyle w:val="ac"/>
                <w:rFonts w:ascii="Times New Roman" w:hAnsi="Times New Roman" w:cs="Times New Roman"/>
                <w:sz w:val="24"/>
                <w:szCs w:val="24"/>
              </w:rPr>
            </w:pPr>
            <w:r w:rsidRPr="00975970">
              <w:rPr>
                <w:rStyle w:val="ac"/>
                <w:rFonts w:ascii="Times New Roman" w:hAnsi="Times New Roman" w:cs="Times New Roman"/>
                <w:sz w:val="24"/>
                <w:szCs w:val="24"/>
              </w:rPr>
              <w:t xml:space="preserve">Порядок и сроки приемки </w:t>
            </w:r>
            <w:r>
              <w:rPr>
                <w:rStyle w:val="ac"/>
                <w:rFonts w:ascii="Times New Roman" w:hAnsi="Times New Roman" w:cs="Times New Roman"/>
                <w:sz w:val="24"/>
                <w:szCs w:val="24"/>
              </w:rPr>
              <w:t>оказания услуг и (или) выполнения работ</w:t>
            </w:r>
          </w:p>
        </w:tc>
        <w:tc>
          <w:tcPr>
            <w:tcW w:w="6237" w:type="dxa"/>
            <w:tcBorders>
              <w:top w:val="single" w:sz="4" w:space="0" w:color="auto"/>
              <w:bottom w:val="single" w:sz="4" w:space="0" w:color="auto"/>
            </w:tcBorders>
            <w:shd w:val="clear" w:color="auto" w:fill="auto"/>
          </w:tcPr>
          <w:p w:rsidR="00975970" w:rsidRPr="00975970" w:rsidRDefault="00975970" w:rsidP="00975970">
            <w:pPr>
              <w:pStyle w:val="ConsPlusNormal"/>
              <w:framePr w:w="10075" w:h="14462" w:wrap="none" w:vAnchor="page" w:hAnchor="page" w:x="1617" w:y="1117"/>
              <w:jc w:val="both"/>
              <w:rPr>
                <w:rStyle w:val="ac"/>
                <w:rFonts w:ascii="Times New Roman" w:hAnsi="Times New Roman" w:cs="Times New Roman"/>
                <w:sz w:val="24"/>
                <w:szCs w:val="24"/>
              </w:rPr>
            </w:pPr>
            <w:r w:rsidRPr="00975970">
              <w:rPr>
                <w:rStyle w:val="ac"/>
                <w:rFonts w:ascii="Times New Roman" w:hAnsi="Times New Roman" w:cs="Times New Roman"/>
                <w:sz w:val="24"/>
                <w:szCs w:val="24"/>
              </w:rPr>
              <w:t xml:space="preserve">Устанавливаются Заказчиком в документации о проведении электронного аукциона, при этом для проверки соответствия качества и объемов </w:t>
            </w:r>
            <w:r>
              <w:rPr>
                <w:rStyle w:val="ac"/>
                <w:rFonts w:ascii="Times New Roman" w:hAnsi="Times New Roman" w:cs="Times New Roman"/>
                <w:sz w:val="24"/>
                <w:szCs w:val="24"/>
              </w:rPr>
              <w:t xml:space="preserve">оказанных услуг и (или) </w:t>
            </w:r>
            <w:r w:rsidRPr="00975970">
              <w:rPr>
                <w:rStyle w:val="ac"/>
                <w:rFonts w:ascii="Times New Roman" w:hAnsi="Times New Roman" w:cs="Times New Roman"/>
                <w:sz w:val="24"/>
                <w:szCs w:val="24"/>
              </w:rPr>
              <w:t>выполненных работ, установленных договором, Заказчик вправе привлекать независимых экспертов.</w:t>
            </w:r>
          </w:p>
        </w:tc>
      </w:tr>
      <w:tr w:rsidR="00975970" w:rsidTr="00D31EC3">
        <w:trPr>
          <w:trHeight w:hRule="exact" w:val="8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5970" w:rsidRPr="00975970" w:rsidRDefault="00975970" w:rsidP="00975970">
            <w:pPr>
              <w:framePr w:w="10075" w:h="14462" w:wrap="none" w:vAnchor="page" w:hAnchor="page" w:x="1617" w:y="1117"/>
              <w:rPr>
                <w:rStyle w:val="ac"/>
                <w:rFonts w:ascii="Times New Roman" w:hAnsi="Times New Roman" w:cs="Times New Roman"/>
                <w:sz w:val="24"/>
                <w:szCs w:val="24"/>
              </w:rPr>
            </w:pPr>
            <w:r w:rsidRPr="00975970">
              <w:rPr>
                <w:rStyle w:val="ac"/>
                <w:rFonts w:ascii="Times New Roman" w:hAnsi="Times New Roman" w:cs="Times New Roman"/>
                <w:sz w:val="24"/>
                <w:szCs w:val="24"/>
              </w:rPr>
              <w:t>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75970" w:rsidRPr="00975970" w:rsidRDefault="00975970" w:rsidP="00975970">
            <w:pPr>
              <w:framePr w:w="10075" w:h="14462" w:wrap="none" w:vAnchor="page" w:hAnchor="page" w:x="1617" w:y="1117"/>
              <w:rPr>
                <w:rStyle w:val="ac"/>
                <w:rFonts w:ascii="Times New Roman" w:hAnsi="Times New Roman" w:cs="Times New Roman"/>
                <w:sz w:val="24"/>
                <w:szCs w:val="24"/>
              </w:rPr>
            </w:pPr>
            <w:r w:rsidRPr="00975970">
              <w:rPr>
                <w:rStyle w:val="ac"/>
                <w:rFonts w:ascii="Times New Roman" w:hAnsi="Times New Roman" w:cs="Times New Roman"/>
                <w:sz w:val="24"/>
                <w:szCs w:val="24"/>
              </w:rPr>
              <w:t xml:space="preserve">Место выполнения </w:t>
            </w:r>
            <w:r>
              <w:rPr>
                <w:rStyle w:val="ac"/>
                <w:rFonts w:ascii="Times New Roman" w:hAnsi="Times New Roman" w:cs="Times New Roman"/>
                <w:sz w:val="24"/>
                <w:szCs w:val="24"/>
              </w:rPr>
              <w:t>оказания услуг и (или) выполнения работ</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975970" w:rsidRPr="00975970" w:rsidRDefault="00975970" w:rsidP="00975970">
            <w:pPr>
              <w:pStyle w:val="ConsPlusNormal"/>
              <w:framePr w:w="10075" w:h="14462" w:wrap="none" w:vAnchor="page" w:hAnchor="page" w:x="1617" w:y="1117"/>
              <w:jc w:val="both"/>
              <w:rPr>
                <w:rStyle w:val="ac"/>
                <w:rFonts w:ascii="Times New Roman" w:hAnsi="Times New Roman" w:cs="Times New Roman"/>
                <w:sz w:val="24"/>
                <w:szCs w:val="24"/>
              </w:rPr>
            </w:pPr>
            <w:r w:rsidRPr="00975970">
              <w:rPr>
                <w:rStyle w:val="ac"/>
                <w:rFonts w:ascii="Times New Roman" w:hAnsi="Times New Roman" w:cs="Times New Roman"/>
                <w:sz w:val="24"/>
                <w:szCs w:val="24"/>
              </w:rPr>
              <w:t xml:space="preserve">Место </w:t>
            </w:r>
            <w:r>
              <w:rPr>
                <w:rStyle w:val="ac"/>
                <w:rFonts w:ascii="Times New Roman" w:hAnsi="Times New Roman" w:cs="Times New Roman"/>
                <w:sz w:val="24"/>
                <w:szCs w:val="24"/>
              </w:rPr>
              <w:t>оказания услуг и (или) выполнения работ</w:t>
            </w:r>
            <w:r w:rsidRPr="00975970">
              <w:rPr>
                <w:rStyle w:val="ac"/>
                <w:rFonts w:ascii="Times New Roman" w:hAnsi="Times New Roman" w:cs="Times New Roman"/>
                <w:sz w:val="24"/>
                <w:szCs w:val="24"/>
              </w:rPr>
              <w:t xml:space="preserve"> устанавливается Заказчиком в документации о проведении электронного аукциона в пределах Кировской области.</w:t>
            </w:r>
          </w:p>
        </w:tc>
      </w:tr>
      <w:tr w:rsidR="00D31EC3" w:rsidTr="00D31EC3">
        <w:trPr>
          <w:trHeight w:hRule="exact" w:val="580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31EC3" w:rsidRDefault="00D31EC3" w:rsidP="00D31EC3">
            <w:pPr>
              <w:pStyle w:val="20"/>
              <w:framePr w:w="10075" w:h="14462" w:wrap="none" w:vAnchor="page" w:hAnchor="page" w:x="1617" w:y="1117"/>
              <w:shd w:val="clear" w:color="auto" w:fill="auto"/>
              <w:spacing w:line="240" w:lineRule="exact"/>
              <w:jc w:val="left"/>
            </w:pPr>
            <w:r>
              <w:rPr>
                <w:rStyle w:val="212pt"/>
                <w:lang w:val="en-US" w:eastAsia="en-US" w:bidi="en-US"/>
              </w:rPr>
              <w:t>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31EC3" w:rsidRDefault="00D31EC3" w:rsidP="00D31EC3">
            <w:pPr>
              <w:pStyle w:val="20"/>
              <w:framePr w:w="10075" w:h="14462" w:wrap="none" w:vAnchor="page" w:hAnchor="page" w:x="1617" w:y="1117"/>
              <w:shd w:val="clear" w:color="auto" w:fill="auto"/>
              <w:spacing w:line="274" w:lineRule="exact"/>
              <w:jc w:val="left"/>
            </w:pPr>
            <w:r>
              <w:rPr>
                <w:rStyle w:val="212pt"/>
              </w:rPr>
              <w:t>Обеспечение исполнения договора</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bottom"/>
          </w:tcPr>
          <w:p w:rsidR="00D31EC3" w:rsidRDefault="00D31EC3" w:rsidP="00D31EC3">
            <w:pPr>
              <w:pStyle w:val="20"/>
              <w:framePr w:w="10075" w:h="14462" w:wrap="none" w:vAnchor="page" w:hAnchor="page" w:x="1617" w:y="1117"/>
              <w:shd w:val="clear" w:color="auto" w:fill="auto"/>
              <w:spacing w:line="274" w:lineRule="exact"/>
            </w:pPr>
            <w:r>
              <w:rPr>
                <w:rStyle w:val="212pt"/>
              </w:rPr>
              <w:t xml:space="preserve">Исполнение договора </w:t>
            </w:r>
            <w:r w:rsidRPr="00143A6B">
              <w:rPr>
                <w:rStyle w:val="212pt"/>
              </w:rPr>
              <w:t xml:space="preserve">о проведении капитального ремонта </w:t>
            </w:r>
            <w:r>
              <w:rPr>
                <w:rStyle w:val="212pt"/>
              </w:rPr>
              <w:t>обеспечивается:</w:t>
            </w:r>
          </w:p>
          <w:p w:rsidR="00D31EC3" w:rsidRPr="00D31EC3" w:rsidRDefault="00D31EC3" w:rsidP="00D31EC3">
            <w:pPr>
              <w:pStyle w:val="20"/>
              <w:framePr w:w="10075" w:h="14462" w:wrap="none" w:vAnchor="page" w:hAnchor="page" w:x="1617" w:y="1117"/>
              <w:spacing w:line="274" w:lineRule="exact"/>
              <w:rPr>
                <w:rStyle w:val="212pt"/>
              </w:rPr>
            </w:pPr>
            <w:r>
              <w:rPr>
                <w:rStyle w:val="212pt"/>
              </w:rP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w:t>
            </w:r>
            <w:r w:rsidRPr="00D31EC3">
              <w:rPr>
                <w:rStyle w:val="212pt"/>
              </w:rPr>
              <w:t xml:space="preserve">предусмотренный статьей 74.1 Налогового кодекса Российской Федерации (далее - банковская гарантия); </w:t>
            </w:r>
          </w:p>
          <w:p w:rsidR="00D31EC3" w:rsidRPr="00D31EC3" w:rsidRDefault="00D31EC3" w:rsidP="00D31EC3">
            <w:pPr>
              <w:pStyle w:val="20"/>
              <w:framePr w:w="10075" w:h="14462" w:wrap="none" w:vAnchor="page" w:hAnchor="page" w:x="1617" w:y="1117"/>
              <w:spacing w:line="274" w:lineRule="exact"/>
              <w:rPr>
                <w:rStyle w:val="212pt"/>
              </w:rPr>
            </w:pPr>
            <w:r w:rsidRPr="00D31EC3">
              <w:rPr>
                <w:rStyle w:val="212pt"/>
              </w:rPr>
              <w:t>б) обеспечительным платежом.</w:t>
            </w:r>
          </w:p>
          <w:p w:rsidR="00D31EC3" w:rsidRPr="00D31EC3" w:rsidRDefault="00D31EC3" w:rsidP="00D31EC3">
            <w:pPr>
              <w:pStyle w:val="20"/>
              <w:framePr w:w="10075" w:h="14462" w:wrap="none" w:vAnchor="page" w:hAnchor="page" w:x="1617" w:y="1117"/>
              <w:spacing w:line="274" w:lineRule="exact"/>
              <w:rPr>
                <w:rStyle w:val="212pt"/>
              </w:rPr>
            </w:pPr>
            <w:r w:rsidRPr="00D31EC3">
              <w:rPr>
                <w:rStyle w:val="212pt"/>
              </w:rPr>
              <w:t>Способ обеспечения исполнения договора о проведении капитального ремонта определяется участником электронного аукциона, с которым заключается такой договор о проведении капитального ремонта, самостоятельно из указанных способов.</w:t>
            </w:r>
          </w:p>
          <w:p w:rsidR="00D31EC3" w:rsidRPr="00D31EC3" w:rsidRDefault="00D31EC3" w:rsidP="00D31EC3">
            <w:pPr>
              <w:pStyle w:val="20"/>
              <w:framePr w:w="10075" w:h="14462" w:wrap="none" w:vAnchor="page" w:hAnchor="page" w:x="1617" w:y="1117"/>
              <w:spacing w:line="274" w:lineRule="exact"/>
              <w:rPr>
                <w:rStyle w:val="212pt"/>
              </w:rPr>
            </w:pPr>
            <w:r w:rsidRPr="00D31EC3">
              <w:rPr>
                <w:rStyle w:val="212pt"/>
              </w:rPr>
              <w:t>Размер обеспечения исполнения договора о проведении капитального ремонта указывается Заказчиком в извещении о проведении электронного аукциона.</w:t>
            </w:r>
          </w:p>
          <w:p w:rsidR="00D31EC3" w:rsidRDefault="00D31EC3" w:rsidP="00D31EC3">
            <w:pPr>
              <w:pStyle w:val="20"/>
              <w:framePr w:w="10075" w:h="14462" w:wrap="none" w:vAnchor="page" w:hAnchor="page" w:x="1617" w:y="1117"/>
              <w:shd w:val="clear" w:color="auto" w:fill="auto"/>
              <w:spacing w:line="274" w:lineRule="exact"/>
            </w:pPr>
            <w:r w:rsidRPr="00D31EC3">
              <w:rPr>
                <w:rStyle w:val="212pt"/>
              </w:rPr>
              <w:t>В документации о проведении электронного аукциона Заказчиком могут быть установлены дополнительные требования к обеспечению исполнения договора о проведении капитального ремонта.</w:t>
            </w:r>
          </w:p>
        </w:tc>
      </w:tr>
      <w:tr w:rsidR="00D31EC3" w:rsidTr="00D31EC3">
        <w:trPr>
          <w:trHeight w:hRule="exact" w:val="1715"/>
        </w:trPr>
        <w:tc>
          <w:tcPr>
            <w:tcW w:w="709" w:type="dxa"/>
            <w:tcBorders>
              <w:top w:val="single" w:sz="4" w:space="0" w:color="auto"/>
              <w:left w:val="single" w:sz="4" w:space="0" w:color="auto"/>
              <w:bottom w:val="single" w:sz="4" w:space="0" w:color="auto"/>
            </w:tcBorders>
            <w:shd w:val="clear" w:color="auto" w:fill="FFFFFF"/>
            <w:vAlign w:val="center"/>
          </w:tcPr>
          <w:p w:rsidR="00D31EC3" w:rsidRDefault="00D31EC3" w:rsidP="00D31EC3">
            <w:pPr>
              <w:pStyle w:val="20"/>
              <w:framePr w:w="10075" w:h="14462" w:wrap="none" w:vAnchor="page" w:hAnchor="page" w:x="1617" w:y="1117"/>
              <w:shd w:val="clear" w:color="auto" w:fill="auto"/>
              <w:spacing w:line="240" w:lineRule="exact"/>
              <w:jc w:val="left"/>
            </w:pPr>
            <w:r>
              <w:rPr>
                <w:rStyle w:val="212pt"/>
              </w:rPr>
              <w:t>9</w:t>
            </w:r>
          </w:p>
        </w:tc>
        <w:tc>
          <w:tcPr>
            <w:tcW w:w="2551" w:type="dxa"/>
            <w:tcBorders>
              <w:top w:val="single" w:sz="4" w:space="0" w:color="auto"/>
              <w:left w:val="single" w:sz="4" w:space="0" w:color="auto"/>
              <w:bottom w:val="single" w:sz="4" w:space="0" w:color="auto"/>
            </w:tcBorders>
            <w:shd w:val="clear" w:color="auto" w:fill="FFFFFF"/>
            <w:vAlign w:val="center"/>
          </w:tcPr>
          <w:p w:rsidR="00D31EC3" w:rsidRDefault="00D31EC3" w:rsidP="00D31EC3">
            <w:pPr>
              <w:pStyle w:val="20"/>
              <w:framePr w:w="10075" w:h="14462" w:wrap="none" w:vAnchor="page" w:hAnchor="page" w:x="1617" w:y="1117"/>
              <w:shd w:val="clear" w:color="auto" w:fill="auto"/>
              <w:spacing w:line="240" w:lineRule="exact"/>
            </w:pPr>
            <w:r>
              <w:rPr>
                <w:rStyle w:val="212pt"/>
              </w:rPr>
              <w:t>Гарантийный срок</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bottom"/>
          </w:tcPr>
          <w:p w:rsidR="00D31EC3" w:rsidRDefault="00D31EC3" w:rsidP="00D31EC3">
            <w:pPr>
              <w:pStyle w:val="20"/>
              <w:framePr w:w="10075" w:h="14462" w:wrap="none" w:vAnchor="page" w:hAnchor="page" w:x="1617" w:y="1117"/>
              <w:shd w:val="clear" w:color="auto" w:fill="auto"/>
              <w:spacing w:line="274" w:lineRule="exact"/>
              <w:jc w:val="left"/>
            </w:pPr>
            <w:r>
              <w:rPr>
                <w:rStyle w:val="212pt"/>
              </w:rPr>
              <w:t>1. Условия о гарантийном сроке определяются Заказчиком в документации о проведении электронного аукциона.</w:t>
            </w:r>
          </w:p>
          <w:p w:rsidR="00D31EC3" w:rsidRDefault="00D31EC3" w:rsidP="00D31EC3">
            <w:pPr>
              <w:pStyle w:val="20"/>
              <w:framePr w:w="10075" w:h="14462" w:wrap="none" w:vAnchor="page" w:hAnchor="page" w:x="1617" w:y="1117"/>
              <w:shd w:val="clear" w:color="auto" w:fill="auto"/>
              <w:spacing w:line="274" w:lineRule="exact"/>
            </w:pPr>
            <w:r>
              <w:rPr>
                <w:rStyle w:val="212pt"/>
              </w:rPr>
              <w:t>2. 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D31EC3" w:rsidTr="00137838">
        <w:trPr>
          <w:trHeight w:hRule="exact" w:val="169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31EC3" w:rsidRDefault="00D31EC3" w:rsidP="00D31EC3">
            <w:pPr>
              <w:pStyle w:val="20"/>
              <w:framePr w:w="10075" w:h="14462" w:wrap="none" w:vAnchor="page" w:hAnchor="page" w:x="1617" w:y="1117"/>
              <w:shd w:val="clear" w:color="auto" w:fill="auto"/>
              <w:spacing w:line="240" w:lineRule="exact"/>
              <w:jc w:val="left"/>
            </w:pPr>
            <w:r>
              <w:rPr>
                <w:rStyle w:val="212pt"/>
              </w:rPr>
              <w:t>10</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31EC3" w:rsidRDefault="00D31EC3" w:rsidP="00D31EC3">
            <w:pPr>
              <w:pStyle w:val="20"/>
              <w:framePr w:w="10075" w:h="14462" w:wrap="none" w:vAnchor="page" w:hAnchor="page" w:x="1617" w:y="1117"/>
              <w:shd w:val="clear" w:color="auto" w:fill="auto"/>
              <w:spacing w:line="278" w:lineRule="exact"/>
              <w:jc w:val="left"/>
            </w:pPr>
            <w:r>
              <w:rPr>
                <w:rStyle w:val="212pt"/>
              </w:rPr>
              <w:t>Ответственность Заказчика и исполнителя</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bottom"/>
          </w:tcPr>
          <w:p w:rsidR="00D31EC3" w:rsidRDefault="00D31EC3" w:rsidP="00137838">
            <w:pPr>
              <w:pStyle w:val="20"/>
              <w:framePr w:w="10075" w:h="14462" w:wrap="none" w:vAnchor="page" w:hAnchor="page" w:x="1617" w:y="1117"/>
              <w:shd w:val="clear" w:color="auto" w:fill="auto"/>
              <w:tabs>
                <w:tab w:val="left" w:pos="605"/>
              </w:tabs>
              <w:spacing w:line="274" w:lineRule="exact"/>
              <w:rPr>
                <w:rStyle w:val="212pt"/>
              </w:rPr>
            </w:pPr>
            <w:r>
              <w:rPr>
                <w:rStyle w:val="212pt"/>
              </w:rPr>
              <w:t>Условия договора</w:t>
            </w:r>
            <w:r>
              <w:t xml:space="preserve"> </w:t>
            </w:r>
            <w:r w:rsidRPr="004252DB">
              <w:rPr>
                <w:rStyle w:val="212pt"/>
              </w:rPr>
              <w:t>о проведении капитального ремонта</w:t>
            </w:r>
            <w:r>
              <w:rPr>
                <w:rStyle w:val="212pt"/>
              </w:rPr>
              <w:t>, предусматривающие ответственность подрядчика и Заказчика за неисполнение или ненадлежащее исполнение обязательств по договору</w:t>
            </w:r>
            <w:r>
              <w:t xml:space="preserve"> </w:t>
            </w:r>
            <w:r w:rsidRPr="004252DB">
              <w:rPr>
                <w:rStyle w:val="212pt"/>
              </w:rPr>
              <w:t>о проведении капитального ремонта</w:t>
            </w:r>
            <w:r>
              <w:rPr>
                <w:rStyle w:val="212pt"/>
              </w:rPr>
              <w:t>, определяются Заказчиком в документации о проведении электронного аукциона.</w:t>
            </w:r>
          </w:p>
        </w:tc>
      </w:tr>
      <w:tr w:rsidR="00137838" w:rsidTr="00137838">
        <w:trPr>
          <w:trHeight w:hRule="exact" w:val="254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37838" w:rsidRDefault="00137838" w:rsidP="00D31EC3">
            <w:pPr>
              <w:pStyle w:val="20"/>
              <w:framePr w:w="10075" w:h="14462" w:wrap="none" w:vAnchor="page" w:hAnchor="page" w:x="1617" w:y="1117"/>
              <w:shd w:val="clear" w:color="auto" w:fill="auto"/>
              <w:spacing w:line="240" w:lineRule="exact"/>
              <w:jc w:val="left"/>
              <w:rPr>
                <w:rStyle w:val="212pt"/>
              </w:rPr>
            </w:pPr>
            <w:r>
              <w:rPr>
                <w:rStyle w:val="212pt"/>
              </w:rPr>
              <w:t>11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37838" w:rsidRDefault="00137838" w:rsidP="00D31EC3">
            <w:pPr>
              <w:pStyle w:val="20"/>
              <w:framePr w:w="10075" w:h="14462" w:wrap="none" w:vAnchor="page" w:hAnchor="page" w:x="1617" w:y="1117"/>
              <w:shd w:val="clear" w:color="auto" w:fill="auto"/>
              <w:spacing w:line="278" w:lineRule="exact"/>
              <w:jc w:val="left"/>
              <w:rPr>
                <w:rStyle w:val="212pt"/>
              </w:rPr>
            </w:pPr>
            <w:r>
              <w:rPr>
                <w:rStyle w:val="212pt"/>
              </w:rPr>
              <w:t>Другие существенные условия</w:t>
            </w:r>
          </w:p>
        </w:tc>
        <w:tc>
          <w:tcPr>
            <w:tcW w:w="6237" w:type="dxa"/>
            <w:tcBorders>
              <w:top w:val="single" w:sz="4" w:space="0" w:color="auto"/>
              <w:left w:val="single" w:sz="4" w:space="0" w:color="auto"/>
              <w:right w:val="single" w:sz="4" w:space="0" w:color="auto"/>
            </w:tcBorders>
            <w:shd w:val="clear" w:color="auto" w:fill="FFFFFF"/>
            <w:vAlign w:val="bottom"/>
          </w:tcPr>
          <w:p w:rsidR="00137838" w:rsidRDefault="00137838" w:rsidP="00137838">
            <w:pPr>
              <w:pStyle w:val="20"/>
              <w:framePr w:w="10075" w:h="14462" w:wrap="none" w:vAnchor="page" w:hAnchor="page" w:x="1617" w:y="1117"/>
              <w:numPr>
                <w:ilvl w:val="0"/>
                <w:numId w:val="25"/>
              </w:numPr>
              <w:shd w:val="clear" w:color="auto" w:fill="auto"/>
              <w:tabs>
                <w:tab w:val="left" w:pos="576"/>
              </w:tabs>
              <w:spacing w:line="274" w:lineRule="exact"/>
            </w:pPr>
            <w:r>
              <w:rPr>
                <w:rStyle w:val="212pt"/>
              </w:rPr>
              <w:t xml:space="preserve">Предмет договора </w:t>
            </w:r>
            <w:r w:rsidRPr="00276F18">
              <w:rPr>
                <w:rStyle w:val="212pt"/>
              </w:rPr>
              <w:t>о проведении капитального ремонта</w:t>
            </w:r>
            <w:r>
              <w:rPr>
                <w:rStyle w:val="212pt"/>
              </w:rPr>
              <w:t>, место оказания услуг и (или) выполнения работ, сроки оказания услуг и (или) выполнения работ, продолжительность этапов оказания услуг</w:t>
            </w:r>
            <w:r>
              <w:t xml:space="preserve"> </w:t>
            </w:r>
            <w:r w:rsidRPr="001B1822">
              <w:rPr>
                <w:rStyle w:val="212pt"/>
              </w:rPr>
              <w:t>и (или) выполнения работ</w:t>
            </w:r>
            <w:r>
              <w:rPr>
                <w:rStyle w:val="212pt"/>
              </w:rPr>
              <w:t>, виды услуг и (или) работ не могут изменяться в ходе его исполнения.</w:t>
            </w:r>
          </w:p>
          <w:p w:rsidR="00137838" w:rsidRDefault="00137838" w:rsidP="00137838">
            <w:pPr>
              <w:pStyle w:val="20"/>
              <w:framePr w:w="10075" w:h="14462" w:wrap="none" w:vAnchor="page" w:hAnchor="page" w:x="1617" w:y="1117"/>
              <w:shd w:val="clear" w:color="auto" w:fill="auto"/>
              <w:tabs>
                <w:tab w:val="left" w:pos="605"/>
              </w:tabs>
              <w:spacing w:line="274" w:lineRule="exact"/>
              <w:rPr>
                <w:rStyle w:val="212pt"/>
              </w:rPr>
            </w:pPr>
            <w:r>
              <w:rPr>
                <w:rStyle w:val="212pt"/>
              </w:rPr>
              <w:t xml:space="preserve">При исполнении договора </w:t>
            </w:r>
            <w:r w:rsidRPr="00276F18">
              <w:rPr>
                <w:rStyle w:val="212pt"/>
              </w:rPr>
              <w:t xml:space="preserve">о проведении капитального ремонта </w:t>
            </w:r>
            <w:r>
              <w:rPr>
                <w:rStyle w:val="212pt"/>
              </w:rPr>
              <w:t>не допускается перемена подрядчика, за исключением случаев, если новый подрядчик является</w:t>
            </w:r>
          </w:p>
        </w:tc>
      </w:tr>
      <w:bookmarkEnd w:id="27"/>
    </w:tbl>
    <w:p w:rsidR="00CB5D9F" w:rsidRDefault="00CB5D9F">
      <w:pPr>
        <w:rPr>
          <w:sz w:val="2"/>
          <w:szCs w:val="2"/>
        </w:rPr>
        <w:sectPr w:rsidR="00CB5D9F">
          <w:pgSz w:w="11900" w:h="16840"/>
          <w:pgMar w:top="360" w:right="360" w:bottom="360" w:left="360" w:header="0" w:footer="3" w:gutter="0"/>
          <w:cols w:space="720"/>
          <w:noEndnote/>
          <w:docGrid w:linePitch="360"/>
        </w:sectPr>
      </w:pPr>
    </w:p>
    <w:tbl>
      <w:tblPr>
        <w:tblW w:w="0" w:type="auto"/>
        <w:tblInd w:w="1286" w:type="dxa"/>
        <w:tblLayout w:type="fixed"/>
        <w:tblCellMar>
          <w:left w:w="10" w:type="dxa"/>
          <w:right w:w="10" w:type="dxa"/>
        </w:tblCellMar>
        <w:tblLook w:val="04A0" w:firstRow="1" w:lastRow="0" w:firstColumn="1" w:lastColumn="0" w:noHBand="0" w:noVBand="1"/>
      </w:tblPr>
      <w:tblGrid>
        <w:gridCol w:w="709"/>
        <w:gridCol w:w="2551"/>
        <w:gridCol w:w="6237"/>
      </w:tblGrid>
      <w:tr w:rsidR="00D31EC3" w:rsidTr="00D31EC3">
        <w:trPr>
          <w:trHeight w:hRule="exact" w:val="590"/>
        </w:trPr>
        <w:tc>
          <w:tcPr>
            <w:tcW w:w="709" w:type="dxa"/>
            <w:tcBorders>
              <w:top w:val="single" w:sz="4" w:space="0" w:color="auto"/>
              <w:left w:val="single" w:sz="4" w:space="0" w:color="auto"/>
            </w:tcBorders>
            <w:shd w:val="clear" w:color="auto" w:fill="FFFFFF"/>
            <w:vAlign w:val="center"/>
          </w:tcPr>
          <w:p w:rsidR="00D31EC3" w:rsidRDefault="00D31EC3" w:rsidP="00AD081C">
            <w:pPr>
              <w:pStyle w:val="20"/>
              <w:shd w:val="clear" w:color="auto" w:fill="auto"/>
              <w:spacing w:after="60" w:line="240" w:lineRule="exact"/>
              <w:jc w:val="center"/>
            </w:pPr>
            <w:r>
              <w:rPr>
                <w:rStyle w:val="212pt"/>
              </w:rPr>
              <w:lastRenderedPageBreak/>
              <w:t>№ п/п</w:t>
            </w:r>
          </w:p>
        </w:tc>
        <w:tc>
          <w:tcPr>
            <w:tcW w:w="2551" w:type="dxa"/>
            <w:tcBorders>
              <w:top w:val="single" w:sz="4" w:space="0" w:color="auto"/>
              <w:left w:val="single" w:sz="4" w:space="0" w:color="auto"/>
            </w:tcBorders>
            <w:shd w:val="clear" w:color="auto" w:fill="FFFFFF"/>
            <w:vAlign w:val="center"/>
          </w:tcPr>
          <w:p w:rsidR="00D31EC3" w:rsidRDefault="00D31EC3" w:rsidP="00AD081C">
            <w:pPr>
              <w:pStyle w:val="20"/>
              <w:shd w:val="clear" w:color="auto" w:fill="auto"/>
              <w:spacing w:line="240" w:lineRule="exact"/>
              <w:jc w:val="center"/>
            </w:pPr>
            <w:r>
              <w:rPr>
                <w:rStyle w:val="212pt"/>
              </w:rPr>
              <w:t>Условие</w:t>
            </w:r>
          </w:p>
        </w:tc>
        <w:tc>
          <w:tcPr>
            <w:tcW w:w="6237" w:type="dxa"/>
            <w:tcBorders>
              <w:top w:val="single" w:sz="4" w:space="0" w:color="auto"/>
              <w:left w:val="single" w:sz="4" w:space="0" w:color="auto"/>
              <w:right w:val="single" w:sz="4" w:space="0" w:color="auto"/>
            </w:tcBorders>
            <w:shd w:val="clear" w:color="auto" w:fill="FFFFFF"/>
            <w:vAlign w:val="center"/>
          </w:tcPr>
          <w:p w:rsidR="00D31EC3" w:rsidRDefault="00D31EC3" w:rsidP="00AD081C">
            <w:pPr>
              <w:pStyle w:val="20"/>
              <w:shd w:val="clear" w:color="auto" w:fill="auto"/>
              <w:spacing w:line="240" w:lineRule="exact"/>
              <w:jc w:val="center"/>
            </w:pPr>
            <w:r>
              <w:rPr>
                <w:rStyle w:val="212pt"/>
              </w:rPr>
              <w:t>Описание условия</w:t>
            </w:r>
          </w:p>
        </w:tc>
      </w:tr>
      <w:tr w:rsidR="00D31EC3" w:rsidTr="00AD081C">
        <w:trPr>
          <w:trHeight w:hRule="exact" w:val="15444"/>
        </w:trPr>
        <w:tc>
          <w:tcPr>
            <w:tcW w:w="709" w:type="dxa"/>
            <w:tcBorders>
              <w:top w:val="single" w:sz="4" w:space="0" w:color="auto"/>
              <w:left w:val="single" w:sz="4" w:space="0" w:color="auto"/>
              <w:bottom w:val="single" w:sz="4" w:space="0" w:color="auto"/>
            </w:tcBorders>
            <w:shd w:val="clear" w:color="auto" w:fill="FFFFFF"/>
          </w:tcPr>
          <w:p w:rsidR="00D31EC3" w:rsidRDefault="00D31EC3" w:rsidP="00D31EC3">
            <w:pPr>
              <w:rPr>
                <w:sz w:val="10"/>
                <w:szCs w:val="10"/>
              </w:rPr>
            </w:pPr>
          </w:p>
        </w:tc>
        <w:tc>
          <w:tcPr>
            <w:tcW w:w="2551" w:type="dxa"/>
            <w:tcBorders>
              <w:top w:val="single" w:sz="4" w:space="0" w:color="auto"/>
              <w:left w:val="single" w:sz="4" w:space="0" w:color="auto"/>
              <w:bottom w:val="single" w:sz="4" w:space="0" w:color="auto"/>
            </w:tcBorders>
            <w:shd w:val="clear" w:color="auto" w:fill="FFFFFF"/>
          </w:tcPr>
          <w:p w:rsidR="00D31EC3" w:rsidRDefault="00D31EC3" w:rsidP="00D31EC3">
            <w:pPr>
              <w:rPr>
                <w:sz w:val="10"/>
                <w:szCs w:val="10"/>
              </w:rPr>
            </w:pPr>
          </w:p>
        </w:tc>
        <w:tc>
          <w:tcPr>
            <w:tcW w:w="6237" w:type="dxa"/>
            <w:tcBorders>
              <w:top w:val="single" w:sz="4" w:space="0" w:color="auto"/>
              <w:left w:val="single" w:sz="4" w:space="0" w:color="auto"/>
              <w:bottom w:val="single" w:sz="4" w:space="0" w:color="auto"/>
              <w:right w:val="single" w:sz="4" w:space="0" w:color="auto"/>
            </w:tcBorders>
            <w:shd w:val="clear" w:color="auto" w:fill="FFFFFF"/>
            <w:vAlign w:val="bottom"/>
          </w:tcPr>
          <w:p w:rsidR="00137838" w:rsidRPr="00137838" w:rsidRDefault="00137838" w:rsidP="00137838">
            <w:pPr>
              <w:widowControl/>
              <w:tabs>
                <w:tab w:val="left" w:pos="0"/>
                <w:tab w:val="left" w:pos="720"/>
                <w:tab w:val="left" w:pos="1440"/>
                <w:tab w:val="left" w:pos="2160"/>
                <w:tab w:val="left" w:pos="2880"/>
                <w:tab w:val="left" w:pos="3600"/>
                <w:tab w:val="left" w:pos="4320"/>
              </w:tabs>
              <w:suppressAutoHyphens/>
              <w:autoSpaceDE w:val="0"/>
              <w:autoSpaceDN w:val="0"/>
              <w:adjustRightInd w:val="0"/>
              <w:jc w:val="both"/>
              <w:rPr>
                <w:rFonts w:ascii="Times New Roman" w:hAnsi="Times New Roman" w:cs="Times New Roman"/>
              </w:rPr>
            </w:pPr>
            <w:r w:rsidRPr="00137838">
              <w:rPr>
                <w:rFonts w:ascii="Times New Roman" w:hAnsi="Times New Roman" w:cs="Times New Roman"/>
              </w:rPr>
              <w:t>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137838" w:rsidRPr="00137838" w:rsidRDefault="00137838" w:rsidP="00137838">
            <w:pPr>
              <w:widowControl/>
              <w:tabs>
                <w:tab w:val="left" w:pos="0"/>
                <w:tab w:val="left" w:pos="720"/>
                <w:tab w:val="left" w:pos="1440"/>
                <w:tab w:val="left" w:pos="2160"/>
                <w:tab w:val="left" w:pos="2880"/>
                <w:tab w:val="left" w:pos="3600"/>
                <w:tab w:val="left" w:pos="4320"/>
              </w:tabs>
              <w:suppressAutoHyphens/>
              <w:autoSpaceDE w:val="0"/>
              <w:autoSpaceDN w:val="0"/>
              <w:adjustRightInd w:val="0"/>
              <w:jc w:val="both"/>
              <w:rPr>
                <w:rFonts w:ascii="Times New Roman" w:hAnsi="Times New Roman" w:cs="Times New Roman"/>
              </w:rPr>
            </w:pPr>
            <w:r w:rsidRPr="00137838">
              <w:rPr>
                <w:rFonts w:ascii="Times New Roman" w:hAnsi="Times New Roman" w:cs="Times New Roman"/>
              </w:rPr>
              <w:t>3.</w:t>
            </w:r>
            <w:r w:rsidRPr="00137838">
              <w:rPr>
                <w:rFonts w:ascii="Times New Roman" w:hAnsi="Times New Roman" w:cs="Times New Roman"/>
              </w:rPr>
              <w:tab/>
              <w:t>Расторжение договора о проведении капитального ремонта допускается:</w:t>
            </w:r>
          </w:p>
          <w:p w:rsidR="00137838" w:rsidRPr="00137838" w:rsidRDefault="00137838" w:rsidP="00137838">
            <w:pPr>
              <w:widowControl/>
              <w:tabs>
                <w:tab w:val="left" w:pos="0"/>
                <w:tab w:val="left" w:pos="720"/>
                <w:tab w:val="left" w:pos="1440"/>
                <w:tab w:val="left" w:pos="2160"/>
                <w:tab w:val="left" w:pos="2880"/>
                <w:tab w:val="left" w:pos="3600"/>
                <w:tab w:val="left" w:pos="4320"/>
              </w:tabs>
              <w:suppressAutoHyphens/>
              <w:autoSpaceDE w:val="0"/>
              <w:autoSpaceDN w:val="0"/>
              <w:adjustRightInd w:val="0"/>
              <w:jc w:val="both"/>
              <w:rPr>
                <w:rFonts w:ascii="Times New Roman" w:hAnsi="Times New Roman" w:cs="Times New Roman"/>
              </w:rPr>
            </w:pPr>
            <w:r w:rsidRPr="00137838">
              <w:rPr>
                <w:rFonts w:ascii="Times New Roman" w:hAnsi="Times New Roman" w:cs="Times New Roman"/>
              </w:rPr>
              <w:t>а)</w:t>
            </w:r>
            <w:r w:rsidRPr="00137838">
              <w:rPr>
                <w:rFonts w:ascii="Times New Roman" w:hAnsi="Times New Roman" w:cs="Times New Roman"/>
              </w:rPr>
              <w:tab/>
              <w:t>по соглашению сторон;</w:t>
            </w:r>
          </w:p>
          <w:p w:rsidR="00137838" w:rsidRPr="00137838" w:rsidRDefault="00137838" w:rsidP="00137838">
            <w:pPr>
              <w:widowControl/>
              <w:tabs>
                <w:tab w:val="left" w:pos="0"/>
                <w:tab w:val="left" w:pos="720"/>
                <w:tab w:val="left" w:pos="1440"/>
                <w:tab w:val="left" w:pos="2160"/>
                <w:tab w:val="left" w:pos="2880"/>
                <w:tab w:val="left" w:pos="3600"/>
                <w:tab w:val="left" w:pos="4320"/>
              </w:tabs>
              <w:suppressAutoHyphens/>
              <w:autoSpaceDE w:val="0"/>
              <w:autoSpaceDN w:val="0"/>
              <w:adjustRightInd w:val="0"/>
              <w:jc w:val="both"/>
              <w:rPr>
                <w:rFonts w:ascii="Times New Roman" w:hAnsi="Times New Roman" w:cs="Times New Roman"/>
              </w:rPr>
            </w:pPr>
            <w:r w:rsidRPr="00137838">
              <w:rPr>
                <w:rFonts w:ascii="Times New Roman" w:hAnsi="Times New Roman" w:cs="Times New Roman"/>
              </w:rPr>
              <w:t>б)</w:t>
            </w:r>
            <w:r w:rsidRPr="00137838">
              <w:rPr>
                <w:rFonts w:ascii="Times New Roman" w:hAnsi="Times New Roman" w:cs="Times New Roman"/>
              </w:rPr>
              <w:tab/>
              <w:t>по инициативе Заказчика, в том числе в порядке одностороннего расторжения договора о проведении капитального ремонта;</w:t>
            </w:r>
          </w:p>
          <w:p w:rsidR="00137838" w:rsidRPr="00137838" w:rsidRDefault="00137838" w:rsidP="00137838">
            <w:pPr>
              <w:widowControl/>
              <w:tabs>
                <w:tab w:val="left" w:pos="0"/>
                <w:tab w:val="left" w:pos="720"/>
                <w:tab w:val="left" w:pos="1440"/>
                <w:tab w:val="left" w:pos="2160"/>
                <w:tab w:val="left" w:pos="2880"/>
                <w:tab w:val="left" w:pos="3600"/>
                <w:tab w:val="left" w:pos="4320"/>
              </w:tabs>
              <w:suppressAutoHyphens/>
              <w:autoSpaceDE w:val="0"/>
              <w:autoSpaceDN w:val="0"/>
              <w:adjustRightInd w:val="0"/>
              <w:jc w:val="both"/>
              <w:rPr>
                <w:rFonts w:ascii="Times New Roman" w:hAnsi="Times New Roman" w:cs="Times New Roman"/>
              </w:rPr>
            </w:pPr>
            <w:r w:rsidRPr="00137838">
              <w:rPr>
                <w:rFonts w:ascii="Times New Roman" w:hAnsi="Times New Roman" w:cs="Times New Roman"/>
              </w:rPr>
              <w:t>в)   по  решению суда, по основаниям, предусмотренным законодательством Российской Федерации.</w:t>
            </w:r>
          </w:p>
          <w:p w:rsidR="00137838" w:rsidRPr="00137838" w:rsidRDefault="00137838" w:rsidP="00137838">
            <w:pPr>
              <w:widowControl/>
              <w:tabs>
                <w:tab w:val="left" w:pos="0"/>
                <w:tab w:val="left" w:pos="720"/>
                <w:tab w:val="left" w:pos="1440"/>
                <w:tab w:val="left" w:pos="2160"/>
                <w:tab w:val="left" w:pos="2880"/>
                <w:tab w:val="left" w:pos="3600"/>
                <w:tab w:val="left" w:pos="4320"/>
              </w:tabs>
              <w:suppressAutoHyphens/>
              <w:autoSpaceDE w:val="0"/>
              <w:autoSpaceDN w:val="0"/>
              <w:adjustRightInd w:val="0"/>
              <w:jc w:val="both"/>
              <w:rPr>
                <w:rFonts w:ascii="Times New Roman" w:hAnsi="Times New Roman" w:cs="Times New Roman"/>
              </w:rPr>
            </w:pPr>
            <w:r w:rsidRPr="00137838">
              <w:rPr>
                <w:rFonts w:ascii="Times New Roman" w:hAnsi="Times New Roman" w:cs="Times New Roman"/>
              </w:rPr>
              <w:t>4. Заказчик вправе расторгнуть договор о проведении капитального ремонта в одностороннем порядке в следующих случаях:</w:t>
            </w:r>
          </w:p>
          <w:p w:rsidR="00137838" w:rsidRPr="00137838" w:rsidRDefault="00137838" w:rsidP="00137838">
            <w:pPr>
              <w:widowControl/>
              <w:tabs>
                <w:tab w:val="left" w:pos="0"/>
                <w:tab w:val="left" w:pos="720"/>
                <w:tab w:val="left" w:pos="1440"/>
                <w:tab w:val="left" w:pos="2160"/>
                <w:tab w:val="left" w:pos="2880"/>
                <w:tab w:val="left" w:pos="3600"/>
                <w:tab w:val="left" w:pos="4320"/>
              </w:tabs>
              <w:suppressAutoHyphens/>
              <w:autoSpaceDE w:val="0"/>
              <w:autoSpaceDN w:val="0"/>
              <w:adjustRightInd w:val="0"/>
              <w:jc w:val="both"/>
              <w:rPr>
                <w:rFonts w:ascii="Times New Roman" w:hAnsi="Times New Roman" w:cs="Times New Roman"/>
              </w:rPr>
            </w:pPr>
            <w:r w:rsidRPr="00137838">
              <w:rPr>
                <w:rFonts w:ascii="Times New Roman" w:hAnsi="Times New Roman" w:cs="Times New Roman"/>
              </w:rPr>
              <w:t>а) систематическое (2 раза и более) нарушение подрядчиком сроков оказания услуг и (или) выполнения работ;</w:t>
            </w:r>
          </w:p>
          <w:p w:rsidR="00137838" w:rsidRPr="00137838" w:rsidRDefault="00137838" w:rsidP="00137838">
            <w:pPr>
              <w:widowControl/>
              <w:tabs>
                <w:tab w:val="left" w:pos="0"/>
                <w:tab w:val="left" w:pos="720"/>
                <w:tab w:val="left" w:pos="1440"/>
                <w:tab w:val="left" w:pos="2160"/>
                <w:tab w:val="left" w:pos="2880"/>
                <w:tab w:val="left" w:pos="3600"/>
                <w:tab w:val="left" w:pos="4320"/>
              </w:tabs>
              <w:suppressAutoHyphens/>
              <w:autoSpaceDE w:val="0"/>
              <w:autoSpaceDN w:val="0"/>
              <w:adjustRightInd w:val="0"/>
              <w:jc w:val="both"/>
              <w:rPr>
                <w:rFonts w:ascii="Times New Roman" w:hAnsi="Times New Roman" w:cs="Times New Roman"/>
              </w:rPr>
            </w:pPr>
            <w:r w:rsidRPr="00137838">
              <w:rPr>
                <w:rFonts w:ascii="Times New Roman" w:hAnsi="Times New Roman" w:cs="Times New Roman"/>
              </w:rPr>
              <w:t>б) задержка подрядчиком начала оказания услуг и (или) выполнения работ более чем на 5 дней по причинам, не зависящим от Заказчика или собственников помещений в многоквартирном доме;</w:t>
            </w:r>
          </w:p>
          <w:p w:rsidR="00137838" w:rsidRPr="00137838" w:rsidRDefault="00137838" w:rsidP="00137838">
            <w:pPr>
              <w:widowControl/>
              <w:tabs>
                <w:tab w:val="left" w:pos="0"/>
                <w:tab w:val="left" w:pos="720"/>
                <w:tab w:val="left" w:pos="1440"/>
                <w:tab w:val="left" w:pos="2160"/>
                <w:tab w:val="left" w:pos="2880"/>
                <w:tab w:val="left" w:pos="3600"/>
                <w:tab w:val="left" w:pos="4320"/>
              </w:tabs>
              <w:suppressAutoHyphens/>
              <w:autoSpaceDE w:val="0"/>
              <w:autoSpaceDN w:val="0"/>
              <w:adjustRightInd w:val="0"/>
              <w:jc w:val="both"/>
              <w:rPr>
                <w:rFonts w:ascii="Times New Roman" w:hAnsi="Times New Roman" w:cs="Times New Roman"/>
              </w:rPr>
            </w:pPr>
            <w:r w:rsidRPr="00137838">
              <w:rPr>
                <w:rFonts w:ascii="Times New Roman" w:hAnsi="Times New Roman" w:cs="Times New Roman"/>
              </w:rPr>
              <w:t>в) неоднократное (2 и более раза в течение одного календарного месяца) несоблюдение (отступления от требований, предусмотренных договором о проведении</w:t>
            </w:r>
          </w:p>
          <w:p w:rsidR="00137838" w:rsidRPr="00137838" w:rsidRDefault="00137838" w:rsidP="00137838">
            <w:pPr>
              <w:widowControl/>
              <w:tabs>
                <w:tab w:val="left" w:pos="0"/>
                <w:tab w:val="left" w:pos="720"/>
                <w:tab w:val="left" w:pos="1440"/>
                <w:tab w:val="left" w:pos="2160"/>
                <w:tab w:val="left" w:pos="2880"/>
                <w:tab w:val="left" w:pos="3600"/>
                <w:tab w:val="left" w:pos="4320"/>
              </w:tabs>
              <w:suppressAutoHyphens/>
              <w:autoSpaceDE w:val="0"/>
              <w:autoSpaceDN w:val="0"/>
              <w:adjustRightInd w:val="0"/>
              <w:jc w:val="both"/>
              <w:rPr>
                <w:rFonts w:ascii="Times New Roman" w:hAnsi="Times New Roman" w:cs="Times New Roman"/>
              </w:rPr>
            </w:pPr>
            <w:r w:rsidRPr="00137838">
              <w:rPr>
                <w:rFonts w:ascii="Times New Roman" w:hAnsi="Times New Roman" w:cs="Times New Roman"/>
              </w:rPr>
              <w:t>капитального ремонта, стандартами, нормами и правилами, а также иными действующими нормативно-правовыми актами) подрядчиком требований по качеству услуг и (или) работ, технологии осуществления услуг и (или) работ;</w:t>
            </w:r>
          </w:p>
          <w:p w:rsidR="00137838" w:rsidRPr="00137838" w:rsidRDefault="00137838" w:rsidP="00137838">
            <w:pPr>
              <w:widowControl/>
              <w:tabs>
                <w:tab w:val="left" w:pos="0"/>
                <w:tab w:val="left" w:pos="720"/>
                <w:tab w:val="left" w:pos="1440"/>
                <w:tab w:val="left" w:pos="2160"/>
                <w:tab w:val="left" w:pos="2880"/>
                <w:tab w:val="left" w:pos="3600"/>
                <w:tab w:val="left" w:pos="4320"/>
              </w:tabs>
              <w:suppressAutoHyphens/>
              <w:autoSpaceDE w:val="0"/>
              <w:autoSpaceDN w:val="0"/>
              <w:adjustRightInd w:val="0"/>
              <w:jc w:val="both"/>
              <w:rPr>
                <w:rFonts w:ascii="Times New Roman" w:hAnsi="Times New Roman" w:cs="Times New Roman"/>
              </w:rPr>
            </w:pPr>
            <w:r w:rsidRPr="00137838">
              <w:rPr>
                <w:rFonts w:ascii="Times New Roman" w:hAnsi="Times New Roman" w:cs="Times New Roman"/>
              </w:rPr>
              <w:t>г) неоднократное (2 и более раза в течение одного календарного месяца) использование некачественных материалов, изделий и конструкций, выявленных Заказчиком и (или) представителем строительного контроля;</w:t>
            </w:r>
          </w:p>
          <w:p w:rsidR="00137838" w:rsidRPr="00137838" w:rsidRDefault="00137838" w:rsidP="00137838">
            <w:pPr>
              <w:widowControl/>
              <w:tabs>
                <w:tab w:val="left" w:pos="0"/>
                <w:tab w:val="left" w:pos="720"/>
                <w:tab w:val="left" w:pos="1440"/>
                <w:tab w:val="left" w:pos="2160"/>
                <w:tab w:val="left" w:pos="2880"/>
                <w:tab w:val="left" w:pos="3600"/>
                <w:tab w:val="left" w:pos="4320"/>
              </w:tabs>
              <w:suppressAutoHyphens/>
              <w:autoSpaceDE w:val="0"/>
              <w:autoSpaceDN w:val="0"/>
              <w:adjustRightInd w:val="0"/>
              <w:jc w:val="both"/>
              <w:rPr>
                <w:rFonts w:ascii="Times New Roman" w:hAnsi="Times New Roman" w:cs="Times New Roman"/>
              </w:rPr>
            </w:pPr>
            <w:r w:rsidRPr="00137838">
              <w:rPr>
                <w:rFonts w:ascii="Times New Roman" w:hAnsi="Times New Roman" w:cs="Times New Roman"/>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оказание услуг и (или) выполнение работ;</w:t>
            </w:r>
          </w:p>
          <w:p w:rsidR="00137838" w:rsidRPr="00137838" w:rsidRDefault="00137838" w:rsidP="00137838">
            <w:pPr>
              <w:widowControl/>
              <w:tabs>
                <w:tab w:val="left" w:pos="0"/>
                <w:tab w:val="left" w:pos="720"/>
                <w:tab w:val="left" w:pos="1440"/>
                <w:tab w:val="left" w:pos="2160"/>
                <w:tab w:val="left" w:pos="2880"/>
                <w:tab w:val="left" w:pos="3600"/>
                <w:tab w:val="left" w:pos="4320"/>
              </w:tabs>
              <w:suppressAutoHyphens/>
              <w:autoSpaceDE w:val="0"/>
              <w:autoSpaceDN w:val="0"/>
              <w:adjustRightInd w:val="0"/>
              <w:jc w:val="both"/>
              <w:rPr>
                <w:rFonts w:ascii="Times New Roman" w:hAnsi="Times New Roman" w:cs="Times New Roman"/>
              </w:rPr>
            </w:pPr>
            <w:r w:rsidRPr="00137838">
              <w:rPr>
                <w:rFonts w:ascii="Times New Roman" w:hAnsi="Times New Roman" w:cs="Times New Roman"/>
              </w:rPr>
              <w:t>е) нарушение подрядной организацией сроков выполнения работ продолжительностью более 15 (пятнадцать) дней по любому из Объектов;</w:t>
            </w:r>
          </w:p>
          <w:p w:rsidR="00137838" w:rsidRPr="00137838" w:rsidRDefault="00137838" w:rsidP="00137838">
            <w:pPr>
              <w:widowControl/>
              <w:tabs>
                <w:tab w:val="left" w:pos="0"/>
                <w:tab w:val="left" w:pos="720"/>
                <w:tab w:val="left" w:pos="1440"/>
                <w:tab w:val="left" w:pos="2160"/>
                <w:tab w:val="left" w:pos="2880"/>
                <w:tab w:val="left" w:pos="3600"/>
                <w:tab w:val="left" w:pos="4320"/>
              </w:tabs>
              <w:suppressAutoHyphens/>
              <w:autoSpaceDE w:val="0"/>
              <w:autoSpaceDN w:val="0"/>
              <w:adjustRightInd w:val="0"/>
              <w:jc w:val="both"/>
              <w:rPr>
                <w:rFonts w:ascii="Times New Roman" w:hAnsi="Times New Roman" w:cs="Times New Roman"/>
              </w:rPr>
            </w:pPr>
            <w:r w:rsidRPr="00137838">
              <w:rPr>
                <w:rFonts w:ascii="Times New Roman" w:hAnsi="Times New Roman" w:cs="Times New Roman"/>
              </w:rPr>
              <w:t>ж)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(два) рабочих дня;</w:t>
            </w:r>
          </w:p>
          <w:p w:rsidR="00D31EC3" w:rsidRPr="00137838" w:rsidRDefault="00137838" w:rsidP="00137838">
            <w:pPr>
              <w:widowControl/>
              <w:tabs>
                <w:tab w:val="left" w:pos="0"/>
                <w:tab w:val="left" w:pos="720"/>
                <w:tab w:val="left" w:pos="1440"/>
                <w:tab w:val="left" w:pos="2160"/>
                <w:tab w:val="left" w:pos="2880"/>
                <w:tab w:val="left" w:pos="3600"/>
                <w:tab w:val="left" w:pos="4320"/>
              </w:tabs>
              <w:suppressAutoHyphens/>
              <w:autoSpaceDE w:val="0"/>
              <w:autoSpaceDN w:val="0"/>
              <w:adjustRightInd w:val="0"/>
              <w:jc w:val="both"/>
              <w:rPr>
                <w:rFonts w:ascii="Times New Roman" w:hAnsi="Times New Roman" w:cs="Times New Roman"/>
              </w:rPr>
            </w:pPr>
            <w:r w:rsidRPr="00137838">
              <w:rPr>
                <w:rFonts w:ascii="Times New Roman" w:hAnsi="Times New Roman" w:cs="Times New Roman"/>
              </w:rPr>
              <w:t>з) выявление Заказчиком после заключения договора о проведении капитального ремонта факта недействительности представленной подрядчиком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137838" w:rsidRPr="00137838" w:rsidRDefault="00137838" w:rsidP="00137838">
            <w:pPr>
              <w:widowControl/>
              <w:tabs>
                <w:tab w:val="left" w:pos="0"/>
                <w:tab w:val="left" w:pos="720"/>
                <w:tab w:val="left" w:pos="1440"/>
                <w:tab w:val="left" w:pos="2160"/>
                <w:tab w:val="left" w:pos="2880"/>
                <w:tab w:val="left" w:pos="3600"/>
                <w:tab w:val="left" w:pos="4320"/>
              </w:tabs>
              <w:suppressAutoHyphens/>
              <w:autoSpaceDE w:val="0"/>
              <w:autoSpaceDN w:val="0"/>
              <w:adjustRightInd w:val="0"/>
              <w:jc w:val="both"/>
              <w:rPr>
                <w:rFonts w:ascii="Times New Roman" w:hAnsi="Times New Roman" w:cs="Times New Roman"/>
              </w:rPr>
            </w:pPr>
            <w:r w:rsidRPr="00137838">
              <w:rPr>
                <w:rFonts w:ascii="Times New Roman" w:hAnsi="Times New Roman" w:cs="Times New Roman"/>
              </w:rPr>
              <w:t>и) неисполнение обязательства о продлении срока банковской гарантии, договора страхования при изменении сроков оказания услуг и (или) выполнения работ в связи с</w:t>
            </w:r>
          </w:p>
        </w:tc>
      </w:tr>
      <w:tr w:rsidR="00AD081C" w:rsidTr="00137838">
        <w:trPr>
          <w:trHeight w:hRule="exact" w:val="440"/>
        </w:trPr>
        <w:tc>
          <w:tcPr>
            <w:tcW w:w="709" w:type="dxa"/>
            <w:tcBorders>
              <w:top w:val="single" w:sz="4" w:space="0" w:color="auto"/>
              <w:left w:val="single" w:sz="4" w:space="0" w:color="auto"/>
              <w:bottom w:val="single" w:sz="4" w:space="0" w:color="auto"/>
            </w:tcBorders>
            <w:shd w:val="clear" w:color="auto" w:fill="FFFFFF"/>
            <w:vAlign w:val="center"/>
          </w:tcPr>
          <w:p w:rsidR="00AD081C" w:rsidRDefault="00AD081C" w:rsidP="00AD081C">
            <w:pPr>
              <w:pStyle w:val="20"/>
              <w:shd w:val="clear" w:color="auto" w:fill="auto"/>
              <w:spacing w:after="60" w:line="240" w:lineRule="exact"/>
              <w:jc w:val="center"/>
            </w:pPr>
            <w:r>
              <w:rPr>
                <w:rStyle w:val="212pt"/>
              </w:rPr>
              <w:lastRenderedPageBreak/>
              <w:t>№ п/п</w:t>
            </w:r>
          </w:p>
        </w:tc>
        <w:tc>
          <w:tcPr>
            <w:tcW w:w="2551" w:type="dxa"/>
            <w:tcBorders>
              <w:top w:val="single" w:sz="4" w:space="0" w:color="auto"/>
              <w:left w:val="single" w:sz="4" w:space="0" w:color="auto"/>
              <w:bottom w:val="single" w:sz="4" w:space="0" w:color="auto"/>
            </w:tcBorders>
            <w:shd w:val="clear" w:color="auto" w:fill="FFFFFF"/>
            <w:vAlign w:val="center"/>
          </w:tcPr>
          <w:p w:rsidR="00AD081C" w:rsidRDefault="00AD081C" w:rsidP="00AD081C">
            <w:pPr>
              <w:pStyle w:val="20"/>
              <w:shd w:val="clear" w:color="auto" w:fill="auto"/>
              <w:spacing w:line="240" w:lineRule="exact"/>
              <w:jc w:val="center"/>
            </w:pPr>
            <w:r>
              <w:rPr>
                <w:rStyle w:val="212pt"/>
              </w:rPr>
              <w:t>Условие</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AD081C" w:rsidRDefault="00800F67" w:rsidP="00AD081C">
            <w:pPr>
              <w:pStyle w:val="20"/>
              <w:shd w:val="clear" w:color="auto" w:fill="auto"/>
              <w:spacing w:line="240" w:lineRule="exact"/>
              <w:jc w:val="center"/>
            </w:pPr>
            <w:r>
              <w:rPr>
                <w:rStyle w:val="212pt"/>
              </w:rPr>
              <w:t>Описание условия</w:t>
            </w:r>
          </w:p>
        </w:tc>
      </w:tr>
      <w:tr w:rsidR="00137838" w:rsidTr="00137838">
        <w:trPr>
          <w:trHeight w:val="4947"/>
        </w:trPr>
        <w:tc>
          <w:tcPr>
            <w:tcW w:w="709" w:type="dxa"/>
            <w:tcBorders>
              <w:top w:val="single" w:sz="4" w:space="0" w:color="auto"/>
              <w:left w:val="single" w:sz="4" w:space="0" w:color="auto"/>
              <w:bottom w:val="single" w:sz="4" w:space="0" w:color="auto"/>
            </w:tcBorders>
            <w:shd w:val="clear" w:color="auto" w:fill="FFFFFF"/>
            <w:vAlign w:val="center"/>
          </w:tcPr>
          <w:p w:rsidR="00137838" w:rsidRDefault="00137838" w:rsidP="00AD081C">
            <w:pPr>
              <w:pStyle w:val="20"/>
              <w:spacing w:line="240" w:lineRule="exact"/>
              <w:ind w:left="180"/>
              <w:jc w:val="left"/>
              <w:rPr>
                <w:rStyle w:val="212pt"/>
              </w:rPr>
            </w:pPr>
          </w:p>
        </w:tc>
        <w:tc>
          <w:tcPr>
            <w:tcW w:w="2551" w:type="dxa"/>
            <w:tcBorders>
              <w:top w:val="single" w:sz="4" w:space="0" w:color="auto"/>
              <w:left w:val="single" w:sz="4" w:space="0" w:color="auto"/>
              <w:bottom w:val="single" w:sz="4" w:space="0" w:color="auto"/>
            </w:tcBorders>
            <w:shd w:val="clear" w:color="auto" w:fill="FFFFFF"/>
            <w:vAlign w:val="center"/>
          </w:tcPr>
          <w:p w:rsidR="00137838" w:rsidRDefault="00137838" w:rsidP="00AD081C">
            <w:pPr>
              <w:pStyle w:val="20"/>
              <w:spacing w:line="283" w:lineRule="exact"/>
              <w:jc w:val="left"/>
              <w:rPr>
                <w:rStyle w:val="212pt"/>
              </w:rPr>
            </w:pP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137838" w:rsidRPr="00A871CA" w:rsidRDefault="00137838" w:rsidP="00137838">
            <w:pPr>
              <w:pStyle w:val="ab"/>
              <w:jc w:val="both"/>
              <w:rPr>
                <w:rStyle w:val="212pt"/>
                <w:rFonts w:eastAsia="Arial Unicode MS"/>
              </w:rPr>
            </w:pPr>
            <w:r w:rsidRPr="00A871CA">
              <w:rPr>
                <w:rFonts w:ascii="Times New Roman" w:hAnsi="Times New Roman" w:cs="Times New Roman"/>
                <w:shd w:val="clear" w:color="auto" w:fill="FFFFFF"/>
              </w:rPr>
              <w:t>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137838" w:rsidRDefault="00137838" w:rsidP="00137838">
            <w:pPr>
              <w:pStyle w:val="20"/>
              <w:tabs>
                <w:tab w:val="left" w:pos="576"/>
              </w:tabs>
              <w:spacing w:line="274" w:lineRule="exact"/>
              <w:rPr>
                <w:rStyle w:val="212pt"/>
                <w:rFonts w:eastAsia="Arial Unicode MS"/>
              </w:rPr>
            </w:pPr>
            <w:r w:rsidRPr="00A871CA">
              <w:rPr>
                <w:rStyle w:val="212pt"/>
                <w:rFonts w:eastAsia="Arial Unicode MS"/>
              </w:rPr>
              <w:t>4. Подрядчик обязуется заключить договор комплексного страхования строительно-монтажных рисков, включающего страхование риска гражданской ответственности, при проведении строительных и/или монтажных работ на объекте, со страховой компанией, имеющей рейтинг, присваиваемый агентством «Эксперт РА», не ниже «</w:t>
            </w:r>
            <w:proofErr w:type="spellStart"/>
            <w:r w:rsidR="00646D40" w:rsidRPr="00646D40">
              <w:rPr>
                <w:rStyle w:val="212pt"/>
                <w:rFonts w:eastAsia="Arial Unicode MS"/>
              </w:rPr>
              <w:t>ruAA</w:t>
            </w:r>
            <w:proofErr w:type="spellEnd"/>
            <w:r w:rsidRPr="00A871CA">
              <w:rPr>
                <w:rStyle w:val="212pt"/>
                <w:rFonts w:eastAsia="Arial Unicode MS"/>
              </w:rPr>
              <w:t>»</w:t>
            </w:r>
            <w:r>
              <w:rPr>
                <w:rStyle w:val="212pt"/>
                <w:rFonts w:eastAsia="Arial Unicode MS"/>
              </w:rPr>
              <w:t xml:space="preserve"> </w:t>
            </w:r>
            <w:r w:rsidRPr="00A871CA">
              <w:rPr>
                <w:rStyle w:val="212pt"/>
                <w:rFonts w:eastAsia="Arial Unicode MS"/>
              </w:rPr>
              <w:t>и представить Заказчику доказательства заключения такого договора (копию страхового полиса) с указанием данных о страховщике, размере страховой суммы, определенной как стоимость строительно-монтажных работ, выполняемых подрядчиком по договору. Страхование не освобождает подрядчика от обязанности принять необходимые меры для предотвращения наступления страховых случаев.</w:t>
            </w:r>
          </w:p>
        </w:tc>
      </w:tr>
    </w:tbl>
    <w:p w:rsidR="00CB5D9F" w:rsidRDefault="00CB5D9F">
      <w:pPr>
        <w:rPr>
          <w:sz w:val="2"/>
          <w:szCs w:val="2"/>
        </w:rPr>
        <w:sectPr w:rsidR="00CB5D9F" w:rsidSect="00137838">
          <w:pgSz w:w="11900" w:h="16840"/>
          <w:pgMar w:top="360" w:right="360" w:bottom="360" w:left="360" w:header="0" w:footer="3" w:gutter="0"/>
          <w:cols w:space="720"/>
          <w:noEndnote/>
          <w:docGrid w:linePitch="360"/>
        </w:sectPr>
      </w:pPr>
    </w:p>
    <w:p w:rsidR="00AF40D8" w:rsidRPr="00E870D3" w:rsidRDefault="00AF40D8" w:rsidP="00AF40D8">
      <w:pPr>
        <w:framePr w:w="10070" w:h="15556" w:hRule="exact" w:wrap="none" w:vAnchor="page" w:hAnchor="page" w:x="1096" w:y="1051"/>
        <w:spacing w:after="249" w:line="280" w:lineRule="exact"/>
        <w:ind w:right="340"/>
        <w:jc w:val="center"/>
        <w:outlineLvl w:val="1"/>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lastRenderedPageBreak/>
        <w:t xml:space="preserve">         </w:t>
      </w:r>
      <w:r w:rsidRPr="00E870D3">
        <w:rPr>
          <w:rFonts w:ascii="Times New Roman" w:eastAsia="Times New Roman" w:hAnsi="Times New Roman" w:cs="Times New Roman"/>
          <w:b/>
          <w:bCs/>
          <w:color w:val="auto"/>
          <w:sz w:val="28"/>
          <w:szCs w:val="28"/>
          <w:lang w:eastAsia="en-US" w:bidi="ar-SA"/>
        </w:rPr>
        <w:t>IV. Требования к участникам предварительного отбора</w:t>
      </w:r>
    </w:p>
    <w:p w:rsidR="00AF40D8" w:rsidRPr="00E870D3" w:rsidRDefault="00AF40D8" w:rsidP="00AF40D8">
      <w:pPr>
        <w:framePr w:w="10070" w:h="15556" w:hRule="exact" w:wrap="none" w:vAnchor="page" w:hAnchor="page" w:x="1096" w:y="1051"/>
        <w:ind w:left="520" w:right="180" w:firstLine="700"/>
        <w:jc w:val="both"/>
        <w:rPr>
          <w:rFonts w:ascii="Times New Roman" w:hAnsi="Times New Roman" w:cs="Times New Roman"/>
        </w:rPr>
      </w:pPr>
      <w:r w:rsidRPr="00E870D3">
        <w:rPr>
          <w:rFonts w:ascii="Times New Roman" w:hAnsi="Times New Roman" w:cs="Times New Roman"/>
        </w:rPr>
        <w:t>При проведении предварительного отбора по предмету последующего электронного аукциона «</w:t>
      </w:r>
      <w:bookmarkStart w:id="28" w:name="_Hlk499213673"/>
      <w:r w:rsidRPr="00AF40D8">
        <w:rPr>
          <w:rFonts w:ascii="Times New Roman" w:hAnsi="Times New Roman" w:cs="Times New Roman"/>
        </w:rPr>
        <w:t xml:space="preserve">оказанию услуг и (или) выполнению работ </w:t>
      </w:r>
      <w:bookmarkEnd w:id="28"/>
      <w:r w:rsidR="00646D40" w:rsidRPr="00646D40">
        <w:rPr>
          <w:rFonts w:ascii="Times New Roman" w:hAnsi="Times New Roman" w:cs="Times New Roman"/>
        </w:rPr>
        <w:t>по ремонту, замене, модернизации лифтов, ремонту лифтовых шахт, машинных и блочных помещений</w:t>
      </w:r>
      <w:r w:rsidRPr="00E870D3">
        <w:rPr>
          <w:rFonts w:ascii="Times New Roman" w:hAnsi="Times New Roman" w:cs="Times New Roman"/>
        </w:rPr>
        <w:t>» устанавливаются следующие требования к его участникам (далее - Участник):</w:t>
      </w:r>
    </w:p>
    <w:p w:rsidR="00AF40D8" w:rsidRPr="00E870D3" w:rsidRDefault="00AF40D8" w:rsidP="00AF40D8">
      <w:pPr>
        <w:framePr w:w="10070" w:h="15556" w:hRule="exact" w:wrap="none" w:vAnchor="page" w:hAnchor="page" w:x="1096" w:y="1051"/>
        <w:tabs>
          <w:tab w:val="left" w:pos="1589"/>
        </w:tabs>
        <w:ind w:left="520" w:firstLine="700"/>
        <w:jc w:val="both"/>
        <w:rPr>
          <w:rFonts w:ascii="Times New Roman" w:hAnsi="Times New Roman" w:cs="Times New Roman"/>
        </w:rPr>
      </w:pPr>
      <w:r w:rsidRPr="00E870D3">
        <w:rPr>
          <w:rFonts w:ascii="Times New Roman" w:hAnsi="Times New Roman" w:cs="Times New Roman"/>
        </w:rPr>
        <w:t>а)</w:t>
      </w:r>
      <w:r w:rsidRPr="00E870D3">
        <w:rPr>
          <w:rFonts w:ascii="Times New Roman" w:hAnsi="Times New Roman" w:cs="Times New Roman"/>
        </w:rPr>
        <w:tab/>
      </w:r>
      <w:r w:rsidRPr="009832F7">
        <w:rPr>
          <w:rFonts w:ascii="Times New Roman" w:hAnsi="Times New Roman" w:cs="Times New Roman"/>
        </w:rPr>
        <w:t xml:space="preserve">членство </w:t>
      </w:r>
      <w:r>
        <w:rPr>
          <w:rFonts w:ascii="Times New Roman" w:hAnsi="Times New Roman" w:cs="Times New Roman"/>
        </w:rPr>
        <w:t xml:space="preserve">Участника </w:t>
      </w:r>
      <w:r w:rsidRPr="009832F7">
        <w:rPr>
          <w:rFonts w:ascii="Times New Roman" w:hAnsi="Times New Roman" w:cs="Times New Roman"/>
        </w:rPr>
        <w:t>в саморегулируемой организации в области строительства, реконструкции, капитального ремонта объектов капитального строительства</w:t>
      </w:r>
      <w:r w:rsidRPr="00E870D3">
        <w:rPr>
          <w:rFonts w:ascii="Times New Roman" w:hAnsi="Times New Roman" w:cs="Times New Roman"/>
        </w:rPr>
        <w:t>;</w:t>
      </w:r>
    </w:p>
    <w:p w:rsidR="00AF40D8" w:rsidRPr="00E870D3" w:rsidRDefault="00AF40D8" w:rsidP="00AF40D8">
      <w:pPr>
        <w:framePr w:w="10070" w:h="15556" w:hRule="exact" w:wrap="none" w:vAnchor="page" w:hAnchor="page" w:x="1096" w:y="1051"/>
        <w:tabs>
          <w:tab w:val="left" w:pos="1589"/>
        </w:tabs>
        <w:ind w:left="520" w:right="180" w:firstLine="700"/>
        <w:jc w:val="both"/>
        <w:rPr>
          <w:rFonts w:ascii="Times New Roman" w:hAnsi="Times New Roman" w:cs="Times New Roman"/>
        </w:rPr>
      </w:pPr>
      <w:r w:rsidRPr="00E870D3">
        <w:rPr>
          <w:rFonts w:ascii="Times New Roman" w:hAnsi="Times New Roman" w:cs="Times New Roman"/>
        </w:rPr>
        <w:t>б)</w:t>
      </w:r>
      <w:r w:rsidRPr="00E870D3">
        <w:rPr>
          <w:rFonts w:ascii="Times New Roman" w:hAnsi="Times New Roman" w:cs="Times New Roman"/>
        </w:rPr>
        <w:tab/>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AF40D8" w:rsidRPr="00E870D3" w:rsidRDefault="00AF40D8" w:rsidP="00AF40D8">
      <w:pPr>
        <w:framePr w:w="10070" w:h="15556" w:hRule="exact" w:wrap="none" w:vAnchor="page" w:hAnchor="page" w:x="1096" w:y="1051"/>
        <w:tabs>
          <w:tab w:val="left" w:pos="1589"/>
        </w:tabs>
        <w:ind w:left="520" w:right="180" w:firstLine="700"/>
        <w:jc w:val="both"/>
        <w:rPr>
          <w:rFonts w:ascii="Times New Roman" w:hAnsi="Times New Roman" w:cs="Times New Roman"/>
        </w:rPr>
      </w:pPr>
      <w:r w:rsidRPr="00E870D3">
        <w:rPr>
          <w:rFonts w:ascii="Times New Roman" w:hAnsi="Times New Roman" w:cs="Times New Roman"/>
        </w:rPr>
        <w:t>в)</w:t>
      </w:r>
      <w:r w:rsidRPr="00E870D3">
        <w:rPr>
          <w:rFonts w:ascii="Times New Roman" w:hAnsi="Times New Roman" w:cs="Times New Roman"/>
        </w:rPr>
        <w:tab/>
      </w:r>
      <w:r w:rsidRPr="00F0308B">
        <w:rPr>
          <w:rFonts w:ascii="Times New Roman" w:hAnsi="Times New Roman" w:cs="Times New Roman"/>
        </w:rPr>
        <w:t xml:space="preserve">отсутствие у </w:t>
      </w:r>
      <w:r>
        <w:rPr>
          <w:rFonts w:ascii="Times New Roman" w:hAnsi="Times New Roman" w:cs="Times New Roman"/>
        </w:rPr>
        <w:t>У</w:t>
      </w:r>
      <w:r w:rsidRPr="00F0308B">
        <w:rPr>
          <w:rFonts w:ascii="Times New Roman" w:hAnsi="Times New Roman" w:cs="Times New Roman"/>
        </w:rPr>
        <w:t>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w:t>
      </w:r>
      <w:r w:rsidRPr="00F0308B">
        <w:t xml:space="preserve"> </w:t>
      </w:r>
      <w:r w:rsidRPr="00F0308B">
        <w:rPr>
          <w:rFonts w:ascii="Times New Roman" w:hAnsi="Times New Roman" w:cs="Times New Roman"/>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rFonts w:ascii="Times New Roman" w:hAnsi="Times New Roman" w:cs="Times New Roman"/>
        </w:rPr>
        <w:t xml:space="preserve">, утвержденным </w:t>
      </w:r>
      <w:r w:rsidRPr="00F0308B">
        <w:rPr>
          <w:rFonts w:ascii="Times New Roman" w:hAnsi="Times New Roman" w:cs="Times New Roman"/>
        </w:rPr>
        <w:t>Постановление</w:t>
      </w:r>
      <w:r>
        <w:rPr>
          <w:rFonts w:ascii="Times New Roman" w:hAnsi="Times New Roman" w:cs="Times New Roman"/>
        </w:rPr>
        <w:t>м</w:t>
      </w:r>
      <w:r w:rsidRPr="00F0308B">
        <w:rPr>
          <w:rFonts w:ascii="Times New Roman" w:hAnsi="Times New Roman" w:cs="Times New Roman"/>
        </w:rPr>
        <w:t xml:space="preserve"> Правительства РФ от 01.07.2016 </w:t>
      </w:r>
      <w:r>
        <w:rPr>
          <w:rFonts w:ascii="Times New Roman" w:hAnsi="Times New Roman" w:cs="Times New Roman"/>
        </w:rPr>
        <w:t>№</w:t>
      </w:r>
      <w:r w:rsidRPr="00F0308B">
        <w:rPr>
          <w:rFonts w:ascii="Times New Roman" w:hAnsi="Times New Roman" w:cs="Times New Roman"/>
        </w:rPr>
        <w:t xml:space="preserve"> 615</w:t>
      </w:r>
      <w:r>
        <w:rPr>
          <w:rFonts w:ascii="Times New Roman" w:hAnsi="Times New Roman" w:cs="Times New Roman"/>
        </w:rPr>
        <w:t xml:space="preserve"> «</w:t>
      </w:r>
      <w:r w:rsidRPr="00F0308B">
        <w:rPr>
          <w:rFonts w:ascii="Times New Roman" w:hAnsi="Times New Roman" w:cs="Times New Roman"/>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Pr>
          <w:rFonts w:ascii="Times New Roman" w:hAnsi="Times New Roman" w:cs="Times New Roman"/>
        </w:rPr>
        <w:t>» (далее - Положение)</w:t>
      </w:r>
      <w:r w:rsidRPr="00F0308B">
        <w:rPr>
          <w:rFonts w:ascii="Times New Roman" w:hAnsi="Times New Roman" w:cs="Times New Roman"/>
        </w:rPr>
        <w:t>,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r w:rsidRPr="00E870D3">
        <w:rPr>
          <w:rFonts w:ascii="Times New Roman" w:hAnsi="Times New Roman" w:cs="Times New Roman"/>
        </w:rPr>
        <w:t>;</w:t>
      </w:r>
    </w:p>
    <w:p w:rsidR="00AF40D8" w:rsidRPr="00E870D3" w:rsidRDefault="00AF40D8" w:rsidP="00AF40D8">
      <w:pPr>
        <w:framePr w:w="10070" w:h="15556" w:hRule="exact" w:wrap="none" w:vAnchor="page" w:hAnchor="page" w:x="1096" w:y="1051"/>
        <w:tabs>
          <w:tab w:val="left" w:pos="1589"/>
        </w:tabs>
        <w:ind w:left="520" w:right="180" w:firstLine="700"/>
        <w:jc w:val="both"/>
        <w:rPr>
          <w:rFonts w:ascii="Times New Roman" w:hAnsi="Times New Roman" w:cs="Times New Roman"/>
        </w:rPr>
      </w:pPr>
      <w:r w:rsidRPr="00E870D3">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AF40D8" w:rsidRPr="00E870D3" w:rsidRDefault="00AF40D8" w:rsidP="00AF40D8">
      <w:pPr>
        <w:framePr w:w="10070" w:h="15556" w:hRule="exact" w:wrap="none" w:vAnchor="page" w:hAnchor="page" w:x="1096" w:y="1051"/>
        <w:tabs>
          <w:tab w:val="left" w:pos="1589"/>
        </w:tabs>
        <w:ind w:left="520" w:right="180" w:firstLine="700"/>
        <w:jc w:val="both"/>
        <w:rPr>
          <w:rFonts w:ascii="Times New Roman" w:hAnsi="Times New Roman" w:cs="Times New Roman"/>
        </w:rPr>
      </w:pPr>
      <w:r w:rsidRPr="00E870D3">
        <w:rPr>
          <w:rFonts w:ascii="Times New Roman" w:hAnsi="Times New Roman" w:cs="Times New Roman"/>
        </w:rPr>
        <w:t xml:space="preserve">д) </w:t>
      </w:r>
      <w:proofErr w:type="spellStart"/>
      <w:r w:rsidRPr="00E870D3">
        <w:rPr>
          <w:rFonts w:ascii="Times New Roman" w:hAnsi="Times New Roman" w:cs="Times New Roman"/>
        </w:rPr>
        <w:t>неприостановление</w:t>
      </w:r>
      <w:proofErr w:type="spellEnd"/>
      <w:r w:rsidRPr="00E870D3">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AF40D8" w:rsidRPr="00E870D3" w:rsidRDefault="00AF40D8" w:rsidP="00AF40D8">
      <w:pPr>
        <w:framePr w:w="10070" w:h="15556" w:hRule="exact" w:wrap="none" w:vAnchor="page" w:hAnchor="page" w:x="1096" w:y="1051"/>
        <w:tabs>
          <w:tab w:val="left" w:pos="1589"/>
        </w:tabs>
        <w:ind w:left="520" w:right="180" w:firstLine="700"/>
        <w:jc w:val="both"/>
        <w:rPr>
          <w:rFonts w:ascii="Times New Roman" w:hAnsi="Times New Roman" w:cs="Times New Roman"/>
        </w:rPr>
      </w:pPr>
      <w:r w:rsidRPr="00E870D3">
        <w:rPr>
          <w:rFonts w:ascii="Times New Roman" w:hAnsi="Times New Roman" w:cs="Times New Roman"/>
        </w:rPr>
        <w:t>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w:t>
      </w:r>
      <w:r>
        <w:rPr>
          <w:rFonts w:ascii="Times New Roman" w:hAnsi="Times New Roman" w:cs="Times New Roman"/>
        </w:rPr>
        <w:t xml:space="preserve"> 10</w:t>
      </w:r>
      <w:r w:rsidRPr="00E870D3">
        <w:rPr>
          <w:rFonts w:ascii="Times New Roman" w:hAnsi="Times New Roman" w:cs="Times New Roman"/>
        </w:rPr>
        <w:t xml:space="preserve"> </w:t>
      </w:r>
    </w:p>
    <w:p w:rsidR="00EE1D75" w:rsidRDefault="00EE1D75">
      <w:r>
        <w:rPr>
          <w:b/>
          <w:bCs/>
        </w:rPr>
        <w:br w:type="page"/>
      </w:r>
    </w:p>
    <w:p w:rsidR="00F0308B" w:rsidRPr="00F0308B" w:rsidRDefault="00F0308B" w:rsidP="00F0308B">
      <w:pPr>
        <w:tabs>
          <w:tab w:val="left" w:pos="4954"/>
        </w:tabs>
        <w:ind w:left="284"/>
        <w:jc w:val="both"/>
        <w:rPr>
          <w:rFonts w:ascii="Times New Roman" w:hAnsi="Times New Roman" w:cs="Times New Roman"/>
        </w:rPr>
      </w:pPr>
      <w:r w:rsidRPr="00F0308B">
        <w:rPr>
          <w:rFonts w:ascii="Times New Roman" w:hAnsi="Times New Roman" w:cs="Times New Roman"/>
        </w:rPr>
        <w:lastRenderedPageBreak/>
        <w:t>(десятью)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870D3" w:rsidRPr="00E870D3" w:rsidRDefault="00E870D3" w:rsidP="00143A6B">
      <w:pPr>
        <w:tabs>
          <w:tab w:val="left" w:pos="1754"/>
        </w:tabs>
        <w:ind w:left="284" w:firstLine="697"/>
        <w:jc w:val="both"/>
        <w:rPr>
          <w:rFonts w:ascii="Times New Roman" w:hAnsi="Times New Roman" w:cs="Times New Roman"/>
        </w:rPr>
      </w:pPr>
      <w:r w:rsidRPr="00E870D3">
        <w:rPr>
          <w:rFonts w:ascii="Times New Roman" w:hAnsi="Times New Roman" w:cs="Times New Roman"/>
        </w:rPr>
        <w:t>ж)</w:t>
      </w:r>
      <w:r w:rsidRPr="00E870D3">
        <w:rPr>
          <w:rFonts w:ascii="Times New Roman" w:hAnsi="Times New Roman" w:cs="Times New Roman"/>
        </w:rPr>
        <w:tab/>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870D3" w:rsidRPr="00E870D3" w:rsidRDefault="00E870D3" w:rsidP="00143A6B">
      <w:pPr>
        <w:tabs>
          <w:tab w:val="left" w:pos="1739"/>
        </w:tabs>
        <w:ind w:left="284" w:firstLine="697"/>
        <w:jc w:val="both"/>
        <w:rPr>
          <w:rFonts w:ascii="Times New Roman" w:hAnsi="Times New Roman" w:cs="Times New Roman"/>
        </w:rPr>
      </w:pPr>
      <w:r w:rsidRPr="00E870D3">
        <w:rPr>
          <w:rFonts w:ascii="Times New Roman" w:hAnsi="Times New Roman" w:cs="Times New Roman"/>
        </w:rPr>
        <w:t>з)</w:t>
      </w:r>
      <w:r w:rsidRPr="00E870D3">
        <w:rPr>
          <w:rFonts w:ascii="Times New Roman" w:hAnsi="Times New Roman" w:cs="Times New Roman"/>
        </w:rPr>
        <w:tab/>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70D3" w:rsidRPr="00E870D3" w:rsidRDefault="00E870D3" w:rsidP="00143A6B">
      <w:pPr>
        <w:tabs>
          <w:tab w:val="left" w:pos="1744"/>
        </w:tabs>
        <w:ind w:left="284" w:firstLine="697"/>
        <w:jc w:val="both"/>
        <w:rPr>
          <w:rFonts w:ascii="Times New Roman" w:hAnsi="Times New Roman" w:cs="Times New Roman"/>
        </w:rPr>
      </w:pPr>
      <w:r w:rsidRPr="00E870D3">
        <w:rPr>
          <w:rFonts w:ascii="Times New Roman" w:hAnsi="Times New Roman" w:cs="Times New Roman"/>
        </w:rPr>
        <w:t>и)</w:t>
      </w:r>
      <w:r w:rsidRPr="00E870D3">
        <w:rPr>
          <w:rFonts w:ascii="Times New Roman" w:hAnsi="Times New Roman" w:cs="Times New Roman"/>
        </w:rPr>
        <w:tab/>
        <w:t>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870D3" w:rsidRPr="00E870D3" w:rsidRDefault="00E870D3" w:rsidP="00143A6B">
      <w:pPr>
        <w:tabs>
          <w:tab w:val="left" w:pos="1749"/>
        </w:tabs>
        <w:ind w:left="284" w:firstLine="697"/>
        <w:jc w:val="both"/>
        <w:rPr>
          <w:rFonts w:ascii="Times New Roman" w:hAnsi="Times New Roman" w:cs="Times New Roman"/>
        </w:rPr>
      </w:pPr>
      <w:r w:rsidRPr="00E870D3">
        <w:rPr>
          <w:rFonts w:ascii="Times New Roman" w:hAnsi="Times New Roman" w:cs="Times New Roman"/>
        </w:rPr>
        <w:t>к)</w:t>
      </w:r>
      <w:r w:rsidRPr="00E870D3">
        <w:rPr>
          <w:rFonts w:ascii="Times New Roman" w:hAnsi="Times New Roman" w:cs="Times New Roman"/>
        </w:rPr>
        <w:tab/>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w:t>
      </w:r>
      <w:r>
        <w:rPr>
          <w:rFonts w:ascii="Times New Roman" w:hAnsi="Times New Roman" w:cs="Times New Roman"/>
        </w:rPr>
        <w:t xml:space="preserve"> </w:t>
      </w:r>
      <w:r w:rsidRPr="00E870D3">
        <w:rPr>
          <w:rFonts w:ascii="Times New Roman" w:hAnsi="Times New Roman" w:cs="Times New Roman"/>
        </w:rPr>
        <w:t>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870D3" w:rsidRPr="004C114C" w:rsidRDefault="00E870D3" w:rsidP="00143A6B">
      <w:pPr>
        <w:tabs>
          <w:tab w:val="left" w:pos="1749"/>
        </w:tabs>
        <w:ind w:left="284" w:firstLine="697"/>
        <w:jc w:val="both"/>
        <w:rPr>
          <w:rFonts w:ascii="Times New Roman" w:hAnsi="Times New Roman" w:cs="Times New Roman"/>
        </w:rPr>
      </w:pPr>
      <w:r w:rsidRPr="004C114C">
        <w:rPr>
          <w:rFonts w:ascii="Times New Roman" w:hAnsi="Times New Roman" w:cs="Times New Roman"/>
        </w:rPr>
        <w:t>л) наличие у Участника предварительного отбора в штате минимального количества квалифицированного персонала:</w:t>
      </w:r>
    </w:p>
    <w:p w:rsidR="00E870D3" w:rsidRPr="004C114C" w:rsidRDefault="00E870D3" w:rsidP="00143A6B">
      <w:pPr>
        <w:tabs>
          <w:tab w:val="left" w:pos="1749"/>
        </w:tabs>
        <w:ind w:left="284" w:firstLine="697"/>
        <w:jc w:val="both"/>
        <w:rPr>
          <w:rFonts w:ascii="Times New Roman" w:hAnsi="Times New Roman" w:cs="Times New Roman"/>
        </w:rPr>
      </w:pPr>
      <w:r w:rsidRPr="004C114C">
        <w:rPr>
          <w:rFonts w:ascii="Times New Roman" w:hAnsi="Times New Roman" w:cs="Times New Roman"/>
        </w:rPr>
        <w:t>-</w:t>
      </w:r>
      <w:r w:rsidRPr="004C114C">
        <w:rPr>
          <w:rFonts w:ascii="Times New Roman" w:hAnsi="Times New Roman" w:cs="Times New Roman"/>
        </w:rPr>
        <w:tab/>
      </w:r>
      <w:r w:rsidR="00910A5A" w:rsidRPr="004C114C">
        <w:rPr>
          <w:rFonts w:ascii="Times New Roman" w:hAnsi="Times New Roman" w:cs="Times New Roman"/>
        </w:rPr>
        <w:t xml:space="preserve">наличие </w:t>
      </w:r>
      <w:r w:rsidR="00C25586" w:rsidRPr="004C114C">
        <w:rPr>
          <w:rFonts w:ascii="Times New Roman" w:hAnsi="Times New Roman" w:cs="Times New Roman"/>
        </w:rPr>
        <w:t>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w:t>
      </w:r>
      <w:r w:rsidR="00910A5A" w:rsidRPr="004C114C">
        <w:rPr>
          <w:rFonts w:ascii="Times New Roman" w:hAnsi="Times New Roman" w:cs="Times New Roman"/>
        </w:rPr>
        <w:t>.</w:t>
      </w:r>
      <w:r w:rsidR="00C25586" w:rsidRPr="004C114C">
        <w:rPr>
          <w:rFonts w:ascii="Times New Roman" w:hAnsi="Times New Roman" w:cs="Times New Roman"/>
        </w:rPr>
        <w:t xml:space="preserve"> 55.5-1 </w:t>
      </w:r>
      <w:r w:rsidR="00910A5A" w:rsidRPr="004C114C">
        <w:rPr>
          <w:rFonts w:ascii="Times New Roman" w:hAnsi="Times New Roman" w:cs="Times New Roman"/>
        </w:rPr>
        <w:t>Градостроительного кодекса Российской Федерации</w:t>
      </w:r>
      <w:r w:rsidR="00C25586" w:rsidRPr="004C114C">
        <w:rPr>
          <w:rFonts w:ascii="Times New Roman" w:hAnsi="Times New Roman" w:cs="Times New Roman"/>
        </w:rPr>
        <w:t xml:space="preserve"> (далее также - специалисты), - не менее чем два специалиста по месту основной работы</w:t>
      </w:r>
      <w:r w:rsidRPr="004C114C">
        <w:rPr>
          <w:rFonts w:ascii="Times New Roman" w:hAnsi="Times New Roman" w:cs="Times New Roman"/>
        </w:rPr>
        <w:t>;</w:t>
      </w:r>
    </w:p>
    <w:p w:rsidR="00E870D3" w:rsidRPr="004C114C" w:rsidRDefault="00E870D3" w:rsidP="00143A6B">
      <w:pPr>
        <w:tabs>
          <w:tab w:val="left" w:pos="1749"/>
        </w:tabs>
        <w:ind w:left="284" w:firstLine="697"/>
        <w:jc w:val="both"/>
        <w:rPr>
          <w:rFonts w:ascii="Times New Roman" w:hAnsi="Times New Roman" w:cs="Times New Roman"/>
        </w:rPr>
      </w:pPr>
      <w:r w:rsidRPr="004C114C">
        <w:rPr>
          <w:rFonts w:ascii="Times New Roman" w:hAnsi="Times New Roman" w:cs="Times New Roman"/>
        </w:rPr>
        <w:t>-</w:t>
      </w:r>
      <w:r w:rsidRPr="004C114C">
        <w:rPr>
          <w:rFonts w:ascii="Times New Roman" w:hAnsi="Times New Roman" w:cs="Times New Roman"/>
        </w:rPr>
        <w:tab/>
        <w:t xml:space="preserve">наличие у индивидуального предпринимателя высшего образования </w:t>
      </w:r>
      <w:r w:rsidR="00910A5A" w:rsidRPr="004C114C">
        <w:rPr>
          <w:rFonts w:ascii="Times New Roman" w:hAnsi="Times New Roman" w:cs="Times New Roman"/>
        </w:rPr>
        <w:t>со</w:t>
      </w:r>
      <w:r w:rsidRPr="004C114C">
        <w:rPr>
          <w:rFonts w:ascii="Times New Roman" w:hAnsi="Times New Roman" w:cs="Times New Roman"/>
        </w:rPr>
        <w:t xml:space="preserve">ответствующего профиля </w:t>
      </w:r>
      <w:r w:rsidR="00910A5A" w:rsidRPr="004C114C">
        <w:rPr>
          <w:rFonts w:ascii="Times New Roman" w:hAnsi="Times New Roman" w:cs="Times New Roman"/>
        </w:rPr>
        <w:t>и стажа работы по специальности не менее чем пять лет</w:t>
      </w:r>
      <w:r w:rsidRPr="004C114C">
        <w:rPr>
          <w:rFonts w:ascii="Times New Roman" w:hAnsi="Times New Roman" w:cs="Times New Roman"/>
        </w:rPr>
        <w:t>;</w:t>
      </w:r>
    </w:p>
    <w:p w:rsidR="00E870D3" w:rsidRPr="00910A5A" w:rsidRDefault="00E870D3" w:rsidP="00143A6B">
      <w:pPr>
        <w:tabs>
          <w:tab w:val="left" w:pos="1749"/>
        </w:tabs>
        <w:ind w:left="284" w:firstLine="697"/>
        <w:jc w:val="both"/>
        <w:rPr>
          <w:rFonts w:ascii="Times New Roman" w:hAnsi="Times New Roman" w:cs="Times New Roman"/>
        </w:rPr>
      </w:pPr>
      <w:r w:rsidRPr="004C114C">
        <w:rPr>
          <w:rFonts w:ascii="Times New Roman" w:hAnsi="Times New Roman" w:cs="Times New Roman"/>
        </w:rPr>
        <w:t xml:space="preserve">- </w:t>
      </w:r>
      <w:r w:rsidR="001B386D" w:rsidRPr="004C114C">
        <w:rPr>
          <w:rFonts w:ascii="Times New Roman" w:hAnsi="Times New Roman" w:cs="Times New Roman"/>
        </w:rPr>
        <w:t xml:space="preserve">        </w:t>
      </w:r>
      <w:r w:rsidRPr="004C114C">
        <w:rPr>
          <w:rFonts w:ascii="Times New Roman" w:hAnsi="Times New Roman" w:cs="Times New Roman"/>
        </w:rPr>
        <w:t>получение не реже чем один раз в пять лет дополнительного профессионального образования указанными в абзацах втором и третьем настоящего пункта работниками и индивидуальным предпринимателем</w:t>
      </w:r>
      <w:r w:rsidR="00910A5A" w:rsidRPr="004C114C">
        <w:rPr>
          <w:rFonts w:ascii="Times New Roman" w:hAnsi="Times New Roman" w:cs="Times New Roman"/>
        </w:rPr>
        <w:t>;</w:t>
      </w:r>
    </w:p>
    <w:p w:rsidR="00E870D3" w:rsidRPr="00E870D3" w:rsidRDefault="00E870D3" w:rsidP="001B386D">
      <w:pPr>
        <w:tabs>
          <w:tab w:val="left" w:pos="1749"/>
        </w:tabs>
        <w:ind w:left="284" w:firstLine="697"/>
        <w:jc w:val="both"/>
        <w:rPr>
          <w:rFonts w:ascii="Times New Roman" w:hAnsi="Times New Roman" w:cs="Times New Roman"/>
        </w:rPr>
      </w:pPr>
      <w:r w:rsidRPr="001B386D">
        <w:rPr>
          <w:rFonts w:ascii="Times New Roman" w:hAnsi="Times New Roman" w:cs="Times New Roman"/>
        </w:rPr>
        <w:t xml:space="preserve">м) </w:t>
      </w:r>
      <w:r w:rsidR="001B386D" w:rsidRPr="001B386D">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определяется как совокупная стоимость услуг и (или) работ по таким контрактам и (или) договорам</w:t>
      </w:r>
      <w:r w:rsidR="001B386D">
        <w:rPr>
          <w:rFonts w:ascii="Times New Roman" w:hAnsi="Times New Roman" w:cs="Times New Roman"/>
        </w:rPr>
        <w:t xml:space="preserve"> и должен составлять </w:t>
      </w:r>
      <w:bookmarkStart w:id="29" w:name="_Hlk499118831"/>
      <w:r w:rsidR="001B386D">
        <w:rPr>
          <w:rFonts w:ascii="Times New Roman" w:hAnsi="Times New Roman" w:cs="Times New Roman"/>
        </w:rPr>
        <w:t xml:space="preserve">не менее </w:t>
      </w:r>
      <w:r w:rsidR="001B386D" w:rsidRPr="001B386D">
        <w:rPr>
          <w:rFonts w:ascii="Times New Roman" w:hAnsi="Times New Roman" w:cs="Times New Roman"/>
        </w:rPr>
        <w:t xml:space="preserve">10 процентов предельного размера обязательств по договорам строительного подряда, в соответствии с которым участником предварительного отбора как </w:t>
      </w:r>
      <w:r w:rsidR="001B386D" w:rsidRPr="001B386D">
        <w:rPr>
          <w:rFonts w:ascii="Times New Roman" w:hAnsi="Times New Roman" w:cs="Times New Roman"/>
        </w:rPr>
        <w:lastRenderedPageBreak/>
        <w:t>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w:t>
      </w:r>
      <w:r w:rsidR="001B386D">
        <w:rPr>
          <w:rFonts w:ascii="Times New Roman" w:hAnsi="Times New Roman" w:cs="Times New Roman"/>
        </w:rPr>
        <w:t>.</w:t>
      </w:r>
      <w:r w:rsidR="001B386D" w:rsidRPr="001B386D">
        <w:rPr>
          <w:rFonts w:ascii="Times New Roman" w:hAnsi="Times New Roman" w:cs="Times New Roman"/>
        </w:rPr>
        <w:t xml:space="preserve"> 2 ст</w:t>
      </w:r>
      <w:r w:rsidR="001B386D">
        <w:rPr>
          <w:rFonts w:ascii="Times New Roman" w:hAnsi="Times New Roman" w:cs="Times New Roman"/>
        </w:rPr>
        <w:t>.</w:t>
      </w:r>
      <w:r w:rsidR="001B386D" w:rsidRPr="001B386D">
        <w:rPr>
          <w:rFonts w:ascii="Times New Roman" w:hAnsi="Times New Roman" w:cs="Times New Roman"/>
        </w:rPr>
        <w:t xml:space="preserve"> 55.16 Градостроительного кодекса Российской Федерации</w:t>
      </w:r>
      <w:r w:rsidR="001B386D">
        <w:rPr>
          <w:rFonts w:ascii="Times New Roman" w:hAnsi="Times New Roman" w:cs="Times New Roman"/>
        </w:rPr>
        <w:t>.</w:t>
      </w:r>
      <w:bookmarkEnd w:id="29"/>
    </w:p>
    <w:p w:rsidR="00E870D3" w:rsidRDefault="00E870D3" w:rsidP="00E870D3">
      <w:pPr>
        <w:jc w:val="center"/>
        <w:rPr>
          <w:rFonts w:asciiTheme="minorHAnsi" w:hAnsiTheme="minorHAnsi"/>
        </w:rPr>
      </w:pPr>
    </w:p>
    <w:p w:rsidR="00E870D3" w:rsidRPr="00E870D3" w:rsidRDefault="00E870D3" w:rsidP="00E870D3">
      <w:pPr>
        <w:jc w:val="center"/>
        <w:rPr>
          <w:rFonts w:ascii="Times New Roman" w:hAnsi="Times New Roman" w:cs="Times New Roman"/>
          <w:b/>
          <w:sz w:val="28"/>
          <w:szCs w:val="28"/>
        </w:rPr>
      </w:pPr>
      <w:r w:rsidRPr="00E870D3">
        <w:rPr>
          <w:rFonts w:ascii="Times New Roman" w:hAnsi="Times New Roman" w:cs="Times New Roman"/>
          <w:b/>
          <w:sz w:val="28"/>
          <w:szCs w:val="28"/>
        </w:rPr>
        <w:t>V. Требования к содержанию, форме и составу заявки на участие в</w:t>
      </w:r>
    </w:p>
    <w:p w:rsidR="00E870D3" w:rsidRDefault="00E870D3" w:rsidP="00E870D3">
      <w:pPr>
        <w:jc w:val="center"/>
        <w:rPr>
          <w:rFonts w:ascii="Times New Roman" w:hAnsi="Times New Roman" w:cs="Times New Roman"/>
          <w:b/>
          <w:sz w:val="28"/>
          <w:szCs w:val="28"/>
        </w:rPr>
      </w:pPr>
      <w:r w:rsidRPr="00E870D3">
        <w:rPr>
          <w:rFonts w:ascii="Times New Roman" w:hAnsi="Times New Roman" w:cs="Times New Roman"/>
          <w:b/>
          <w:sz w:val="28"/>
          <w:szCs w:val="28"/>
        </w:rPr>
        <w:t>предварительном отборе</w:t>
      </w:r>
    </w:p>
    <w:p w:rsidR="00E870D3" w:rsidRDefault="00E870D3" w:rsidP="00E870D3">
      <w:pPr>
        <w:jc w:val="center"/>
        <w:rPr>
          <w:rFonts w:ascii="Times New Roman" w:hAnsi="Times New Roman" w:cs="Times New Roman"/>
          <w:b/>
          <w:sz w:val="28"/>
          <w:szCs w:val="28"/>
        </w:rPr>
      </w:pPr>
    </w:p>
    <w:p w:rsidR="00E870D3" w:rsidRPr="00E870D3" w:rsidRDefault="00E870D3" w:rsidP="00E870D3">
      <w:pPr>
        <w:numPr>
          <w:ilvl w:val="0"/>
          <w:numId w:val="27"/>
        </w:numPr>
        <w:ind w:firstLine="709"/>
        <w:jc w:val="both"/>
        <w:rPr>
          <w:rFonts w:ascii="Times New Roman" w:hAnsi="Times New Roman" w:cs="Times New Roman"/>
        </w:rPr>
      </w:pPr>
      <w:r w:rsidRPr="00E870D3">
        <w:rPr>
          <w:rFonts w:ascii="Times New Roman" w:hAnsi="Times New Roman" w:cs="Times New Roman"/>
        </w:rPr>
        <w:t>Участник готовит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E870D3" w:rsidRPr="00E870D3" w:rsidRDefault="00E870D3" w:rsidP="00E870D3">
      <w:pPr>
        <w:numPr>
          <w:ilvl w:val="0"/>
          <w:numId w:val="27"/>
        </w:numPr>
        <w:ind w:firstLine="709"/>
        <w:jc w:val="both"/>
        <w:rPr>
          <w:rFonts w:ascii="Times New Roman" w:hAnsi="Times New Roman" w:cs="Times New Roman"/>
        </w:rPr>
      </w:pPr>
      <w:r w:rsidRPr="00E870D3">
        <w:rPr>
          <w:rFonts w:ascii="Times New Roman" w:hAnsi="Times New Roman" w:cs="Times New Roman"/>
        </w:rPr>
        <w:t>Участник должен подписать Заявку усиленной неквалифицированной электронной подписью.</w:t>
      </w:r>
    </w:p>
    <w:p w:rsidR="00E870D3" w:rsidRPr="00E870D3" w:rsidRDefault="00E870D3" w:rsidP="00E870D3">
      <w:pPr>
        <w:numPr>
          <w:ilvl w:val="0"/>
          <w:numId w:val="27"/>
        </w:numPr>
        <w:ind w:firstLine="709"/>
        <w:jc w:val="both"/>
        <w:rPr>
          <w:rFonts w:ascii="Times New Roman" w:hAnsi="Times New Roman" w:cs="Times New Roman"/>
        </w:rPr>
      </w:pPr>
      <w:r w:rsidRPr="00E870D3">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06.04.2011 № 63-ФЗ «Об электронной подписи».</w:t>
      </w:r>
    </w:p>
    <w:p w:rsidR="00E870D3" w:rsidRPr="00E870D3" w:rsidRDefault="00E870D3" w:rsidP="00E870D3">
      <w:pPr>
        <w:numPr>
          <w:ilvl w:val="0"/>
          <w:numId w:val="27"/>
        </w:numPr>
        <w:ind w:firstLine="709"/>
        <w:jc w:val="both"/>
        <w:rPr>
          <w:rFonts w:ascii="Times New Roman" w:hAnsi="Times New Roman" w:cs="Times New Roman"/>
        </w:rPr>
      </w:pPr>
      <w:r w:rsidRPr="00E870D3">
        <w:rPr>
          <w:rFonts w:ascii="Times New Roman" w:hAnsi="Times New Roman" w:cs="Times New Roman"/>
        </w:rPr>
        <w:t>В состав Заявки включаются следующие документы:</w:t>
      </w:r>
    </w:p>
    <w:p w:rsidR="00E870D3" w:rsidRPr="00E870D3" w:rsidRDefault="00E870D3" w:rsidP="00E870D3">
      <w:pPr>
        <w:ind w:firstLine="709"/>
        <w:jc w:val="both"/>
        <w:rPr>
          <w:rFonts w:ascii="Times New Roman" w:hAnsi="Times New Roman" w:cs="Times New Roman"/>
        </w:rPr>
      </w:pPr>
      <w:r w:rsidRPr="00E870D3">
        <w:rPr>
          <w:rFonts w:ascii="Times New Roman" w:hAnsi="Times New Roman" w:cs="Times New Roman"/>
        </w:rPr>
        <w:t>а)</w:t>
      </w:r>
      <w:r w:rsidRPr="00E870D3">
        <w:rPr>
          <w:rFonts w:ascii="Times New Roman" w:hAnsi="Times New Roman" w:cs="Times New Roman"/>
        </w:rPr>
        <w:tab/>
      </w:r>
      <w:r w:rsidR="00DD57A9" w:rsidRPr="00DD57A9">
        <w:rPr>
          <w:rFonts w:ascii="Times New Roman" w:hAnsi="Times New Roman" w:cs="Times New Roman"/>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w:t>
      </w:r>
      <w:r w:rsidRPr="00E870D3">
        <w:rPr>
          <w:rFonts w:ascii="Times New Roman" w:hAnsi="Times New Roman" w:cs="Times New Roman"/>
        </w:rPr>
        <w:t>;</w:t>
      </w:r>
    </w:p>
    <w:p w:rsidR="00E870D3" w:rsidRPr="00E870D3" w:rsidRDefault="00E870D3" w:rsidP="00E870D3">
      <w:pPr>
        <w:ind w:firstLine="709"/>
        <w:jc w:val="both"/>
        <w:rPr>
          <w:rFonts w:ascii="Times New Roman" w:hAnsi="Times New Roman" w:cs="Times New Roman"/>
        </w:rPr>
      </w:pPr>
      <w:r w:rsidRPr="00E870D3">
        <w:rPr>
          <w:rFonts w:ascii="Times New Roman" w:hAnsi="Times New Roman" w:cs="Times New Roman"/>
        </w:rPr>
        <w:t>б)</w:t>
      </w:r>
      <w:r w:rsidRPr="00E870D3">
        <w:rPr>
          <w:rFonts w:ascii="Times New Roman" w:hAnsi="Times New Roman" w:cs="Times New Roman"/>
        </w:rPr>
        <w:tab/>
      </w:r>
      <w:r w:rsidR="00DD57A9" w:rsidRPr="00DD57A9">
        <w:rPr>
          <w:rFonts w:ascii="Times New Roman" w:hAnsi="Times New Roman" w:cs="Times New Roman"/>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r w:rsidR="00DD57A9">
        <w:rPr>
          <w:rFonts w:ascii="Times New Roman" w:hAnsi="Times New Roman" w:cs="Times New Roman"/>
        </w:rPr>
        <w:t>;</w:t>
      </w:r>
    </w:p>
    <w:p w:rsidR="00E870D3" w:rsidRPr="00E870D3" w:rsidRDefault="00E870D3" w:rsidP="00E870D3">
      <w:pPr>
        <w:ind w:firstLine="709"/>
        <w:jc w:val="both"/>
        <w:rPr>
          <w:rFonts w:ascii="Times New Roman" w:hAnsi="Times New Roman" w:cs="Times New Roman"/>
        </w:rPr>
      </w:pPr>
      <w:r w:rsidRPr="00E870D3">
        <w:rPr>
          <w:rFonts w:ascii="Times New Roman" w:hAnsi="Times New Roman" w:cs="Times New Roman"/>
        </w:rPr>
        <w:t>в)</w:t>
      </w:r>
      <w:r w:rsidRPr="00E870D3">
        <w:rPr>
          <w:rFonts w:ascii="Times New Roman" w:hAnsi="Times New Roman" w:cs="Times New Roman"/>
        </w:rPr>
        <w:tab/>
      </w:r>
      <w:r w:rsidR="00DD57A9" w:rsidRPr="00DD57A9">
        <w:rPr>
          <w:rFonts w:ascii="Times New Roman" w:hAnsi="Times New Roman" w:cs="Times New Roman"/>
        </w:rPr>
        <w:t xml:space="preserve">копии учредительных документов </w:t>
      </w:r>
      <w:r w:rsidR="003A3279">
        <w:rPr>
          <w:rFonts w:ascii="Times New Roman" w:hAnsi="Times New Roman" w:cs="Times New Roman"/>
        </w:rPr>
        <w:t>У</w:t>
      </w:r>
      <w:r w:rsidR="00DD57A9" w:rsidRPr="00DD57A9">
        <w:rPr>
          <w:rFonts w:ascii="Times New Roman" w:hAnsi="Times New Roman" w:cs="Times New Roman"/>
        </w:rPr>
        <w:t>частника - для юридического лица</w:t>
      </w:r>
      <w:r w:rsidRPr="00E870D3">
        <w:rPr>
          <w:rFonts w:ascii="Times New Roman" w:hAnsi="Times New Roman" w:cs="Times New Roman"/>
        </w:rPr>
        <w:t>;</w:t>
      </w:r>
    </w:p>
    <w:p w:rsidR="00E870D3" w:rsidRPr="00E870D3" w:rsidRDefault="00E870D3" w:rsidP="00E870D3">
      <w:pPr>
        <w:ind w:firstLine="709"/>
        <w:jc w:val="both"/>
        <w:rPr>
          <w:rFonts w:ascii="Times New Roman" w:hAnsi="Times New Roman" w:cs="Times New Roman"/>
        </w:rPr>
      </w:pPr>
      <w:r w:rsidRPr="00E870D3">
        <w:rPr>
          <w:rFonts w:ascii="Times New Roman" w:hAnsi="Times New Roman" w:cs="Times New Roman"/>
        </w:rPr>
        <w:t>г)</w:t>
      </w:r>
      <w:r w:rsidRPr="00E870D3">
        <w:rPr>
          <w:rFonts w:ascii="Times New Roman" w:hAnsi="Times New Roman" w:cs="Times New Roman"/>
        </w:rPr>
        <w:tab/>
      </w:r>
      <w:r w:rsidR="00DD57A9" w:rsidRPr="00DD57A9">
        <w:rPr>
          <w:rFonts w:ascii="Times New Roman" w:hAnsi="Times New Roman" w:cs="Times New Roman"/>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r w:rsidRPr="00E870D3">
        <w:rPr>
          <w:rFonts w:ascii="Times New Roman" w:hAnsi="Times New Roman" w:cs="Times New Roman"/>
        </w:rPr>
        <w:t>;</w:t>
      </w:r>
    </w:p>
    <w:p w:rsidR="00E870D3" w:rsidRPr="00E870D3" w:rsidRDefault="00E870D3" w:rsidP="00E870D3">
      <w:pPr>
        <w:ind w:firstLine="709"/>
        <w:jc w:val="both"/>
        <w:rPr>
          <w:rFonts w:ascii="Times New Roman" w:hAnsi="Times New Roman" w:cs="Times New Roman"/>
        </w:rPr>
      </w:pPr>
      <w:r w:rsidRPr="00E870D3">
        <w:rPr>
          <w:rFonts w:ascii="Times New Roman" w:hAnsi="Times New Roman" w:cs="Times New Roman"/>
        </w:rPr>
        <w:t>д)</w:t>
      </w:r>
      <w:r w:rsidRPr="00E870D3">
        <w:rPr>
          <w:rFonts w:ascii="Times New Roman" w:hAnsi="Times New Roman" w:cs="Times New Roman"/>
        </w:rPr>
        <w:tab/>
        <w:t>документ, подтверждающий полномочия лиц на осуществление действий от имени участника предварительного отбора;</w:t>
      </w:r>
    </w:p>
    <w:p w:rsidR="00DD57A9" w:rsidRDefault="00E870D3" w:rsidP="00DD57A9">
      <w:pPr>
        <w:ind w:firstLine="709"/>
        <w:jc w:val="both"/>
        <w:rPr>
          <w:rFonts w:ascii="Times New Roman" w:hAnsi="Times New Roman" w:cs="Times New Roman"/>
        </w:rPr>
      </w:pPr>
      <w:r w:rsidRPr="00E870D3">
        <w:rPr>
          <w:rFonts w:ascii="Times New Roman" w:hAnsi="Times New Roman" w:cs="Times New Roman"/>
        </w:rPr>
        <w:t>е)</w:t>
      </w:r>
      <w:r w:rsidRPr="00E870D3">
        <w:rPr>
          <w:rFonts w:ascii="Times New Roman" w:hAnsi="Times New Roman" w:cs="Times New Roman"/>
        </w:rPr>
        <w:tab/>
      </w:r>
      <w:r w:rsidR="004C114C" w:rsidRPr="004C114C">
        <w:rPr>
          <w:rFonts w:ascii="Times New Roman" w:hAnsi="Times New Roman" w:cs="Times New Roman"/>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DD57A9" w:rsidRPr="00DD57A9" w:rsidRDefault="00DD57A9" w:rsidP="00DD57A9">
      <w:pPr>
        <w:ind w:firstLine="709"/>
        <w:jc w:val="both"/>
        <w:rPr>
          <w:rFonts w:ascii="Times New Roman" w:hAnsi="Times New Roman" w:cs="Times New Roman"/>
        </w:rPr>
      </w:pPr>
      <w:r w:rsidRPr="00DD57A9">
        <w:rPr>
          <w:rFonts w:ascii="Times New Roman" w:hAnsi="Times New Roman" w:cs="Times New Roman"/>
        </w:rPr>
        <w:t>ж)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(по форме, утвержденной приказом Федеральной налоговой службы от 2</w:t>
      </w:r>
      <w:r w:rsidR="00C819AB">
        <w:rPr>
          <w:rFonts w:ascii="Times New Roman" w:hAnsi="Times New Roman" w:cs="Times New Roman"/>
        </w:rPr>
        <w:t>0</w:t>
      </w:r>
      <w:r w:rsidRPr="00DD57A9">
        <w:rPr>
          <w:rFonts w:ascii="Times New Roman" w:hAnsi="Times New Roman" w:cs="Times New Roman"/>
        </w:rPr>
        <w:t>.0</w:t>
      </w:r>
      <w:r w:rsidR="00C819AB">
        <w:rPr>
          <w:rFonts w:ascii="Times New Roman" w:hAnsi="Times New Roman" w:cs="Times New Roman"/>
        </w:rPr>
        <w:t>1</w:t>
      </w:r>
      <w:r w:rsidRPr="00DD57A9">
        <w:rPr>
          <w:rFonts w:ascii="Times New Roman" w:hAnsi="Times New Roman" w:cs="Times New Roman"/>
        </w:rPr>
        <w:t>.201</w:t>
      </w:r>
      <w:r w:rsidR="00C819AB">
        <w:rPr>
          <w:rFonts w:ascii="Times New Roman" w:hAnsi="Times New Roman" w:cs="Times New Roman"/>
        </w:rPr>
        <w:t>7</w:t>
      </w:r>
      <w:r w:rsidRPr="00DD57A9">
        <w:rPr>
          <w:rFonts w:ascii="Times New Roman" w:hAnsi="Times New Roman" w:cs="Times New Roman"/>
        </w:rPr>
        <w:t xml:space="preserve"> № ММВ-7-8/</w:t>
      </w:r>
      <w:r w:rsidR="00C819AB">
        <w:rPr>
          <w:rFonts w:ascii="Times New Roman" w:hAnsi="Times New Roman" w:cs="Times New Roman"/>
        </w:rPr>
        <w:t>20</w:t>
      </w:r>
      <w:r w:rsidRPr="00DD57A9">
        <w:rPr>
          <w:rFonts w:ascii="Times New Roman" w:hAnsi="Times New Roman" w:cs="Times New Roman"/>
        </w:rPr>
        <w:t>@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w:t>
      </w:r>
    </w:p>
    <w:p w:rsidR="00DD57A9" w:rsidRPr="00DD57A9" w:rsidRDefault="00DD57A9" w:rsidP="00DD57A9">
      <w:pPr>
        <w:tabs>
          <w:tab w:val="left" w:pos="1639"/>
        </w:tabs>
        <w:ind w:firstLine="720"/>
        <w:jc w:val="both"/>
        <w:rPr>
          <w:rFonts w:ascii="Times New Roman" w:hAnsi="Times New Roman" w:cs="Times New Roman"/>
        </w:rPr>
      </w:pPr>
      <w:r w:rsidRPr="00DD57A9">
        <w:rPr>
          <w:rFonts w:ascii="Times New Roman" w:hAnsi="Times New Roman" w:cs="Times New Roman"/>
        </w:rPr>
        <w:t xml:space="preserve">з) </w:t>
      </w:r>
      <w:r w:rsidR="005B5B03" w:rsidRPr="005B5B03">
        <w:rPr>
          <w:rFonts w:ascii="Times New Roman" w:hAnsi="Times New Roman" w:cs="Times New Roman"/>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w:t>
      </w:r>
      <w:r w:rsidR="005B5B03" w:rsidRPr="005B5B03">
        <w:rPr>
          <w:rFonts w:ascii="Times New Roman" w:hAnsi="Times New Roman" w:cs="Times New Roman"/>
        </w:rPr>
        <w:lastRenderedPageBreak/>
        <w:t>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r w:rsidRPr="00DD57A9">
        <w:rPr>
          <w:rFonts w:ascii="Times New Roman" w:hAnsi="Times New Roman" w:cs="Times New Roman"/>
        </w:rPr>
        <w:t>;</w:t>
      </w:r>
    </w:p>
    <w:p w:rsidR="00DD57A9" w:rsidRPr="00DD57A9" w:rsidRDefault="00DD57A9" w:rsidP="00DD57A9">
      <w:pPr>
        <w:tabs>
          <w:tab w:val="left" w:pos="1649"/>
        </w:tabs>
        <w:ind w:firstLine="720"/>
        <w:jc w:val="both"/>
        <w:rPr>
          <w:rFonts w:ascii="Times New Roman" w:hAnsi="Times New Roman" w:cs="Times New Roman"/>
        </w:rPr>
      </w:pPr>
      <w:r w:rsidRPr="00DD57A9">
        <w:rPr>
          <w:rFonts w:ascii="Times New Roman" w:hAnsi="Times New Roman" w:cs="Times New Roman"/>
        </w:rPr>
        <w:t xml:space="preserve">и) </w:t>
      </w:r>
      <w:r w:rsidR="00BF5B98">
        <w:rPr>
          <w:rFonts w:ascii="Times New Roman" w:hAnsi="Times New Roman" w:cs="Times New Roman"/>
        </w:rPr>
        <w:t xml:space="preserve">копия </w:t>
      </w:r>
      <w:r w:rsidRPr="00DD57A9">
        <w:rPr>
          <w:rFonts w:ascii="Times New Roman" w:hAnsi="Times New Roman" w:cs="Times New Roman"/>
        </w:rPr>
        <w:t>штатно</w:t>
      </w:r>
      <w:r w:rsidR="00BF5B98">
        <w:rPr>
          <w:rFonts w:ascii="Times New Roman" w:hAnsi="Times New Roman" w:cs="Times New Roman"/>
        </w:rPr>
        <w:t>го</w:t>
      </w:r>
      <w:r w:rsidRPr="00DD57A9">
        <w:rPr>
          <w:rFonts w:ascii="Times New Roman" w:hAnsi="Times New Roman" w:cs="Times New Roman"/>
        </w:rPr>
        <w:t xml:space="preserve"> расписани</w:t>
      </w:r>
      <w:r w:rsidR="00BF5B98">
        <w:rPr>
          <w:rFonts w:ascii="Times New Roman" w:hAnsi="Times New Roman" w:cs="Times New Roman"/>
        </w:rPr>
        <w:t>я</w:t>
      </w:r>
      <w:r w:rsidRPr="00DD57A9">
        <w:rPr>
          <w:rFonts w:ascii="Times New Roman" w:hAnsi="Times New Roman" w:cs="Times New Roman"/>
        </w:rPr>
        <w:t>;</w:t>
      </w:r>
    </w:p>
    <w:p w:rsidR="00DD57A9" w:rsidRPr="00DD57A9" w:rsidRDefault="00DD57A9" w:rsidP="00DD57A9">
      <w:pPr>
        <w:tabs>
          <w:tab w:val="left" w:pos="1634"/>
        </w:tabs>
        <w:ind w:firstLine="720"/>
        <w:jc w:val="both"/>
        <w:rPr>
          <w:rFonts w:ascii="Times New Roman" w:hAnsi="Times New Roman" w:cs="Times New Roman"/>
        </w:rPr>
      </w:pPr>
      <w:r w:rsidRPr="00DD57A9">
        <w:rPr>
          <w:rFonts w:ascii="Times New Roman" w:hAnsi="Times New Roman" w:cs="Times New Roman"/>
        </w:rPr>
        <w:t>к) штатно-списочный состав сотрудников, подготовленный по форме приложения № 2 к Документации о проведении предварительного отбора;</w:t>
      </w:r>
    </w:p>
    <w:p w:rsidR="00DD57A9" w:rsidRPr="00DD57A9" w:rsidRDefault="00DD57A9" w:rsidP="00DD57A9">
      <w:pPr>
        <w:tabs>
          <w:tab w:val="left" w:pos="4386"/>
          <w:tab w:val="left" w:pos="8610"/>
        </w:tabs>
        <w:ind w:firstLine="720"/>
        <w:jc w:val="both"/>
        <w:rPr>
          <w:rFonts w:ascii="Times New Roman" w:hAnsi="Times New Roman" w:cs="Times New Roman"/>
        </w:rPr>
      </w:pPr>
      <w:r w:rsidRPr="00DD57A9">
        <w:rPr>
          <w:rFonts w:ascii="Times New Roman" w:hAnsi="Times New Roman" w:cs="Times New Roman"/>
        </w:rPr>
        <w:t xml:space="preserve">л) </w:t>
      </w:r>
      <w:r w:rsidR="00BF5B98" w:rsidRPr="00BF5B98">
        <w:rPr>
          <w:rFonts w:ascii="Times New Roman" w:hAnsi="Times New Roman" w:cs="Times New Roman"/>
        </w:rPr>
        <w:t>копии трудовых книжек, дипломов, сертификатов, аттестатов и удостоверений</w:t>
      </w:r>
      <w:r w:rsidRPr="00DD57A9">
        <w:rPr>
          <w:rFonts w:ascii="Times New Roman" w:hAnsi="Times New Roman" w:cs="Times New Roman"/>
        </w:rPr>
        <w:t xml:space="preserve">, подтверждающих наличие у участника предварительного отбора в штате минимального количества квалифицированного персонала, установленного </w:t>
      </w:r>
      <w:bookmarkStart w:id="30" w:name="_Hlk499105397"/>
      <w:r w:rsidRPr="00DD57A9">
        <w:rPr>
          <w:rFonts w:ascii="Times New Roman" w:hAnsi="Times New Roman" w:cs="Times New Roman"/>
        </w:rPr>
        <w:t>пунктом «л» раздела IV «Требования к участникам предварительного отбора» настоящей Документации о проведении предварительного отбора</w:t>
      </w:r>
      <w:bookmarkEnd w:id="30"/>
      <w:r w:rsidRPr="00DD57A9">
        <w:rPr>
          <w:rFonts w:ascii="Times New Roman" w:hAnsi="Times New Roman" w:cs="Times New Roman"/>
        </w:rPr>
        <w:t>;</w:t>
      </w:r>
    </w:p>
    <w:p w:rsidR="001B386D" w:rsidRPr="00DD57A9" w:rsidRDefault="00DD57A9" w:rsidP="00DD57A9">
      <w:pPr>
        <w:tabs>
          <w:tab w:val="left" w:pos="1649"/>
        </w:tabs>
        <w:ind w:firstLine="720"/>
        <w:jc w:val="both"/>
        <w:rPr>
          <w:rFonts w:ascii="Times New Roman" w:hAnsi="Times New Roman" w:cs="Times New Roman"/>
        </w:rPr>
      </w:pPr>
      <w:r w:rsidRPr="00DD57A9">
        <w:rPr>
          <w:rFonts w:ascii="Times New Roman" w:hAnsi="Times New Roman" w:cs="Times New Roman"/>
        </w:rPr>
        <w:t xml:space="preserve">м) </w:t>
      </w:r>
      <w:r w:rsidR="00BF5B98" w:rsidRPr="00BF5B98">
        <w:rPr>
          <w:rFonts w:ascii="Times New Roman" w:hAnsi="Times New Roman" w:cs="Times New Roman"/>
        </w:rPr>
        <w:t>копии не менее 3 исполненных контрактов и (или) договоров, подтверждающих наличие у участника предварительного отбора, предусмотренного пунктом «</w:t>
      </w:r>
      <w:r w:rsidR="00BF5B98">
        <w:rPr>
          <w:rFonts w:ascii="Times New Roman" w:hAnsi="Times New Roman" w:cs="Times New Roman"/>
        </w:rPr>
        <w:t>м</w:t>
      </w:r>
      <w:r w:rsidR="00BF5B98" w:rsidRPr="00BF5B98">
        <w:rPr>
          <w:rFonts w:ascii="Times New Roman" w:hAnsi="Times New Roman" w:cs="Times New Roman"/>
        </w:rPr>
        <w:t>» раздела IV «Требования к участникам предварительного отбора» настоящей Документации о проведении предварительного отбора,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Pr="00DD57A9">
        <w:rPr>
          <w:rFonts w:ascii="Times New Roman" w:hAnsi="Times New Roman" w:cs="Times New Roman"/>
        </w:rPr>
        <w:t xml:space="preserve"> При этом минимальный размер </w:t>
      </w:r>
      <w:r w:rsidR="001B386D" w:rsidRPr="001B386D">
        <w:rPr>
          <w:rFonts w:ascii="Times New Roman" w:hAnsi="Times New Roman" w:cs="Times New Roman"/>
        </w:rPr>
        <w:t>стоимости оказанных услуг и (или) выполненных работ по указанным исполненным контрактам и (или) договорам определяется как совокупная стоимость услуг и (или) работ по таким контрактам и (или) договорам и должен составлять</w:t>
      </w:r>
      <w:r w:rsidR="001B386D">
        <w:rPr>
          <w:rFonts w:ascii="Times New Roman" w:hAnsi="Times New Roman" w:cs="Times New Roman"/>
        </w:rPr>
        <w:t xml:space="preserve"> </w:t>
      </w:r>
      <w:r w:rsidR="001B386D" w:rsidRPr="001B386D">
        <w:rPr>
          <w:rFonts w:ascii="Times New Roman" w:hAnsi="Times New Roman" w:cs="Times New Roman"/>
        </w:rPr>
        <w:t>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 2 ст. 55.16 Градостроительного кодекса Российской Федерации.</w:t>
      </w:r>
    </w:p>
    <w:p w:rsidR="00DD57A9" w:rsidRPr="00E870D3" w:rsidRDefault="00DD57A9" w:rsidP="00DD57A9">
      <w:pPr>
        <w:ind w:firstLine="709"/>
        <w:jc w:val="both"/>
        <w:rPr>
          <w:rFonts w:ascii="Times New Roman" w:hAnsi="Times New Roman" w:cs="Times New Roman"/>
        </w:rPr>
      </w:pPr>
    </w:p>
    <w:p w:rsidR="00BF5B98" w:rsidRPr="00BF5B98" w:rsidRDefault="00BF5B98" w:rsidP="00BF5B98">
      <w:pPr>
        <w:pStyle w:val="a9"/>
        <w:numPr>
          <w:ilvl w:val="0"/>
          <w:numId w:val="33"/>
        </w:numPr>
        <w:tabs>
          <w:tab w:val="left" w:pos="1707"/>
        </w:tabs>
        <w:spacing w:line="280" w:lineRule="exact"/>
        <w:jc w:val="center"/>
        <w:outlineLvl w:val="1"/>
        <w:rPr>
          <w:rFonts w:ascii="Times New Roman" w:eastAsia="Times New Roman" w:hAnsi="Times New Roman" w:cs="Times New Roman"/>
          <w:b/>
          <w:bCs/>
          <w:color w:val="auto"/>
          <w:sz w:val="28"/>
          <w:szCs w:val="28"/>
          <w:lang w:eastAsia="en-US" w:bidi="ar-SA"/>
        </w:rPr>
      </w:pPr>
      <w:bookmarkStart w:id="31" w:name="bookmark12"/>
      <w:r w:rsidRPr="00BF5B98">
        <w:rPr>
          <w:rFonts w:ascii="Times New Roman" w:eastAsia="Times New Roman" w:hAnsi="Times New Roman" w:cs="Times New Roman"/>
          <w:b/>
          <w:bCs/>
          <w:color w:val="auto"/>
          <w:sz w:val="28"/>
          <w:szCs w:val="28"/>
          <w:lang w:eastAsia="en-US" w:bidi="ar-SA"/>
        </w:rPr>
        <w:t>Порядок подачи заявок на участие в предварительном отборе</w:t>
      </w:r>
      <w:bookmarkEnd w:id="31"/>
    </w:p>
    <w:p w:rsidR="00BF5B98" w:rsidRPr="00BF5B98" w:rsidRDefault="00BF5B98" w:rsidP="00BF5B98">
      <w:pPr>
        <w:spacing w:after="239" w:line="280" w:lineRule="exact"/>
        <w:ind w:left="3740"/>
        <w:rPr>
          <w:rFonts w:ascii="Times New Roman" w:eastAsia="Times New Roman" w:hAnsi="Times New Roman" w:cs="Times New Roman"/>
          <w:b/>
          <w:bCs/>
          <w:color w:val="auto"/>
          <w:sz w:val="28"/>
          <w:szCs w:val="28"/>
          <w:lang w:eastAsia="en-US" w:bidi="ar-SA"/>
        </w:rPr>
      </w:pPr>
      <w:r w:rsidRPr="00BF5B98">
        <w:rPr>
          <w:rFonts w:ascii="Times New Roman" w:eastAsia="Times New Roman" w:hAnsi="Times New Roman" w:cs="Times New Roman"/>
          <w:b/>
          <w:bCs/>
          <w:color w:val="auto"/>
          <w:sz w:val="28"/>
          <w:szCs w:val="28"/>
          <w:lang w:eastAsia="en-US" w:bidi="ar-SA"/>
        </w:rPr>
        <w:t>подрядных организаций</w:t>
      </w:r>
    </w:p>
    <w:p w:rsidR="00BF5B98" w:rsidRPr="00BF5B98" w:rsidRDefault="00BF5B98" w:rsidP="00BF5B98">
      <w:pPr>
        <w:pStyle w:val="ab"/>
        <w:numPr>
          <w:ilvl w:val="0"/>
          <w:numId w:val="34"/>
        </w:numPr>
        <w:ind w:left="0" w:firstLine="709"/>
        <w:jc w:val="both"/>
        <w:rPr>
          <w:rFonts w:ascii="Times New Roman" w:hAnsi="Times New Roman" w:cs="Times New Roman"/>
        </w:rPr>
      </w:pPr>
      <w:r w:rsidRPr="00BF5B98">
        <w:rPr>
          <w:rFonts w:ascii="Times New Roman" w:hAnsi="Times New Roman" w:cs="Times New Roman"/>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BF5B98" w:rsidRPr="00BF5B98" w:rsidRDefault="00BF5B98" w:rsidP="00BF5B98">
      <w:pPr>
        <w:pStyle w:val="ab"/>
        <w:numPr>
          <w:ilvl w:val="0"/>
          <w:numId w:val="34"/>
        </w:numPr>
        <w:ind w:left="0" w:firstLine="709"/>
        <w:jc w:val="both"/>
        <w:rPr>
          <w:rFonts w:ascii="Times New Roman" w:hAnsi="Times New Roman" w:cs="Times New Roman"/>
        </w:rPr>
      </w:pPr>
      <w:r w:rsidRPr="00BF5B98">
        <w:rPr>
          <w:rFonts w:ascii="Times New Roman" w:hAnsi="Times New Roman" w:cs="Times New Roman"/>
        </w:rPr>
        <w:t>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BF5B98" w:rsidRPr="00BF5B98" w:rsidRDefault="00BF5B98" w:rsidP="00BF5B98">
      <w:pPr>
        <w:pStyle w:val="ab"/>
        <w:numPr>
          <w:ilvl w:val="0"/>
          <w:numId w:val="34"/>
        </w:numPr>
        <w:ind w:left="0" w:firstLine="709"/>
        <w:jc w:val="both"/>
        <w:rPr>
          <w:rFonts w:ascii="Times New Roman" w:hAnsi="Times New Roman" w:cs="Times New Roman"/>
        </w:rPr>
      </w:pPr>
      <w:r w:rsidRPr="00BF5B98">
        <w:rPr>
          <w:rFonts w:ascii="Times New Roman" w:hAnsi="Times New Roman" w:cs="Times New Roman"/>
        </w:rPr>
        <w:t xml:space="preserve">Участник в рамках извещения о проведении предварительного отбора </w:t>
      </w:r>
      <w:bookmarkStart w:id="32" w:name="_Hlk484695978"/>
      <w:r w:rsidRPr="00DE5B38">
        <w:rPr>
          <w:rFonts w:ascii="Times New Roman" w:hAnsi="Times New Roman" w:cs="Times New Roman"/>
        </w:rPr>
        <w:t xml:space="preserve">№ </w:t>
      </w:r>
      <w:r w:rsidR="00450061" w:rsidRPr="00DE5B38">
        <w:rPr>
          <w:rFonts w:ascii="Times New Roman" w:hAnsi="Times New Roman" w:cs="Times New Roman"/>
        </w:rPr>
        <w:t>6</w:t>
      </w:r>
      <w:r w:rsidR="001B40E4" w:rsidRPr="00DE5B38">
        <w:rPr>
          <w:rFonts w:ascii="Times New Roman" w:hAnsi="Times New Roman" w:cs="Times New Roman"/>
        </w:rPr>
        <w:t>/2019</w:t>
      </w:r>
      <w:r w:rsidRPr="00BF5B98">
        <w:rPr>
          <w:rFonts w:ascii="Times New Roman" w:hAnsi="Times New Roman" w:cs="Times New Roman"/>
        </w:rPr>
        <w:t xml:space="preserve"> </w:t>
      </w:r>
      <w:r w:rsidRPr="007A3D98">
        <w:rPr>
          <w:rFonts w:ascii="Times New Roman" w:hAnsi="Times New Roman" w:cs="Times New Roman"/>
        </w:rPr>
        <w:t>от __.__.____</w:t>
      </w:r>
      <w:bookmarkEnd w:id="32"/>
      <w:r w:rsidRPr="007A3D98">
        <w:rPr>
          <w:rFonts w:ascii="Times New Roman" w:hAnsi="Times New Roman" w:cs="Times New Roman"/>
        </w:rPr>
        <w:t xml:space="preserve"> (далее</w:t>
      </w:r>
      <w:r w:rsidRPr="00BF5B98">
        <w:rPr>
          <w:rFonts w:ascii="Times New Roman" w:hAnsi="Times New Roman" w:cs="Times New Roman"/>
        </w:rPr>
        <w:t xml:space="preserve"> - Извещение) вправе подать только одну Заявку, пока она не рассмотрена в порядке, предусмотренном настоящей документацией о предварительном отборе, и по ней не принято решение об отказе во включении Участника в реестр квалифицированных подрядных организаций.</w:t>
      </w:r>
    </w:p>
    <w:p w:rsidR="00BF5B98" w:rsidRPr="00BF5B98" w:rsidRDefault="00BF5B98" w:rsidP="00BF5B98">
      <w:pPr>
        <w:pStyle w:val="ab"/>
        <w:numPr>
          <w:ilvl w:val="0"/>
          <w:numId w:val="34"/>
        </w:numPr>
        <w:ind w:left="0" w:firstLine="709"/>
        <w:jc w:val="both"/>
        <w:rPr>
          <w:rFonts w:ascii="Times New Roman" w:hAnsi="Times New Roman" w:cs="Times New Roman"/>
        </w:rPr>
      </w:pPr>
      <w:r w:rsidRPr="00BF5B98">
        <w:rPr>
          <w:rFonts w:ascii="Times New Roman" w:hAnsi="Times New Roman" w:cs="Times New Roman"/>
        </w:rPr>
        <w:t>Участник, подавший Заявку, вправе ее изменить.</w:t>
      </w:r>
    </w:p>
    <w:p w:rsidR="00BF5B98" w:rsidRPr="00BF5B98" w:rsidRDefault="00BF5B98" w:rsidP="00BF5B98">
      <w:pPr>
        <w:pStyle w:val="ab"/>
        <w:numPr>
          <w:ilvl w:val="0"/>
          <w:numId w:val="34"/>
        </w:numPr>
        <w:ind w:left="0" w:firstLine="709"/>
        <w:jc w:val="both"/>
        <w:rPr>
          <w:rFonts w:ascii="Times New Roman" w:hAnsi="Times New Roman" w:cs="Times New Roman"/>
        </w:rPr>
      </w:pPr>
      <w:r w:rsidRPr="00BF5B98">
        <w:rPr>
          <w:rFonts w:ascii="Times New Roman" w:hAnsi="Times New Roman" w:cs="Times New Roman"/>
        </w:rPr>
        <w:t xml:space="preserve">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w:t>
      </w:r>
      <w:r w:rsidRPr="00BF5B98">
        <w:rPr>
          <w:rFonts w:ascii="Times New Roman" w:hAnsi="Times New Roman" w:cs="Times New Roman"/>
        </w:rPr>
        <w:lastRenderedPageBreak/>
        <w:t>вносятся в Заявку должны быть подписаны усиленной неквалифицированной электронной подписью.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06.04.2011 № 63-ФЗ «Об электронной подписи».</w:t>
      </w:r>
    </w:p>
    <w:p w:rsidR="00BF5B98" w:rsidRPr="00BF5B98" w:rsidRDefault="00BF5B98" w:rsidP="00BF5B98">
      <w:pPr>
        <w:pStyle w:val="ab"/>
        <w:numPr>
          <w:ilvl w:val="0"/>
          <w:numId w:val="34"/>
        </w:numPr>
        <w:ind w:left="0" w:firstLine="709"/>
        <w:jc w:val="both"/>
        <w:rPr>
          <w:rFonts w:ascii="Times New Roman" w:hAnsi="Times New Roman" w:cs="Times New Roman"/>
        </w:rPr>
      </w:pPr>
      <w:r w:rsidRPr="00BF5B98">
        <w:rPr>
          <w:rFonts w:ascii="Times New Roman" w:hAnsi="Times New Roman" w:cs="Times New Roman"/>
        </w:rPr>
        <w:t>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w:t>
      </w:r>
    </w:p>
    <w:p w:rsidR="00BF5B98" w:rsidRPr="00BF5B98" w:rsidRDefault="00BF5B98" w:rsidP="00BF5B98">
      <w:pPr>
        <w:pStyle w:val="ab"/>
        <w:numPr>
          <w:ilvl w:val="0"/>
          <w:numId w:val="34"/>
        </w:numPr>
        <w:ind w:left="0" w:firstLine="709"/>
        <w:jc w:val="both"/>
        <w:rPr>
          <w:rFonts w:ascii="Times New Roman" w:hAnsi="Times New Roman" w:cs="Times New Roman"/>
        </w:rPr>
      </w:pPr>
      <w:r w:rsidRPr="00BF5B98">
        <w:rPr>
          <w:rFonts w:ascii="Times New Roman" w:hAnsi="Times New Roman" w:cs="Times New Roman"/>
        </w:rPr>
        <w:t>Заявка подается Участником не ранее даты, указанной в разделе I «Общие положения» настоящей документации о предварительном отборе.</w:t>
      </w:r>
    </w:p>
    <w:p w:rsidR="00BF5B98" w:rsidRPr="00BF5B98" w:rsidRDefault="00BF5B98" w:rsidP="00BF5B98">
      <w:pPr>
        <w:pStyle w:val="ab"/>
        <w:numPr>
          <w:ilvl w:val="0"/>
          <w:numId w:val="34"/>
        </w:numPr>
        <w:ind w:left="0" w:firstLine="709"/>
        <w:jc w:val="both"/>
        <w:rPr>
          <w:rFonts w:ascii="Times New Roman" w:hAnsi="Times New Roman" w:cs="Times New Roman"/>
        </w:rPr>
      </w:pPr>
      <w:r w:rsidRPr="00BF5B98">
        <w:rPr>
          <w:rFonts w:ascii="Times New Roman" w:hAnsi="Times New Roman" w:cs="Times New Roman"/>
        </w:rPr>
        <w:t>Заявки, поданные ранее даты и времени, указанных в разделе I «Общие положения» настоящей документации о предварительном отборе, не принимаются оператором электронной площадки и возвращаются Участнику.</w:t>
      </w:r>
    </w:p>
    <w:p w:rsidR="00BF5B98" w:rsidRPr="00BF5B98" w:rsidRDefault="00BF5B98" w:rsidP="00BF5B98">
      <w:pPr>
        <w:pStyle w:val="ab"/>
        <w:numPr>
          <w:ilvl w:val="0"/>
          <w:numId w:val="34"/>
        </w:numPr>
        <w:ind w:left="0" w:firstLine="709"/>
        <w:jc w:val="both"/>
        <w:rPr>
          <w:rFonts w:ascii="Times New Roman" w:hAnsi="Times New Roman" w:cs="Times New Roman"/>
        </w:rPr>
      </w:pPr>
      <w:r w:rsidRPr="00BF5B98">
        <w:rPr>
          <w:rFonts w:ascii="Times New Roman" w:hAnsi="Times New Roman" w:cs="Times New Roman"/>
        </w:rPr>
        <w:t>Каждая Заявка, поступившая в установленные сроки, регистрируется оператором электронной площадки, с присвоением порядкового номера.</w:t>
      </w:r>
    </w:p>
    <w:p w:rsidR="00BF5B98" w:rsidRDefault="00BF5B98" w:rsidP="00BF5B98">
      <w:pPr>
        <w:pStyle w:val="ab"/>
        <w:numPr>
          <w:ilvl w:val="0"/>
          <w:numId w:val="34"/>
        </w:numPr>
        <w:ind w:left="0" w:firstLine="709"/>
        <w:jc w:val="both"/>
        <w:rPr>
          <w:rFonts w:ascii="Times New Roman" w:hAnsi="Times New Roman" w:cs="Times New Roman"/>
        </w:rPr>
      </w:pPr>
      <w:r w:rsidRPr="00BF5B98">
        <w:rPr>
          <w:rFonts w:ascii="Times New Roman" w:hAnsi="Times New Roman" w:cs="Times New Roman"/>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BF5B98" w:rsidRPr="00BF5B98" w:rsidRDefault="00BF5B98" w:rsidP="00BF5B98">
      <w:pPr>
        <w:pStyle w:val="ab"/>
        <w:ind w:left="709"/>
        <w:jc w:val="both"/>
        <w:rPr>
          <w:rFonts w:ascii="Times New Roman" w:hAnsi="Times New Roman" w:cs="Times New Roman"/>
        </w:rPr>
      </w:pPr>
    </w:p>
    <w:p w:rsidR="00BF5B98" w:rsidRPr="00DE75EE" w:rsidRDefault="00BF5B98" w:rsidP="00DE75EE">
      <w:pPr>
        <w:pStyle w:val="a9"/>
        <w:numPr>
          <w:ilvl w:val="0"/>
          <w:numId w:val="33"/>
        </w:numPr>
        <w:tabs>
          <w:tab w:val="left" w:pos="1546"/>
        </w:tabs>
        <w:spacing w:line="280" w:lineRule="exact"/>
        <w:jc w:val="center"/>
        <w:outlineLvl w:val="1"/>
        <w:rPr>
          <w:rFonts w:ascii="Times New Roman" w:eastAsia="Times New Roman" w:hAnsi="Times New Roman" w:cs="Times New Roman"/>
          <w:b/>
          <w:bCs/>
          <w:color w:val="auto"/>
          <w:sz w:val="28"/>
          <w:szCs w:val="28"/>
          <w:lang w:eastAsia="en-US" w:bidi="ar-SA"/>
        </w:rPr>
      </w:pPr>
      <w:bookmarkStart w:id="33" w:name="bookmark13"/>
      <w:r w:rsidRPr="00DE75EE">
        <w:rPr>
          <w:rFonts w:ascii="Times New Roman" w:eastAsia="Times New Roman" w:hAnsi="Times New Roman" w:cs="Times New Roman"/>
          <w:b/>
          <w:bCs/>
          <w:color w:val="auto"/>
          <w:sz w:val="28"/>
          <w:szCs w:val="28"/>
          <w:lang w:eastAsia="en-US" w:bidi="ar-SA"/>
        </w:rPr>
        <w:t>Порядок и срок отзыва заявок на участие в предварительном</w:t>
      </w:r>
      <w:bookmarkEnd w:id="33"/>
    </w:p>
    <w:p w:rsidR="00BF5B98" w:rsidRPr="00BF5B98" w:rsidRDefault="00BF5B98" w:rsidP="00BF5B98">
      <w:pPr>
        <w:spacing w:after="189" w:line="280" w:lineRule="exact"/>
        <w:ind w:right="400"/>
        <w:jc w:val="center"/>
        <w:rPr>
          <w:rFonts w:ascii="Times New Roman" w:eastAsia="Times New Roman" w:hAnsi="Times New Roman" w:cs="Times New Roman"/>
          <w:b/>
          <w:bCs/>
          <w:color w:val="auto"/>
          <w:sz w:val="28"/>
          <w:szCs w:val="28"/>
          <w:lang w:eastAsia="en-US" w:bidi="ar-SA"/>
        </w:rPr>
      </w:pPr>
      <w:r w:rsidRPr="00BF5B98">
        <w:rPr>
          <w:rFonts w:ascii="Times New Roman" w:eastAsia="Times New Roman" w:hAnsi="Times New Roman" w:cs="Times New Roman"/>
          <w:b/>
          <w:bCs/>
          <w:color w:val="auto"/>
          <w:sz w:val="28"/>
          <w:szCs w:val="28"/>
          <w:lang w:eastAsia="en-US" w:bidi="ar-SA"/>
        </w:rPr>
        <w:t>отборе</w:t>
      </w:r>
    </w:p>
    <w:p w:rsidR="00BF5B98" w:rsidRPr="00DE75EE" w:rsidRDefault="00BF5B98" w:rsidP="00DE75EE">
      <w:pPr>
        <w:pStyle w:val="ab"/>
        <w:numPr>
          <w:ilvl w:val="0"/>
          <w:numId w:val="35"/>
        </w:numPr>
        <w:ind w:left="0" w:firstLine="709"/>
        <w:jc w:val="both"/>
        <w:rPr>
          <w:rFonts w:ascii="Times New Roman" w:hAnsi="Times New Roman" w:cs="Times New Roman"/>
        </w:rPr>
      </w:pPr>
      <w:r w:rsidRPr="00DE75EE">
        <w:rPr>
          <w:rFonts w:ascii="Times New Roman" w:hAnsi="Times New Roman" w:cs="Times New Roman"/>
        </w:rPr>
        <w:t>Участник, подавший Заявку, вправе ее отозвать.</w:t>
      </w:r>
    </w:p>
    <w:p w:rsidR="00BF5B98" w:rsidRPr="00DE75EE" w:rsidRDefault="00BF5B98" w:rsidP="00DE75EE">
      <w:pPr>
        <w:pStyle w:val="ab"/>
        <w:numPr>
          <w:ilvl w:val="0"/>
          <w:numId w:val="35"/>
        </w:numPr>
        <w:ind w:left="0" w:firstLine="709"/>
        <w:jc w:val="both"/>
        <w:rPr>
          <w:rFonts w:ascii="Times New Roman" w:hAnsi="Times New Roman" w:cs="Times New Roman"/>
        </w:rPr>
      </w:pPr>
      <w:r w:rsidRPr="00DE75EE">
        <w:rPr>
          <w:rFonts w:ascii="Times New Roman" w:hAnsi="Times New Roman" w:cs="Times New Roman"/>
        </w:rPr>
        <w:t>Заявка может быть отозвана до первоначальной даты и времени окончания срока подачи Заявок, указанных в Извещении и разделе I «Общие положения» настоящей Документации о предварительном отборе.</w:t>
      </w:r>
    </w:p>
    <w:p w:rsidR="00BF5B98" w:rsidRPr="00DE75EE" w:rsidRDefault="00BF5B98" w:rsidP="00DE75EE">
      <w:pPr>
        <w:pStyle w:val="ab"/>
        <w:numPr>
          <w:ilvl w:val="0"/>
          <w:numId w:val="35"/>
        </w:numPr>
        <w:ind w:left="0" w:firstLine="709"/>
        <w:jc w:val="both"/>
        <w:rPr>
          <w:rFonts w:ascii="Times New Roman" w:hAnsi="Times New Roman" w:cs="Times New Roman"/>
        </w:rPr>
      </w:pPr>
      <w:r w:rsidRPr="00DE75EE">
        <w:rPr>
          <w:rFonts w:ascii="Times New Roman" w:hAnsi="Times New Roman" w:cs="Times New Roman"/>
        </w:rPr>
        <w:t>Отзыв Заявки осуществляется через сайт оператора электронной площадки, в соответствии с регламентом работы электронной площадки.</w:t>
      </w:r>
    </w:p>
    <w:p w:rsidR="00DE75EE" w:rsidRDefault="00BF5B98" w:rsidP="00DE75EE">
      <w:pPr>
        <w:pStyle w:val="ab"/>
        <w:numPr>
          <w:ilvl w:val="0"/>
          <w:numId w:val="35"/>
        </w:numPr>
        <w:ind w:left="0" w:firstLine="709"/>
        <w:jc w:val="both"/>
        <w:rPr>
          <w:rFonts w:ascii="Times New Roman" w:hAnsi="Times New Roman" w:cs="Times New Roman"/>
        </w:rPr>
      </w:pPr>
      <w:r w:rsidRPr="00DE75EE">
        <w:rPr>
          <w:rFonts w:ascii="Times New Roman" w:hAnsi="Times New Roman" w:cs="Times New Roman"/>
        </w:rPr>
        <w:t>Уведомление об отзыве Заявки должно быть подписано усиленной неквалифицированной электронной подписью Участника.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06.04.2011 № 63-ФЗ «Об электронной подписи».</w:t>
      </w:r>
      <w:bookmarkStart w:id="34" w:name="bookmark14"/>
    </w:p>
    <w:p w:rsidR="00DE75EE" w:rsidRDefault="00DE75EE" w:rsidP="00DE75EE">
      <w:pPr>
        <w:pStyle w:val="ab"/>
        <w:rPr>
          <w:rFonts w:ascii="Times New Roman" w:eastAsia="Times New Roman" w:hAnsi="Times New Roman" w:cs="Times New Roman"/>
          <w:b/>
          <w:bCs/>
          <w:color w:val="auto"/>
          <w:sz w:val="28"/>
          <w:szCs w:val="28"/>
          <w:lang w:eastAsia="en-US" w:bidi="ar-SA"/>
        </w:rPr>
      </w:pPr>
    </w:p>
    <w:p w:rsidR="00BF5B98" w:rsidRPr="00DE75EE" w:rsidRDefault="00BF5B98" w:rsidP="00DE75EE">
      <w:pPr>
        <w:pStyle w:val="ab"/>
        <w:numPr>
          <w:ilvl w:val="0"/>
          <w:numId w:val="33"/>
        </w:numPr>
        <w:jc w:val="center"/>
        <w:rPr>
          <w:rFonts w:ascii="Times New Roman" w:hAnsi="Times New Roman" w:cs="Times New Roman"/>
        </w:rPr>
      </w:pPr>
      <w:r w:rsidRPr="00DE75EE">
        <w:rPr>
          <w:rFonts w:ascii="Times New Roman" w:eastAsia="Times New Roman" w:hAnsi="Times New Roman" w:cs="Times New Roman"/>
          <w:b/>
          <w:bCs/>
          <w:color w:val="auto"/>
          <w:sz w:val="28"/>
          <w:szCs w:val="28"/>
          <w:lang w:eastAsia="en-US" w:bidi="ar-SA"/>
        </w:rPr>
        <w:t>Форма, порядок, и сроки предоставления участникам</w:t>
      </w:r>
      <w:bookmarkEnd w:id="34"/>
    </w:p>
    <w:p w:rsidR="00BF5B98" w:rsidRPr="00BF5B98" w:rsidRDefault="00BF5B98" w:rsidP="00DE75EE">
      <w:pPr>
        <w:spacing w:after="244" w:line="322" w:lineRule="exact"/>
        <w:ind w:right="400"/>
        <w:jc w:val="center"/>
        <w:rPr>
          <w:rFonts w:ascii="Times New Roman" w:eastAsia="Times New Roman" w:hAnsi="Times New Roman" w:cs="Times New Roman"/>
          <w:b/>
          <w:bCs/>
          <w:color w:val="auto"/>
          <w:sz w:val="28"/>
          <w:szCs w:val="28"/>
          <w:lang w:eastAsia="en-US" w:bidi="ar-SA"/>
        </w:rPr>
      </w:pPr>
      <w:r w:rsidRPr="00BF5B98">
        <w:rPr>
          <w:rFonts w:ascii="Times New Roman" w:eastAsia="Times New Roman" w:hAnsi="Times New Roman" w:cs="Times New Roman"/>
          <w:b/>
          <w:bCs/>
          <w:color w:val="auto"/>
          <w:sz w:val="28"/>
          <w:szCs w:val="28"/>
          <w:lang w:eastAsia="en-US" w:bidi="ar-SA"/>
        </w:rPr>
        <w:t>предварительного отбора разъяснений положений настоящей</w:t>
      </w:r>
      <w:r w:rsidR="00DE75EE">
        <w:rPr>
          <w:rFonts w:ascii="Times New Roman" w:eastAsia="Times New Roman" w:hAnsi="Times New Roman" w:cs="Times New Roman"/>
          <w:b/>
          <w:bCs/>
          <w:color w:val="auto"/>
          <w:sz w:val="28"/>
          <w:szCs w:val="28"/>
          <w:lang w:eastAsia="en-US" w:bidi="ar-SA"/>
        </w:rPr>
        <w:t xml:space="preserve"> </w:t>
      </w:r>
      <w:r w:rsidRPr="00BF5B98">
        <w:rPr>
          <w:rFonts w:ascii="Times New Roman" w:eastAsia="Times New Roman" w:hAnsi="Times New Roman" w:cs="Times New Roman"/>
          <w:b/>
          <w:bCs/>
          <w:color w:val="auto"/>
          <w:sz w:val="28"/>
          <w:szCs w:val="28"/>
          <w:lang w:eastAsia="en-US" w:bidi="ar-SA"/>
        </w:rPr>
        <w:t>документации о предварительном отборе</w:t>
      </w:r>
    </w:p>
    <w:p w:rsidR="00BF5B98" w:rsidRPr="00DE75EE" w:rsidRDefault="00BF5B98" w:rsidP="00DE75EE">
      <w:pPr>
        <w:pStyle w:val="ab"/>
        <w:numPr>
          <w:ilvl w:val="0"/>
          <w:numId w:val="36"/>
        </w:numPr>
        <w:ind w:left="0" w:firstLine="709"/>
        <w:jc w:val="both"/>
        <w:rPr>
          <w:rFonts w:ascii="Times New Roman" w:hAnsi="Times New Roman" w:cs="Times New Roman"/>
        </w:rPr>
      </w:pPr>
      <w:r w:rsidRPr="00DE75EE">
        <w:rPr>
          <w:rFonts w:ascii="Times New Roman" w:hAnsi="Times New Roman" w:cs="Times New Roman"/>
        </w:rPr>
        <w:t>Любое заинтересованное лицо вправе направить в Орган по ведению РКП запрос о разъяснении настоящей документации о предварительном отборе (далее - Запрос).</w:t>
      </w:r>
    </w:p>
    <w:p w:rsidR="00BF5B98" w:rsidRPr="00DE75EE" w:rsidRDefault="00BF5B98" w:rsidP="00DE75EE">
      <w:pPr>
        <w:pStyle w:val="ab"/>
        <w:numPr>
          <w:ilvl w:val="0"/>
          <w:numId w:val="36"/>
        </w:numPr>
        <w:ind w:left="0" w:firstLine="709"/>
        <w:jc w:val="both"/>
        <w:rPr>
          <w:rFonts w:ascii="Times New Roman" w:hAnsi="Times New Roman" w:cs="Times New Roman"/>
        </w:rPr>
      </w:pPr>
      <w:r w:rsidRPr="00DE75EE">
        <w:rPr>
          <w:rFonts w:ascii="Times New Roman" w:hAnsi="Times New Roman" w:cs="Times New Roman"/>
        </w:rPr>
        <w:t>Запрос направляется в виде электронного документа через сайт оператора электронной площадки в соответствии с регламентом работы электронной площадки.</w:t>
      </w:r>
    </w:p>
    <w:p w:rsidR="00BF5B98" w:rsidRPr="00DE75EE" w:rsidRDefault="00BF5B98" w:rsidP="00DE75EE">
      <w:pPr>
        <w:pStyle w:val="ab"/>
        <w:numPr>
          <w:ilvl w:val="0"/>
          <w:numId w:val="36"/>
        </w:numPr>
        <w:ind w:left="0" w:firstLine="709"/>
        <w:jc w:val="both"/>
        <w:rPr>
          <w:rFonts w:ascii="Times New Roman" w:eastAsia="Times New Roman" w:hAnsi="Times New Roman" w:cs="Times New Roman"/>
          <w:i/>
          <w:iCs/>
          <w:color w:val="auto"/>
          <w:lang w:eastAsia="en-US" w:bidi="ar-SA"/>
        </w:rPr>
      </w:pPr>
      <w:r w:rsidRPr="00DE75EE">
        <w:rPr>
          <w:rFonts w:ascii="Times New Roman" w:eastAsia="Times New Roman" w:hAnsi="Times New Roman" w:cs="Times New Roman"/>
          <w:shd w:val="clear" w:color="auto" w:fill="FFFFFF"/>
        </w:rPr>
        <w:t xml:space="preserve">Запросы </w:t>
      </w:r>
      <w:r w:rsidRPr="004F7760">
        <w:rPr>
          <w:rFonts w:ascii="Times New Roman" w:eastAsia="Times New Roman" w:hAnsi="Times New Roman" w:cs="Times New Roman"/>
          <w:shd w:val="clear" w:color="auto" w:fill="FFFFFF"/>
        </w:rPr>
        <w:t xml:space="preserve">принимаются </w:t>
      </w:r>
      <w:r w:rsidRPr="008A1BB8">
        <w:rPr>
          <w:rFonts w:ascii="Times New Roman" w:eastAsia="Times New Roman" w:hAnsi="Times New Roman" w:cs="Times New Roman"/>
        </w:rPr>
        <w:t xml:space="preserve">до </w:t>
      </w:r>
      <w:bookmarkStart w:id="35" w:name="_Hlk484696235"/>
      <w:bookmarkStart w:id="36" w:name="_Hlk484696216"/>
      <w:r w:rsidRPr="008B2587">
        <w:rPr>
          <w:rFonts w:ascii="Times New Roman" w:eastAsia="Times New Roman" w:hAnsi="Times New Roman" w:cs="Times New Roman"/>
        </w:rPr>
        <w:t>«</w:t>
      </w:r>
      <w:r w:rsidR="00450061" w:rsidRPr="008B2587">
        <w:rPr>
          <w:rFonts w:ascii="Times New Roman" w:eastAsia="Times New Roman" w:hAnsi="Times New Roman" w:cs="Times New Roman"/>
        </w:rPr>
        <w:t>1</w:t>
      </w:r>
      <w:r w:rsidR="008B2587" w:rsidRPr="008B2587">
        <w:rPr>
          <w:rFonts w:ascii="Times New Roman" w:eastAsia="Times New Roman" w:hAnsi="Times New Roman" w:cs="Times New Roman"/>
        </w:rPr>
        <w:t>0</w:t>
      </w:r>
      <w:r w:rsidRPr="008B2587">
        <w:rPr>
          <w:rFonts w:ascii="Times New Roman" w:eastAsia="Times New Roman" w:hAnsi="Times New Roman" w:cs="Times New Roman"/>
        </w:rPr>
        <w:t xml:space="preserve">» </w:t>
      </w:r>
      <w:r w:rsidR="00450061" w:rsidRPr="008B2587">
        <w:rPr>
          <w:rFonts w:ascii="Times New Roman" w:eastAsia="Times New Roman" w:hAnsi="Times New Roman" w:cs="Times New Roman"/>
        </w:rPr>
        <w:t>июн</w:t>
      </w:r>
      <w:r w:rsidR="001B40E4" w:rsidRPr="008B2587">
        <w:rPr>
          <w:rFonts w:ascii="Times New Roman" w:eastAsia="Times New Roman" w:hAnsi="Times New Roman" w:cs="Times New Roman"/>
        </w:rPr>
        <w:t>я</w:t>
      </w:r>
      <w:r w:rsidRPr="008B2587">
        <w:rPr>
          <w:rFonts w:ascii="Times New Roman" w:eastAsia="Times New Roman" w:hAnsi="Times New Roman" w:cs="Times New Roman"/>
        </w:rPr>
        <w:t xml:space="preserve"> 201</w:t>
      </w:r>
      <w:r w:rsidR="008C5E3D" w:rsidRPr="008B2587">
        <w:rPr>
          <w:rFonts w:ascii="Times New Roman" w:eastAsia="Times New Roman" w:hAnsi="Times New Roman" w:cs="Times New Roman"/>
        </w:rPr>
        <w:t>9</w:t>
      </w:r>
      <w:r w:rsidRPr="008B2587">
        <w:rPr>
          <w:rFonts w:ascii="Times New Roman" w:eastAsia="Times New Roman" w:hAnsi="Times New Roman" w:cs="Times New Roman"/>
          <w:shd w:val="clear" w:color="auto" w:fill="FFFFFF"/>
        </w:rPr>
        <w:t xml:space="preserve"> г.</w:t>
      </w:r>
      <w:bookmarkEnd w:id="35"/>
      <w:r w:rsidR="007A3D98" w:rsidRPr="008B2587">
        <w:rPr>
          <w:rFonts w:ascii="Times New Roman" w:eastAsia="Times New Roman" w:hAnsi="Times New Roman" w:cs="Times New Roman"/>
          <w:shd w:val="clear" w:color="auto" w:fill="FFFFFF"/>
        </w:rPr>
        <w:t xml:space="preserve"> включительно</w:t>
      </w:r>
      <w:r w:rsidRPr="004F7760">
        <w:rPr>
          <w:rFonts w:ascii="Times New Roman" w:eastAsia="Times New Roman" w:hAnsi="Times New Roman" w:cs="Times New Roman"/>
          <w:shd w:val="clear" w:color="auto" w:fill="FFFFFF"/>
        </w:rPr>
        <w:t xml:space="preserve"> </w:t>
      </w:r>
      <w:r w:rsidRPr="004F7760">
        <w:rPr>
          <w:rFonts w:ascii="Times New Roman" w:eastAsia="Times New Roman" w:hAnsi="Times New Roman" w:cs="Times New Roman"/>
          <w:i/>
          <w:iCs/>
          <w:color w:val="auto"/>
          <w:lang w:eastAsia="en-US" w:bidi="ar-SA"/>
        </w:rPr>
        <w:t xml:space="preserve">(не позднее чем за 5 (пять) </w:t>
      </w:r>
      <w:r w:rsidR="002E6BF5" w:rsidRPr="004F7760">
        <w:rPr>
          <w:rFonts w:ascii="Times New Roman" w:eastAsia="Times New Roman" w:hAnsi="Times New Roman" w:cs="Times New Roman"/>
          <w:i/>
          <w:iCs/>
          <w:color w:val="auto"/>
          <w:lang w:eastAsia="en-US" w:bidi="ar-SA"/>
        </w:rPr>
        <w:t>рабочих</w:t>
      </w:r>
      <w:r w:rsidRPr="004F7760">
        <w:rPr>
          <w:rFonts w:ascii="Times New Roman" w:eastAsia="Times New Roman" w:hAnsi="Times New Roman" w:cs="Times New Roman"/>
          <w:i/>
          <w:iCs/>
          <w:color w:val="auto"/>
          <w:lang w:eastAsia="en-US" w:bidi="ar-SA"/>
        </w:rPr>
        <w:t xml:space="preserve"> дней до даты окончания срока подачи заявок</w:t>
      </w:r>
      <w:r w:rsidRPr="00DE75EE">
        <w:rPr>
          <w:rFonts w:ascii="Times New Roman" w:eastAsia="Times New Roman" w:hAnsi="Times New Roman" w:cs="Times New Roman"/>
          <w:i/>
          <w:iCs/>
          <w:color w:val="auto"/>
          <w:lang w:eastAsia="en-US" w:bidi="ar-SA"/>
        </w:rPr>
        <w:t xml:space="preserve"> на участие в предварительном отборе</w:t>
      </w:r>
      <w:proofErr w:type="gramStart"/>
      <w:r w:rsidRPr="00DE75EE">
        <w:rPr>
          <w:rFonts w:ascii="Times New Roman" w:eastAsia="Times New Roman" w:hAnsi="Times New Roman" w:cs="Times New Roman"/>
          <w:shd w:val="clear" w:color="auto" w:fill="FFFFFF"/>
        </w:rPr>
        <w:t>.</w:t>
      </w:r>
      <w:proofErr w:type="gramEnd"/>
      <w:r w:rsidRPr="00DE75EE">
        <w:rPr>
          <w:rFonts w:ascii="Times New Roman" w:eastAsia="Times New Roman" w:hAnsi="Times New Roman" w:cs="Times New Roman"/>
          <w:shd w:val="clear" w:color="auto" w:fill="FFFFFF"/>
        </w:rPr>
        <w:t xml:space="preserve"> </w:t>
      </w:r>
      <w:proofErr w:type="gramStart"/>
      <w:r w:rsidRPr="00DE75EE">
        <w:rPr>
          <w:rFonts w:ascii="Times New Roman" w:eastAsia="Times New Roman" w:hAnsi="Times New Roman" w:cs="Times New Roman"/>
          <w:i/>
          <w:iCs/>
          <w:color w:val="auto"/>
          <w:lang w:eastAsia="en-US" w:bidi="ar-SA"/>
        </w:rPr>
        <w:t>у</w:t>
      </w:r>
      <w:proofErr w:type="gramEnd"/>
      <w:r w:rsidRPr="00DE75EE">
        <w:rPr>
          <w:rFonts w:ascii="Times New Roman" w:eastAsia="Times New Roman" w:hAnsi="Times New Roman" w:cs="Times New Roman"/>
          <w:i/>
          <w:iCs/>
          <w:color w:val="auto"/>
          <w:lang w:eastAsia="en-US" w:bidi="ar-SA"/>
        </w:rPr>
        <w:t>становленной в Извещении).</w:t>
      </w:r>
    </w:p>
    <w:bookmarkEnd w:id="36"/>
    <w:p w:rsidR="00BF5B98" w:rsidRPr="00DE75EE" w:rsidRDefault="00BF5B98" w:rsidP="00DE75EE">
      <w:pPr>
        <w:pStyle w:val="ab"/>
        <w:numPr>
          <w:ilvl w:val="0"/>
          <w:numId w:val="36"/>
        </w:numPr>
        <w:ind w:left="0" w:firstLine="709"/>
        <w:jc w:val="both"/>
        <w:rPr>
          <w:rFonts w:ascii="Times New Roman" w:hAnsi="Times New Roman" w:cs="Times New Roman"/>
        </w:rPr>
      </w:pPr>
      <w:r w:rsidRPr="00DE75EE">
        <w:rPr>
          <w:rFonts w:ascii="Times New Roman" w:hAnsi="Times New Roman" w:cs="Times New Roman"/>
        </w:rPr>
        <w:t>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настоящей документации о предварительном отборе без указания лица, от которого поступил Запрос.</w:t>
      </w:r>
    </w:p>
    <w:p w:rsidR="00BF5B98" w:rsidRPr="00DE75EE" w:rsidRDefault="00BF5B98" w:rsidP="00DE75EE">
      <w:pPr>
        <w:pStyle w:val="ab"/>
        <w:numPr>
          <w:ilvl w:val="0"/>
          <w:numId w:val="36"/>
        </w:numPr>
        <w:ind w:left="0" w:firstLine="709"/>
        <w:jc w:val="both"/>
        <w:rPr>
          <w:rFonts w:ascii="Times New Roman" w:hAnsi="Times New Roman" w:cs="Times New Roman"/>
        </w:rPr>
      </w:pPr>
      <w:r w:rsidRPr="00DE75EE">
        <w:rPr>
          <w:rFonts w:ascii="Times New Roman" w:hAnsi="Times New Roman" w:cs="Times New Roman"/>
        </w:rPr>
        <w:t xml:space="preserve">В случае если Запрос поступил позднее даты, указанной в пункте 3 настоящего </w:t>
      </w:r>
      <w:r w:rsidRPr="00DE75EE">
        <w:rPr>
          <w:rFonts w:ascii="Times New Roman" w:hAnsi="Times New Roman" w:cs="Times New Roman"/>
        </w:rPr>
        <w:lastRenderedPageBreak/>
        <w:t>раздела, данный Запрос не рассматривается Органом по ведению РКП.</w:t>
      </w:r>
    </w:p>
    <w:p w:rsidR="00BF5B98" w:rsidRDefault="00BF5B98" w:rsidP="00DE75EE">
      <w:pPr>
        <w:pStyle w:val="ab"/>
        <w:numPr>
          <w:ilvl w:val="0"/>
          <w:numId w:val="36"/>
        </w:numPr>
        <w:ind w:left="0" w:firstLine="709"/>
        <w:jc w:val="both"/>
        <w:rPr>
          <w:rFonts w:ascii="Times New Roman" w:hAnsi="Times New Roman" w:cs="Times New Roman"/>
        </w:rPr>
      </w:pPr>
      <w:r w:rsidRPr="00DE75EE">
        <w:rPr>
          <w:rFonts w:ascii="Times New Roman" w:hAnsi="Times New Roman" w:cs="Times New Roman"/>
        </w:rPr>
        <w:t>Запрос должен быть подписан, усиленной неквалифицированной электронной подписью лица, направившего Запрос.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06.04.2011 № 63-ФЗ «Об электронной подписи».</w:t>
      </w:r>
    </w:p>
    <w:p w:rsidR="00DE75EE" w:rsidRPr="00DE75EE" w:rsidRDefault="00DE75EE" w:rsidP="00DE75EE">
      <w:pPr>
        <w:pStyle w:val="ab"/>
        <w:jc w:val="both"/>
        <w:rPr>
          <w:rFonts w:ascii="Times New Roman" w:hAnsi="Times New Roman" w:cs="Times New Roman"/>
        </w:rPr>
      </w:pPr>
    </w:p>
    <w:p w:rsidR="00DE75EE" w:rsidRPr="00DE75EE" w:rsidRDefault="00DE75EE" w:rsidP="00DE75EE">
      <w:pPr>
        <w:pStyle w:val="a9"/>
        <w:numPr>
          <w:ilvl w:val="0"/>
          <w:numId w:val="33"/>
        </w:numPr>
        <w:jc w:val="center"/>
        <w:rPr>
          <w:rFonts w:ascii="Times New Roman" w:hAnsi="Times New Roman" w:cs="Times New Roman"/>
          <w:b/>
          <w:sz w:val="28"/>
          <w:szCs w:val="28"/>
        </w:rPr>
      </w:pPr>
      <w:r w:rsidRPr="00DE75EE">
        <w:rPr>
          <w:rFonts w:ascii="Times New Roman" w:hAnsi="Times New Roman" w:cs="Times New Roman"/>
          <w:b/>
          <w:sz w:val="28"/>
          <w:szCs w:val="28"/>
        </w:rPr>
        <w:t>Порядок рассмотрения заявок на участие в предварительном отборе</w:t>
      </w:r>
    </w:p>
    <w:p w:rsidR="00DE75EE" w:rsidRPr="00DE75EE" w:rsidRDefault="00DE75EE" w:rsidP="00DE75EE">
      <w:pPr>
        <w:ind w:firstLine="709"/>
        <w:jc w:val="center"/>
        <w:rPr>
          <w:rFonts w:ascii="Times New Roman" w:hAnsi="Times New Roman" w:cs="Times New Roman"/>
          <w:b/>
          <w:sz w:val="28"/>
          <w:szCs w:val="28"/>
        </w:rPr>
      </w:pP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1.</w:t>
      </w:r>
      <w:r w:rsidRPr="00DE75EE">
        <w:rPr>
          <w:rFonts w:ascii="Times New Roman" w:hAnsi="Times New Roman" w:cs="Times New Roman"/>
        </w:rPr>
        <w:tab/>
        <w:t>Комиссия по проведению предварительного отбора (далее - комиссия) рассматривает заявки на участие в предварительном отборе на их соответствие требованиям, установленным настоящей документацией о предварительном отборе, в том числе на соответствие Участников требованиям, установленным пунктом 23 Положения, а также принимает решение о включении Участников в реестр квалифицированных подрядных организаций.</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2.</w:t>
      </w:r>
      <w:r w:rsidRPr="00DE75EE">
        <w:rPr>
          <w:rFonts w:ascii="Times New Roman" w:hAnsi="Times New Roman" w:cs="Times New Roman"/>
        </w:rPr>
        <w:tab/>
        <w:t>В период рассмотрения Заявок комиссия:</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а)</w:t>
      </w:r>
      <w:r w:rsidRPr="00DE75EE">
        <w:rPr>
          <w:rFonts w:ascii="Times New Roman" w:hAnsi="Times New Roman" w:cs="Times New Roman"/>
        </w:rPr>
        <w:tab/>
        <w:t>осуществляет проверку Заявок на соответствие установленным требованиям;</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б)</w:t>
      </w:r>
      <w:r w:rsidRPr="00DE75EE">
        <w:rPr>
          <w:rFonts w:ascii="Times New Roman" w:hAnsi="Times New Roman" w:cs="Times New Roman"/>
        </w:rPr>
        <w:tab/>
        <w:t>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РКП, о недостоверности информации, представленной Участником;</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в)</w:t>
      </w:r>
      <w:r w:rsidRPr="00DE75EE">
        <w:rPr>
          <w:rFonts w:ascii="Times New Roman" w:hAnsi="Times New Roman" w:cs="Times New Roman"/>
        </w:rPr>
        <w:tab/>
        <w:t>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до заседания, на котором будет рассматриваться вопрос о включении (об отказе во включении) Участника в реестр квалифицированных подрядных организаций.</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3.</w:t>
      </w:r>
      <w:r w:rsidRPr="00DE75EE">
        <w:rPr>
          <w:rFonts w:ascii="Times New Roman" w:hAnsi="Times New Roman" w:cs="Times New Roman"/>
        </w:rPr>
        <w:tab/>
        <w:t>На основании результатов рассмотрения Заявок комиссия принимает одно из следующих решений:</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а)</w:t>
      </w:r>
      <w:r w:rsidRPr="00DE75EE">
        <w:rPr>
          <w:rFonts w:ascii="Times New Roman" w:hAnsi="Times New Roman" w:cs="Times New Roman"/>
        </w:rPr>
        <w:tab/>
        <w:t>включение Участника в реестр квалифицированных подрядных организаций;</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б)</w:t>
      </w:r>
      <w:r w:rsidRPr="00DE75EE">
        <w:rPr>
          <w:rFonts w:ascii="Times New Roman" w:hAnsi="Times New Roman" w:cs="Times New Roman"/>
        </w:rPr>
        <w:tab/>
        <w:t>отказ во включении Участника в реестр квалифицированных подрядных организаций</w:t>
      </w:r>
      <w:r w:rsidR="00462644" w:rsidRPr="00462644">
        <w:t xml:space="preserve"> </w:t>
      </w:r>
      <w:r w:rsidR="00462644" w:rsidRPr="00462644">
        <w:rPr>
          <w:rFonts w:ascii="Times New Roman" w:hAnsi="Times New Roman" w:cs="Times New Roman"/>
        </w:rPr>
        <w:t xml:space="preserve">в случаях, указанных в пункте </w:t>
      </w:r>
      <w:r w:rsidR="006B2178">
        <w:rPr>
          <w:rFonts w:ascii="Times New Roman" w:hAnsi="Times New Roman" w:cs="Times New Roman"/>
        </w:rPr>
        <w:t>4</w:t>
      </w:r>
      <w:r w:rsidR="00462644" w:rsidRPr="00462644">
        <w:rPr>
          <w:rFonts w:ascii="Times New Roman" w:hAnsi="Times New Roman" w:cs="Times New Roman"/>
        </w:rPr>
        <w:t xml:space="preserve"> настоящего </w:t>
      </w:r>
      <w:r w:rsidR="006B2178">
        <w:rPr>
          <w:rFonts w:ascii="Times New Roman" w:hAnsi="Times New Roman" w:cs="Times New Roman"/>
        </w:rPr>
        <w:t>раздела</w:t>
      </w:r>
      <w:r w:rsidRPr="00DE75EE">
        <w:rPr>
          <w:rFonts w:ascii="Times New Roman" w:hAnsi="Times New Roman" w:cs="Times New Roman"/>
        </w:rPr>
        <w:t>.</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4.</w:t>
      </w:r>
      <w:r w:rsidRPr="00DE75EE">
        <w:rPr>
          <w:rFonts w:ascii="Times New Roman" w:hAnsi="Times New Roman" w:cs="Times New Roman"/>
        </w:rPr>
        <w:tab/>
        <w:t>Решение об отказе во включении Участника в реестр квалифицированных подрядных организаций принимается в следующих случаях:</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а)</w:t>
      </w:r>
      <w:r w:rsidRPr="00DE75EE">
        <w:rPr>
          <w:rFonts w:ascii="Times New Roman" w:hAnsi="Times New Roman" w:cs="Times New Roman"/>
        </w:rPr>
        <w:tab/>
        <w:t>несоответствие Участника требованиям, установленным пунктом 23 Положения;</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б)</w:t>
      </w:r>
      <w:r w:rsidRPr="00DE75EE">
        <w:rPr>
          <w:rFonts w:ascii="Times New Roman" w:hAnsi="Times New Roman" w:cs="Times New Roman"/>
        </w:rPr>
        <w:tab/>
        <w:t>Заявка не соответствует требованиям, установленным пунктом 38 Положения;</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в)</w:t>
      </w:r>
      <w:r w:rsidRPr="00DE75EE">
        <w:rPr>
          <w:rFonts w:ascii="Times New Roman" w:hAnsi="Times New Roman" w:cs="Times New Roman"/>
        </w:rPr>
        <w:tab/>
        <w:t>установление факта представления Участником недостоверной информации (сведений, документов) в составе Заявки.</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5.</w:t>
      </w:r>
      <w:r w:rsidRPr="00DE75EE">
        <w:rPr>
          <w:rFonts w:ascii="Times New Roman" w:hAnsi="Times New Roman" w:cs="Times New Roman"/>
        </w:rPr>
        <w:tab/>
        <w:t>В случае установления факта подачи одним Участником 2 (двух)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такого Участника не рассматриваются.</w:t>
      </w:r>
    </w:p>
    <w:p w:rsidR="00E870D3" w:rsidRDefault="00DE75EE" w:rsidP="00DE75EE">
      <w:pPr>
        <w:ind w:firstLine="709"/>
        <w:jc w:val="both"/>
        <w:rPr>
          <w:rFonts w:ascii="Times New Roman" w:hAnsi="Times New Roman" w:cs="Times New Roman"/>
        </w:rPr>
      </w:pPr>
      <w:r w:rsidRPr="00DE75EE">
        <w:rPr>
          <w:rFonts w:ascii="Times New Roman" w:hAnsi="Times New Roman" w:cs="Times New Roman"/>
        </w:rPr>
        <w:t>6.</w:t>
      </w:r>
      <w:r w:rsidRPr="00DE75EE">
        <w:rPr>
          <w:rFonts w:ascii="Times New Roman" w:hAnsi="Times New Roman" w:cs="Times New Roman"/>
        </w:rPr>
        <w:tab/>
        <w:t>Результаты рассмотрения Заявок и решение вопросов, указанных в пунктах 2 и 3 настоящего раздела, оформляются протоколом комиссии, который подписывается всеми членами комиссии, участвующими в заседании. Протокол оформляется и размещается органом по ведению РКП на официальном сайте и сайте оператора электронной площадки в течение 2 рабочих дней со дня его подписания.</w:t>
      </w:r>
    </w:p>
    <w:p w:rsidR="005A356B" w:rsidRDefault="005A356B" w:rsidP="00DE75EE">
      <w:pPr>
        <w:spacing w:after="391" w:line="278" w:lineRule="exact"/>
        <w:ind w:left="7220" w:right="140"/>
        <w:jc w:val="right"/>
        <w:rPr>
          <w:rFonts w:ascii="Times New Roman" w:eastAsia="Times New Roman" w:hAnsi="Times New Roman" w:cs="Times New Roman"/>
          <w:color w:val="auto"/>
          <w:sz w:val="22"/>
          <w:szCs w:val="22"/>
          <w:lang w:eastAsia="en-US" w:bidi="ar-SA"/>
        </w:rPr>
      </w:pPr>
    </w:p>
    <w:p w:rsidR="00DE5B38" w:rsidRDefault="00DE5B38" w:rsidP="00DE75EE">
      <w:pPr>
        <w:spacing w:after="391" w:line="278" w:lineRule="exact"/>
        <w:ind w:left="7220" w:right="140"/>
        <w:jc w:val="right"/>
        <w:rPr>
          <w:rFonts w:ascii="Times New Roman" w:eastAsia="Times New Roman" w:hAnsi="Times New Roman" w:cs="Times New Roman"/>
          <w:color w:val="auto"/>
          <w:sz w:val="22"/>
          <w:szCs w:val="22"/>
          <w:lang w:eastAsia="en-US" w:bidi="ar-SA"/>
        </w:rPr>
      </w:pPr>
    </w:p>
    <w:p w:rsidR="00DE75EE" w:rsidRPr="00DE75EE" w:rsidRDefault="00DE75EE" w:rsidP="00DE75EE">
      <w:pPr>
        <w:spacing w:after="391" w:line="278" w:lineRule="exact"/>
        <w:ind w:left="7220" w:right="140"/>
        <w:jc w:val="right"/>
        <w:rPr>
          <w:rFonts w:ascii="Times New Roman" w:eastAsia="Times New Roman" w:hAnsi="Times New Roman" w:cs="Times New Roman"/>
          <w:color w:val="auto"/>
          <w:sz w:val="22"/>
          <w:szCs w:val="22"/>
          <w:lang w:eastAsia="en-US" w:bidi="ar-SA"/>
        </w:rPr>
      </w:pPr>
      <w:r w:rsidRPr="00DE75EE">
        <w:rPr>
          <w:rFonts w:ascii="Times New Roman" w:eastAsia="Times New Roman" w:hAnsi="Times New Roman" w:cs="Times New Roman"/>
          <w:color w:val="auto"/>
          <w:sz w:val="22"/>
          <w:szCs w:val="22"/>
          <w:lang w:eastAsia="en-US" w:bidi="ar-SA"/>
        </w:rPr>
        <w:t>Приложение № 1 к документации о предварительном отборе</w:t>
      </w:r>
    </w:p>
    <w:p w:rsidR="00DE75EE" w:rsidRPr="00DE75EE" w:rsidRDefault="00DE75EE" w:rsidP="00DE75EE">
      <w:pPr>
        <w:pStyle w:val="ab"/>
        <w:jc w:val="center"/>
        <w:rPr>
          <w:rFonts w:ascii="Times New Roman" w:hAnsi="Times New Roman" w:cs="Times New Roman"/>
          <w:lang w:eastAsia="en-US" w:bidi="ar-SA"/>
        </w:rPr>
      </w:pPr>
      <w:r w:rsidRPr="00DE75EE">
        <w:rPr>
          <w:rFonts w:ascii="Times New Roman" w:hAnsi="Times New Roman" w:cs="Times New Roman"/>
          <w:lang w:eastAsia="en-US" w:bidi="ar-SA"/>
        </w:rPr>
        <w:t>ЗАЯВКА</w:t>
      </w:r>
    </w:p>
    <w:p w:rsidR="00DE75EE" w:rsidRPr="00DE75EE" w:rsidRDefault="00DE75EE" w:rsidP="00DE75EE">
      <w:pPr>
        <w:pStyle w:val="ab"/>
        <w:jc w:val="center"/>
        <w:rPr>
          <w:rFonts w:ascii="Times New Roman" w:hAnsi="Times New Roman" w:cs="Times New Roman"/>
          <w:lang w:eastAsia="en-US" w:bidi="ar-SA"/>
        </w:rPr>
      </w:pPr>
      <w:r w:rsidRPr="00DE75EE">
        <w:rPr>
          <w:rFonts w:ascii="Times New Roman" w:hAnsi="Times New Roman" w:cs="Times New Roman"/>
          <w:lang w:eastAsia="en-US" w:bidi="ar-SA"/>
        </w:rPr>
        <w:t>на участие в предварительном отборе №</w:t>
      </w:r>
      <w:r w:rsidRPr="00DE75EE">
        <w:rPr>
          <w:rFonts w:ascii="Times New Roman" w:hAnsi="Times New Roman" w:cs="Times New Roman"/>
          <w:lang w:eastAsia="en-US" w:bidi="ar-SA"/>
        </w:rPr>
        <w:tab/>
      </w:r>
      <w:r>
        <w:rPr>
          <w:rFonts w:ascii="Times New Roman" w:hAnsi="Times New Roman" w:cs="Times New Roman"/>
          <w:lang w:eastAsia="en-US" w:bidi="ar-SA"/>
        </w:rPr>
        <w:t xml:space="preserve">        </w:t>
      </w:r>
      <w:r w:rsidRPr="00DE75EE">
        <w:rPr>
          <w:rFonts w:ascii="Times New Roman" w:hAnsi="Times New Roman" w:cs="Times New Roman"/>
          <w:lang w:eastAsia="en-US" w:bidi="ar-SA"/>
        </w:rPr>
        <w:t>от</w:t>
      </w:r>
      <w:r w:rsidRPr="00DE75EE">
        <w:rPr>
          <w:rFonts w:ascii="Times New Roman" w:hAnsi="Times New Roman" w:cs="Times New Roman"/>
          <w:lang w:eastAsia="en-US" w:bidi="ar-SA"/>
        </w:rPr>
        <w:tab/>
      </w:r>
      <w:r>
        <w:rPr>
          <w:rFonts w:ascii="Times New Roman" w:hAnsi="Times New Roman" w:cs="Times New Roman"/>
          <w:lang w:eastAsia="en-US" w:bidi="ar-SA"/>
        </w:rPr>
        <w:t xml:space="preserve">                    п</w:t>
      </w:r>
      <w:r w:rsidRPr="00DE75EE">
        <w:rPr>
          <w:rFonts w:ascii="Times New Roman" w:hAnsi="Times New Roman" w:cs="Times New Roman"/>
          <w:lang w:eastAsia="en-US" w:bidi="ar-SA"/>
        </w:rPr>
        <w:t>о предмету:</w:t>
      </w:r>
    </w:p>
    <w:p w:rsidR="00DE75EE" w:rsidRPr="00DE75EE" w:rsidRDefault="00DE75EE" w:rsidP="00DE75EE">
      <w:pPr>
        <w:pStyle w:val="ab"/>
        <w:jc w:val="center"/>
        <w:rPr>
          <w:rFonts w:ascii="Times New Roman" w:hAnsi="Times New Roman" w:cs="Times New Roman"/>
          <w:lang w:eastAsia="en-US" w:bidi="ar-SA"/>
        </w:rPr>
      </w:pPr>
      <w:r w:rsidRPr="00DE75EE">
        <w:rPr>
          <w:rFonts w:ascii="Times New Roman" w:hAnsi="Times New Roman" w:cs="Times New Roman"/>
          <w:lang w:eastAsia="en-US" w:bidi="ar-SA"/>
        </w:rPr>
        <w:t>«</w:t>
      </w:r>
      <w:r w:rsidR="003C4BF9">
        <w:rPr>
          <w:rFonts w:ascii="Times New Roman" w:hAnsi="Times New Roman" w:cs="Times New Roman"/>
          <w:lang w:eastAsia="en-US" w:bidi="ar-SA"/>
        </w:rPr>
        <w:t>О</w:t>
      </w:r>
      <w:r w:rsidR="00AF40D8" w:rsidRPr="00AF40D8">
        <w:rPr>
          <w:rFonts w:ascii="Times New Roman" w:hAnsi="Times New Roman" w:cs="Times New Roman"/>
          <w:lang w:eastAsia="en-US" w:bidi="ar-SA"/>
        </w:rPr>
        <w:t>казани</w:t>
      </w:r>
      <w:r w:rsidR="006C17DA">
        <w:rPr>
          <w:rFonts w:ascii="Times New Roman" w:hAnsi="Times New Roman" w:cs="Times New Roman"/>
          <w:lang w:eastAsia="en-US" w:bidi="ar-SA"/>
        </w:rPr>
        <w:t>е</w:t>
      </w:r>
      <w:r w:rsidR="00AF40D8" w:rsidRPr="00AF40D8">
        <w:rPr>
          <w:rFonts w:ascii="Times New Roman" w:hAnsi="Times New Roman" w:cs="Times New Roman"/>
          <w:lang w:eastAsia="en-US" w:bidi="ar-SA"/>
        </w:rPr>
        <w:t xml:space="preserve"> услуг и (или) выполнени</w:t>
      </w:r>
      <w:r w:rsidR="006C17DA">
        <w:rPr>
          <w:rFonts w:ascii="Times New Roman" w:hAnsi="Times New Roman" w:cs="Times New Roman"/>
          <w:lang w:eastAsia="en-US" w:bidi="ar-SA"/>
        </w:rPr>
        <w:t>е</w:t>
      </w:r>
      <w:r w:rsidR="00AF40D8" w:rsidRPr="00AF40D8">
        <w:rPr>
          <w:rFonts w:ascii="Times New Roman" w:hAnsi="Times New Roman" w:cs="Times New Roman"/>
          <w:lang w:eastAsia="en-US" w:bidi="ar-SA"/>
        </w:rPr>
        <w:t xml:space="preserve"> работ </w:t>
      </w:r>
      <w:r w:rsidR="008B2587" w:rsidRPr="008B2587">
        <w:rPr>
          <w:rFonts w:ascii="Times New Roman" w:hAnsi="Times New Roman" w:cs="Times New Roman"/>
          <w:lang w:eastAsia="en-US" w:bidi="ar-SA"/>
        </w:rPr>
        <w:t>по ремонту, замене, модернизации лифтов, ремонту лифтовых шахт, машинных и блочных помещений</w:t>
      </w:r>
      <w:r w:rsidRPr="00DE75EE">
        <w:rPr>
          <w:rFonts w:ascii="Times New Roman" w:hAnsi="Times New Roman" w:cs="Times New Roman"/>
          <w:lang w:eastAsia="en-US" w:bidi="ar-SA"/>
        </w:rPr>
        <w:t>»</w:t>
      </w:r>
    </w:p>
    <w:p w:rsidR="00DE75EE" w:rsidRPr="00DE75EE" w:rsidRDefault="00DE75EE" w:rsidP="00DE75EE">
      <w:pPr>
        <w:spacing w:line="274" w:lineRule="exact"/>
        <w:ind w:right="260"/>
        <w:rPr>
          <w:rFonts w:ascii="Times New Roman" w:eastAsia="Times New Roman" w:hAnsi="Times New Roman" w:cs="Times New Roman"/>
          <w:color w:val="auto"/>
          <w:sz w:val="22"/>
          <w:szCs w:val="22"/>
          <w:lang w:eastAsia="en-US" w:bidi="ar-SA"/>
        </w:rPr>
      </w:pPr>
    </w:p>
    <w:p w:rsidR="00DE75EE" w:rsidRPr="00DE75EE" w:rsidRDefault="00DE75EE" w:rsidP="00B5040E">
      <w:pPr>
        <w:tabs>
          <w:tab w:val="left" w:leader="underscore" w:pos="7184"/>
          <w:tab w:val="left" w:leader="underscore" w:pos="9018"/>
        </w:tabs>
        <w:spacing w:line="274" w:lineRule="exact"/>
        <w:ind w:left="5960"/>
        <w:jc w:val="right"/>
        <w:rPr>
          <w:rFonts w:ascii="Times New Roman" w:eastAsia="Times New Roman" w:hAnsi="Times New Roman" w:cs="Times New Roman"/>
          <w:color w:val="auto"/>
          <w:sz w:val="22"/>
          <w:szCs w:val="22"/>
          <w:lang w:eastAsia="en-US" w:bidi="ar-SA"/>
        </w:rPr>
      </w:pPr>
      <w:r w:rsidRPr="00DE75EE">
        <w:rPr>
          <w:rFonts w:ascii="Times New Roman" w:eastAsia="Times New Roman" w:hAnsi="Times New Roman" w:cs="Times New Roman"/>
          <w:color w:val="auto"/>
          <w:sz w:val="22"/>
          <w:szCs w:val="22"/>
          <w:lang w:eastAsia="en-US" w:bidi="ar-SA"/>
        </w:rPr>
        <w:t>«</w:t>
      </w:r>
      <w:r w:rsidR="00B5040E">
        <w:rPr>
          <w:rFonts w:ascii="Times New Roman" w:eastAsia="Times New Roman" w:hAnsi="Times New Roman" w:cs="Times New Roman"/>
          <w:color w:val="auto"/>
          <w:sz w:val="22"/>
          <w:szCs w:val="22"/>
          <w:lang w:eastAsia="en-US" w:bidi="ar-SA"/>
        </w:rPr>
        <w:t>___</w:t>
      </w:r>
      <w:r w:rsidRPr="00DE75EE">
        <w:rPr>
          <w:rFonts w:ascii="Times New Roman" w:eastAsia="Times New Roman" w:hAnsi="Times New Roman" w:cs="Times New Roman"/>
          <w:color w:val="auto"/>
          <w:sz w:val="22"/>
          <w:szCs w:val="22"/>
          <w:lang w:eastAsia="en-US" w:bidi="ar-SA"/>
        </w:rPr>
        <w:t>»</w:t>
      </w:r>
      <w:r w:rsidR="00B5040E">
        <w:rPr>
          <w:rFonts w:ascii="Times New Roman" w:eastAsia="Times New Roman" w:hAnsi="Times New Roman" w:cs="Times New Roman"/>
          <w:color w:val="auto"/>
          <w:sz w:val="22"/>
          <w:szCs w:val="22"/>
          <w:lang w:eastAsia="en-US" w:bidi="ar-SA"/>
        </w:rPr>
        <w:t xml:space="preserve">____________ </w:t>
      </w:r>
      <w:r w:rsidRPr="00DE75EE">
        <w:rPr>
          <w:rFonts w:ascii="Times New Roman" w:eastAsia="Times New Roman" w:hAnsi="Times New Roman" w:cs="Times New Roman"/>
          <w:color w:val="auto"/>
          <w:sz w:val="22"/>
          <w:szCs w:val="22"/>
          <w:lang w:eastAsia="en-US" w:bidi="ar-SA"/>
        </w:rPr>
        <w:t>201</w:t>
      </w:r>
      <w:r w:rsidR="008C5E3D">
        <w:rPr>
          <w:rFonts w:ascii="Times New Roman" w:eastAsia="Times New Roman" w:hAnsi="Times New Roman" w:cs="Times New Roman"/>
          <w:color w:val="auto"/>
          <w:sz w:val="22"/>
          <w:szCs w:val="22"/>
          <w:lang w:eastAsia="en-US" w:bidi="ar-SA"/>
        </w:rPr>
        <w:t>9</w:t>
      </w:r>
      <w:r w:rsidRPr="00DE75EE">
        <w:rPr>
          <w:rFonts w:ascii="Times New Roman" w:eastAsia="Times New Roman" w:hAnsi="Times New Roman" w:cs="Times New Roman"/>
          <w:color w:val="auto"/>
          <w:sz w:val="22"/>
          <w:szCs w:val="22"/>
          <w:lang w:eastAsia="en-US" w:bidi="ar-SA"/>
        </w:rPr>
        <w:t xml:space="preserve"> </w:t>
      </w:r>
      <w:r w:rsidR="00B5040E">
        <w:rPr>
          <w:rFonts w:ascii="Times New Roman" w:eastAsia="Times New Roman" w:hAnsi="Times New Roman" w:cs="Times New Roman"/>
          <w:color w:val="auto"/>
          <w:sz w:val="22"/>
          <w:szCs w:val="22"/>
          <w:lang w:eastAsia="en-US" w:bidi="ar-SA"/>
        </w:rPr>
        <w:t>г</w:t>
      </w:r>
      <w:r w:rsidRPr="00DE75EE">
        <w:rPr>
          <w:rFonts w:ascii="Times New Roman" w:eastAsia="Times New Roman" w:hAnsi="Times New Roman" w:cs="Times New Roman"/>
          <w:color w:val="auto"/>
          <w:sz w:val="22"/>
          <w:szCs w:val="22"/>
          <w:lang w:eastAsia="en-US" w:bidi="ar-SA"/>
        </w:rPr>
        <w:t>ода</w:t>
      </w:r>
    </w:p>
    <w:p w:rsidR="00DE75EE" w:rsidRDefault="00DE75EE" w:rsidP="00DE75EE">
      <w:pPr>
        <w:ind w:firstLine="709"/>
        <w:jc w:val="both"/>
        <w:rPr>
          <w:rFonts w:ascii="Times New Roman" w:hAnsi="Times New Roman" w:cs="Times New Roman"/>
        </w:rPr>
      </w:pPr>
    </w:p>
    <w:p w:rsidR="00DE75EE" w:rsidRDefault="00DE75EE" w:rsidP="00DE75EE">
      <w:pPr>
        <w:ind w:firstLine="709"/>
        <w:jc w:val="both"/>
        <w:rPr>
          <w:rFonts w:ascii="Times New Roman" w:hAnsi="Times New Roman" w:cs="Times New Roman"/>
          <w:i/>
          <w:iCs/>
          <w:u w:val="single"/>
        </w:rPr>
      </w:pPr>
      <w:r w:rsidRPr="00DE75EE">
        <w:rPr>
          <w:rFonts w:ascii="Times New Roman" w:hAnsi="Times New Roman" w:cs="Times New Roman"/>
        </w:rPr>
        <w:t xml:space="preserve">Изучив документацию о проведении предварительного отбора подрядных организаций для </w:t>
      </w:r>
      <w:r w:rsidR="006C17DA" w:rsidRPr="006C17DA">
        <w:rPr>
          <w:rFonts w:ascii="Times New Roman" w:hAnsi="Times New Roman" w:cs="Times New Roman"/>
        </w:rPr>
        <w:t>оказани</w:t>
      </w:r>
      <w:r w:rsidR="006C17DA">
        <w:rPr>
          <w:rFonts w:ascii="Times New Roman" w:hAnsi="Times New Roman" w:cs="Times New Roman"/>
        </w:rPr>
        <w:t>я</w:t>
      </w:r>
      <w:r w:rsidR="006C17DA" w:rsidRPr="006C17DA">
        <w:rPr>
          <w:rFonts w:ascii="Times New Roman" w:hAnsi="Times New Roman" w:cs="Times New Roman"/>
        </w:rPr>
        <w:t xml:space="preserve"> услуг и (или) выполнени</w:t>
      </w:r>
      <w:r w:rsidR="006C17DA">
        <w:rPr>
          <w:rFonts w:ascii="Times New Roman" w:hAnsi="Times New Roman" w:cs="Times New Roman"/>
        </w:rPr>
        <w:t>я</w:t>
      </w:r>
      <w:r w:rsidR="006C17DA" w:rsidRPr="006C17DA">
        <w:rPr>
          <w:rFonts w:ascii="Times New Roman" w:hAnsi="Times New Roman" w:cs="Times New Roman"/>
        </w:rPr>
        <w:t xml:space="preserve"> работ </w:t>
      </w:r>
      <w:r w:rsidR="008B2587" w:rsidRPr="008B2587">
        <w:rPr>
          <w:rFonts w:ascii="Times New Roman" w:hAnsi="Times New Roman" w:cs="Times New Roman"/>
        </w:rPr>
        <w:t>по ремонту, замене, модернизации лифтов, ремонту лифтовых шахт, машинных и блочных помещений</w:t>
      </w:r>
      <w:r w:rsidRPr="00DE75EE">
        <w:rPr>
          <w:rFonts w:ascii="Times New Roman" w:hAnsi="Times New Roman" w:cs="Times New Roman"/>
        </w:rPr>
        <w:t xml:space="preserve"> </w:t>
      </w:r>
      <w:r w:rsidRPr="00DE75EE">
        <w:rPr>
          <w:rFonts w:ascii="Times New Roman" w:hAnsi="Times New Roman" w:cs="Times New Roman"/>
          <w:i/>
          <w:iCs/>
          <w:u w:val="single"/>
        </w:rPr>
        <w:t>(указывается полное наименование, организационно правовая форма участника предварительного отбора или Фамилия Имя Отчество (при наличии) для индивидуального предпринимателя)</w:t>
      </w:r>
      <w:r w:rsidRPr="00DE75EE">
        <w:rPr>
          <w:rFonts w:ascii="Times New Roman" w:hAnsi="Times New Roman" w:cs="Times New Roman"/>
        </w:rPr>
        <w:t xml:space="preserve"> просит рассмотреть заявку на участие в предварительном отборе </w:t>
      </w:r>
      <w:r w:rsidRPr="00DE75EE">
        <w:rPr>
          <w:rFonts w:ascii="Times New Roman" w:hAnsi="Times New Roman" w:cs="Times New Roman"/>
          <w:i/>
          <w:iCs/>
        </w:rPr>
        <w:t>подрядных организаций __________________________</w:t>
      </w:r>
      <w:r w:rsidRPr="00DE75EE">
        <w:rPr>
          <w:rFonts w:ascii="Times New Roman" w:hAnsi="Times New Roman" w:cs="Times New Roman"/>
          <w:i/>
          <w:iCs/>
        </w:rPr>
        <w:tab/>
      </w:r>
      <w:r w:rsidRPr="00DE75EE">
        <w:rPr>
          <w:rFonts w:ascii="Times New Roman" w:hAnsi="Times New Roman" w:cs="Times New Roman"/>
          <w:i/>
          <w:iCs/>
          <w:u w:val="single"/>
        </w:rPr>
        <w:t>(указывается предмет предварительного отбора).</w:t>
      </w:r>
    </w:p>
    <w:p w:rsidR="00DE75EE" w:rsidRDefault="00DE75EE" w:rsidP="00DE75EE">
      <w:pPr>
        <w:ind w:firstLine="709"/>
        <w:jc w:val="both"/>
        <w:rPr>
          <w:rStyle w:val="212pt"/>
          <w:rFonts w:eastAsia="Arial Unicode MS"/>
        </w:rPr>
      </w:pPr>
    </w:p>
    <w:p w:rsidR="00DE75EE" w:rsidRPr="00DE75EE" w:rsidRDefault="00DE75EE" w:rsidP="00DE75EE">
      <w:pPr>
        <w:ind w:firstLine="709"/>
        <w:jc w:val="both"/>
        <w:rPr>
          <w:rFonts w:ascii="Times New Roman" w:hAnsi="Times New Roman" w:cs="Times New Roman"/>
          <w:i/>
          <w:iCs/>
          <w:u w:val="single"/>
        </w:rPr>
      </w:pPr>
      <w:r w:rsidRPr="001E43FD">
        <w:rPr>
          <w:rStyle w:val="212pt"/>
          <w:rFonts w:eastAsia="Arial Unicode MS"/>
        </w:rPr>
        <w:t>Информация об участнике предварительного отбора - юридическом лице</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8"/>
        <w:gridCol w:w="4699"/>
        <w:gridCol w:w="4392"/>
      </w:tblGrid>
      <w:tr w:rsidR="00DE75EE" w:rsidRPr="00DE75EE" w:rsidTr="00B5040E">
        <w:trPr>
          <w:trHeight w:hRule="exact" w:val="288"/>
          <w:jc w:val="right"/>
        </w:trPr>
        <w:tc>
          <w:tcPr>
            <w:tcW w:w="528" w:type="dxa"/>
            <w:shd w:val="clear" w:color="auto" w:fill="FFFFFF"/>
            <w:vAlign w:val="bottom"/>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1</w:t>
            </w:r>
          </w:p>
        </w:tc>
        <w:tc>
          <w:tcPr>
            <w:tcW w:w="4699" w:type="dxa"/>
            <w:shd w:val="clear" w:color="auto" w:fill="FFFFFF"/>
            <w:vAlign w:val="bottom"/>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Полное наименование организации</w:t>
            </w:r>
          </w:p>
        </w:tc>
        <w:tc>
          <w:tcPr>
            <w:tcW w:w="4392" w:type="dxa"/>
            <w:shd w:val="clear" w:color="auto" w:fill="FFFFFF"/>
          </w:tcPr>
          <w:p w:rsidR="00DE75EE" w:rsidRPr="00DE75EE" w:rsidRDefault="00DE75EE" w:rsidP="00DE75EE">
            <w:pPr>
              <w:rPr>
                <w:rFonts w:ascii="Times New Roman" w:hAnsi="Times New Roman" w:cs="Times New Roman"/>
                <w:sz w:val="10"/>
                <w:szCs w:val="10"/>
              </w:rPr>
            </w:pPr>
          </w:p>
        </w:tc>
      </w:tr>
      <w:tr w:rsidR="00DE75EE" w:rsidRPr="00DE75EE" w:rsidTr="00B5040E">
        <w:trPr>
          <w:trHeight w:hRule="exact" w:val="562"/>
          <w:jc w:val="right"/>
        </w:trPr>
        <w:tc>
          <w:tcPr>
            <w:tcW w:w="528" w:type="dxa"/>
            <w:shd w:val="clear" w:color="auto" w:fill="FFFFFF"/>
            <w:vAlign w:val="center"/>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2</w:t>
            </w:r>
          </w:p>
        </w:tc>
        <w:tc>
          <w:tcPr>
            <w:tcW w:w="4699" w:type="dxa"/>
            <w:shd w:val="clear" w:color="auto" w:fill="FFFFFF"/>
            <w:vAlign w:val="bottom"/>
          </w:tcPr>
          <w:p w:rsidR="00DE75EE" w:rsidRPr="00DE75EE" w:rsidRDefault="00DE75EE" w:rsidP="00DE75EE">
            <w:pPr>
              <w:spacing w:line="274" w:lineRule="exact"/>
              <w:rPr>
                <w:rFonts w:ascii="Times New Roman" w:hAnsi="Times New Roman" w:cs="Times New Roman"/>
              </w:rPr>
            </w:pPr>
            <w:r w:rsidRPr="00DE75EE">
              <w:rPr>
                <w:rFonts w:ascii="Times New Roman" w:hAnsi="Times New Roman" w:cs="Times New Roman"/>
              </w:rPr>
              <w:t>Сведения об организационно-правовой форме</w:t>
            </w:r>
          </w:p>
        </w:tc>
        <w:tc>
          <w:tcPr>
            <w:tcW w:w="4392" w:type="dxa"/>
            <w:shd w:val="clear" w:color="auto" w:fill="FFFFFF"/>
          </w:tcPr>
          <w:p w:rsidR="00DE75EE" w:rsidRPr="00DE75EE" w:rsidRDefault="00DE75EE" w:rsidP="00DE75EE">
            <w:pPr>
              <w:rPr>
                <w:rFonts w:ascii="Times New Roman" w:hAnsi="Times New Roman" w:cs="Times New Roman"/>
                <w:sz w:val="10"/>
                <w:szCs w:val="10"/>
              </w:rPr>
            </w:pPr>
          </w:p>
        </w:tc>
      </w:tr>
      <w:tr w:rsidR="00DE75EE" w:rsidRPr="00DE75EE" w:rsidTr="00B5040E">
        <w:trPr>
          <w:trHeight w:hRule="exact" w:val="283"/>
          <w:jc w:val="right"/>
        </w:trPr>
        <w:tc>
          <w:tcPr>
            <w:tcW w:w="528" w:type="dxa"/>
            <w:shd w:val="clear" w:color="auto" w:fill="FFFFFF"/>
            <w:vAlign w:val="bottom"/>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3</w:t>
            </w:r>
          </w:p>
        </w:tc>
        <w:tc>
          <w:tcPr>
            <w:tcW w:w="4699" w:type="dxa"/>
            <w:shd w:val="clear" w:color="auto" w:fill="FFFFFF"/>
            <w:vAlign w:val="bottom"/>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Место нахождения</w:t>
            </w:r>
          </w:p>
        </w:tc>
        <w:tc>
          <w:tcPr>
            <w:tcW w:w="4392" w:type="dxa"/>
            <w:shd w:val="clear" w:color="auto" w:fill="FFFFFF"/>
          </w:tcPr>
          <w:p w:rsidR="00DE75EE" w:rsidRPr="00DE75EE" w:rsidRDefault="00DE75EE" w:rsidP="00DE75EE">
            <w:pPr>
              <w:rPr>
                <w:rFonts w:ascii="Times New Roman" w:hAnsi="Times New Roman" w:cs="Times New Roman"/>
                <w:sz w:val="10"/>
                <w:szCs w:val="10"/>
              </w:rPr>
            </w:pPr>
          </w:p>
        </w:tc>
      </w:tr>
      <w:tr w:rsidR="00DE75EE" w:rsidRPr="00DE75EE" w:rsidTr="00B5040E">
        <w:trPr>
          <w:trHeight w:hRule="exact" w:val="274"/>
          <w:jc w:val="right"/>
        </w:trPr>
        <w:tc>
          <w:tcPr>
            <w:tcW w:w="528" w:type="dxa"/>
            <w:shd w:val="clear" w:color="auto" w:fill="FFFFFF"/>
            <w:vAlign w:val="bottom"/>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4</w:t>
            </w:r>
          </w:p>
        </w:tc>
        <w:tc>
          <w:tcPr>
            <w:tcW w:w="4699" w:type="dxa"/>
            <w:shd w:val="clear" w:color="auto" w:fill="FFFFFF"/>
            <w:vAlign w:val="bottom"/>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Адрес юридического лица</w:t>
            </w:r>
          </w:p>
        </w:tc>
        <w:tc>
          <w:tcPr>
            <w:tcW w:w="4392" w:type="dxa"/>
            <w:shd w:val="clear" w:color="auto" w:fill="FFFFFF"/>
          </w:tcPr>
          <w:p w:rsidR="00DE75EE" w:rsidRPr="00DE75EE" w:rsidRDefault="00DE75EE" w:rsidP="00DE75EE">
            <w:pPr>
              <w:rPr>
                <w:rFonts w:ascii="Times New Roman" w:hAnsi="Times New Roman" w:cs="Times New Roman"/>
                <w:sz w:val="10"/>
                <w:szCs w:val="10"/>
              </w:rPr>
            </w:pPr>
          </w:p>
        </w:tc>
      </w:tr>
      <w:tr w:rsidR="00DE75EE" w:rsidRPr="00DE75EE" w:rsidTr="00B5040E">
        <w:trPr>
          <w:trHeight w:hRule="exact" w:val="845"/>
          <w:jc w:val="right"/>
        </w:trPr>
        <w:tc>
          <w:tcPr>
            <w:tcW w:w="528" w:type="dxa"/>
            <w:shd w:val="clear" w:color="auto" w:fill="FFFFFF"/>
            <w:vAlign w:val="center"/>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5</w:t>
            </w:r>
          </w:p>
        </w:tc>
        <w:tc>
          <w:tcPr>
            <w:tcW w:w="4699" w:type="dxa"/>
            <w:shd w:val="clear" w:color="auto" w:fill="FFFFFF"/>
            <w:vAlign w:val="bottom"/>
          </w:tcPr>
          <w:p w:rsidR="00DE75EE" w:rsidRPr="00DE75EE" w:rsidRDefault="00DE75EE" w:rsidP="00DE75EE">
            <w:pPr>
              <w:spacing w:line="278" w:lineRule="exact"/>
              <w:rPr>
                <w:rFonts w:ascii="Times New Roman" w:hAnsi="Times New Roman" w:cs="Times New Roman"/>
              </w:rPr>
            </w:pPr>
            <w:r w:rsidRPr="00DE75EE">
              <w:rPr>
                <w:rFonts w:ascii="Times New Roman" w:hAnsi="Times New Roman" w:cs="Times New Roman"/>
              </w:rPr>
              <w:t>Идентификационный номер налогоплательщика (при наличии) учредителей</w:t>
            </w:r>
          </w:p>
        </w:tc>
        <w:tc>
          <w:tcPr>
            <w:tcW w:w="4392" w:type="dxa"/>
            <w:shd w:val="clear" w:color="auto" w:fill="FFFFFF"/>
          </w:tcPr>
          <w:p w:rsidR="00DE75EE" w:rsidRPr="00DE75EE" w:rsidRDefault="00DE75EE" w:rsidP="00DE75EE">
            <w:pPr>
              <w:rPr>
                <w:rFonts w:ascii="Times New Roman" w:hAnsi="Times New Roman" w:cs="Times New Roman"/>
                <w:sz w:val="10"/>
                <w:szCs w:val="10"/>
              </w:rPr>
            </w:pPr>
          </w:p>
        </w:tc>
      </w:tr>
      <w:tr w:rsidR="00DE75EE" w:rsidRPr="00DE75EE" w:rsidTr="00B5040E">
        <w:trPr>
          <w:trHeight w:hRule="exact" w:val="840"/>
          <w:jc w:val="right"/>
        </w:trPr>
        <w:tc>
          <w:tcPr>
            <w:tcW w:w="528" w:type="dxa"/>
            <w:shd w:val="clear" w:color="auto" w:fill="FFFFFF"/>
            <w:vAlign w:val="center"/>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6</w:t>
            </w:r>
          </w:p>
        </w:tc>
        <w:tc>
          <w:tcPr>
            <w:tcW w:w="4699" w:type="dxa"/>
            <w:shd w:val="clear" w:color="auto" w:fill="FFFFFF"/>
            <w:vAlign w:val="bottom"/>
          </w:tcPr>
          <w:p w:rsidR="00DE75EE" w:rsidRPr="00DE75EE" w:rsidRDefault="00DE75EE" w:rsidP="00DE75EE">
            <w:pPr>
              <w:spacing w:line="274" w:lineRule="exact"/>
              <w:rPr>
                <w:rFonts w:ascii="Times New Roman" w:hAnsi="Times New Roman" w:cs="Times New Roman"/>
              </w:rPr>
            </w:pPr>
            <w:r w:rsidRPr="00DE75EE">
              <w:rPr>
                <w:rFonts w:ascii="Times New Roman" w:hAnsi="Times New Roman" w:cs="Times New Roman"/>
              </w:rPr>
              <w:t>Идентификационный номер налогоплательщика членов коллегиального исполнительного органа</w:t>
            </w:r>
          </w:p>
        </w:tc>
        <w:tc>
          <w:tcPr>
            <w:tcW w:w="4392" w:type="dxa"/>
            <w:shd w:val="clear" w:color="auto" w:fill="FFFFFF"/>
          </w:tcPr>
          <w:p w:rsidR="00DE75EE" w:rsidRPr="00DE75EE" w:rsidRDefault="00DE75EE" w:rsidP="00DE75EE">
            <w:pPr>
              <w:rPr>
                <w:rFonts w:ascii="Times New Roman" w:hAnsi="Times New Roman" w:cs="Times New Roman"/>
                <w:sz w:val="10"/>
                <w:szCs w:val="10"/>
              </w:rPr>
            </w:pPr>
          </w:p>
        </w:tc>
      </w:tr>
      <w:tr w:rsidR="00DE75EE" w:rsidRPr="00DE75EE" w:rsidTr="00B5040E">
        <w:trPr>
          <w:trHeight w:hRule="exact" w:val="1133"/>
          <w:jc w:val="right"/>
        </w:trPr>
        <w:tc>
          <w:tcPr>
            <w:tcW w:w="528" w:type="dxa"/>
            <w:shd w:val="clear" w:color="auto" w:fill="FFFFFF"/>
            <w:vAlign w:val="center"/>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7</w:t>
            </w:r>
          </w:p>
        </w:tc>
        <w:tc>
          <w:tcPr>
            <w:tcW w:w="4699" w:type="dxa"/>
            <w:shd w:val="clear" w:color="auto" w:fill="FFFFFF"/>
            <w:vAlign w:val="bottom"/>
          </w:tcPr>
          <w:p w:rsidR="00DE75EE" w:rsidRPr="00DE75EE" w:rsidRDefault="00DE75EE" w:rsidP="00DE75EE">
            <w:pPr>
              <w:spacing w:line="274" w:lineRule="exact"/>
              <w:rPr>
                <w:rFonts w:ascii="Times New Roman" w:hAnsi="Times New Roman" w:cs="Times New Roman"/>
              </w:rPr>
            </w:pPr>
            <w:r w:rsidRPr="00DE75EE">
              <w:rPr>
                <w:rFonts w:ascii="Times New Roman" w:hAnsi="Times New Roman" w:cs="Times New Roman"/>
              </w:rPr>
              <w:t>Идентификационный номер налогоплательщика лица, исполняющего функции единоличного исполнительного органа</w:t>
            </w:r>
          </w:p>
        </w:tc>
        <w:tc>
          <w:tcPr>
            <w:tcW w:w="4392" w:type="dxa"/>
            <w:shd w:val="clear" w:color="auto" w:fill="FFFFFF"/>
          </w:tcPr>
          <w:p w:rsidR="00DE75EE" w:rsidRPr="00DE75EE" w:rsidRDefault="00DE75EE" w:rsidP="00DE75EE">
            <w:pPr>
              <w:rPr>
                <w:rFonts w:ascii="Times New Roman" w:hAnsi="Times New Roman" w:cs="Times New Roman"/>
                <w:sz w:val="10"/>
                <w:szCs w:val="10"/>
              </w:rPr>
            </w:pPr>
          </w:p>
        </w:tc>
      </w:tr>
    </w:tbl>
    <w:p w:rsidR="00DE75EE" w:rsidRDefault="00DE75EE" w:rsidP="00DE75EE">
      <w:pPr>
        <w:spacing w:line="274" w:lineRule="exact"/>
        <w:rPr>
          <w:rFonts w:ascii="Times New Roman" w:hAnsi="Times New Roman" w:cs="Times New Roman"/>
        </w:rPr>
      </w:pPr>
    </w:p>
    <w:p w:rsidR="00DE75EE" w:rsidRPr="00B5040E" w:rsidRDefault="00DE75EE" w:rsidP="00B5040E">
      <w:pPr>
        <w:spacing w:line="274" w:lineRule="exact"/>
        <w:ind w:firstLine="708"/>
        <w:jc w:val="both"/>
        <w:rPr>
          <w:rFonts w:ascii="Times New Roman" w:eastAsia="Times New Roman" w:hAnsi="Times New Roman" w:cs="Times New Roman"/>
          <w:color w:val="auto"/>
          <w:lang w:eastAsia="en-US" w:bidi="ar-SA"/>
        </w:rPr>
      </w:pPr>
      <w:r w:rsidRPr="00DE75EE">
        <w:rPr>
          <w:rFonts w:ascii="Times New Roman" w:eastAsia="Times New Roman" w:hAnsi="Times New Roman" w:cs="Times New Roman"/>
          <w:color w:val="auto"/>
          <w:lang w:eastAsia="en-US" w:bidi="ar-SA"/>
        </w:rPr>
        <w:t>Информация об участнике предварительного отбора - физическом лице, зарегистрированном в качестве ИП</w:t>
      </w:r>
    </w:p>
    <w:tbl>
      <w:tblPr>
        <w:tblW w:w="0" w:type="auto"/>
        <w:jc w:val="right"/>
        <w:tblLayout w:type="fixed"/>
        <w:tblCellMar>
          <w:left w:w="10" w:type="dxa"/>
          <w:right w:w="10" w:type="dxa"/>
        </w:tblCellMar>
        <w:tblLook w:val="04A0" w:firstRow="1" w:lastRow="0" w:firstColumn="1" w:lastColumn="0" w:noHBand="0" w:noVBand="1"/>
      </w:tblPr>
      <w:tblGrid>
        <w:gridCol w:w="547"/>
        <w:gridCol w:w="4680"/>
        <w:gridCol w:w="4392"/>
      </w:tblGrid>
      <w:tr w:rsidR="00DE75EE" w:rsidRPr="00DE75EE" w:rsidTr="00B5040E">
        <w:trPr>
          <w:trHeight w:hRule="exact" w:val="298"/>
          <w:jc w:val="right"/>
        </w:trPr>
        <w:tc>
          <w:tcPr>
            <w:tcW w:w="547" w:type="dxa"/>
            <w:tcBorders>
              <w:top w:val="single" w:sz="4" w:space="0" w:color="auto"/>
              <w:left w:val="single" w:sz="4" w:space="0" w:color="auto"/>
            </w:tcBorders>
            <w:shd w:val="clear" w:color="auto" w:fill="FFFFFF"/>
            <w:vAlign w:val="bottom"/>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1</w:t>
            </w:r>
          </w:p>
        </w:tc>
        <w:tc>
          <w:tcPr>
            <w:tcW w:w="4680" w:type="dxa"/>
            <w:tcBorders>
              <w:top w:val="single" w:sz="4" w:space="0" w:color="auto"/>
              <w:left w:val="single" w:sz="4" w:space="0" w:color="auto"/>
            </w:tcBorders>
            <w:shd w:val="clear" w:color="auto" w:fill="FFFFFF"/>
            <w:vAlign w:val="bottom"/>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Фамилия, Имя, Отчество (при наличии)</w:t>
            </w:r>
          </w:p>
        </w:tc>
        <w:tc>
          <w:tcPr>
            <w:tcW w:w="4392" w:type="dxa"/>
            <w:tcBorders>
              <w:top w:val="single" w:sz="4" w:space="0" w:color="auto"/>
              <w:left w:val="single" w:sz="4" w:space="0" w:color="auto"/>
            </w:tcBorders>
            <w:shd w:val="clear" w:color="auto" w:fill="FFFFFF"/>
          </w:tcPr>
          <w:p w:rsidR="00DE75EE" w:rsidRPr="00DE75EE" w:rsidRDefault="00DE75EE" w:rsidP="00DE75EE">
            <w:pPr>
              <w:rPr>
                <w:rFonts w:ascii="Times New Roman" w:hAnsi="Times New Roman" w:cs="Times New Roman"/>
                <w:sz w:val="10"/>
                <w:szCs w:val="10"/>
              </w:rPr>
            </w:pPr>
          </w:p>
        </w:tc>
      </w:tr>
      <w:tr w:rsidR="00DE75EE" w:rsidRPr="00DE75EE" w:rsidTr="00B5040E">
        <w:trPr>
          <w:trHeight w:hRule="exact" w:val="283"/>
          <w:jc w:val="right"/>
        </w:trPr>
        <w:tc>
          <w:tcPr>
            <w:tcW w:w="547" w:type="dxa"/>
            <w:tcBorders>
              <w:top w:val="single" w:sz="4" w:space="0" w:color="auto"/>
              <w:left w:val="single" w:sz="4" w:space="0" w:color="auto"/>
            </w:tcBorders>
            <w:shd w:val="clear" w:color="auto" w:fill="FFFFFF"/>
            <w:vAlign w:val="bottom"/>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2</w:t>
            </w:r>
          </w:p>
        </w:tc>
        <w:tc>
          <w:tcPr>
            <w:tcW w:w="4680" w:type="dxa"/>
            <w:tcBorders>
              <w:top w:val="single" w:sz="4" w:space="0" w:color="auto"/>
              <w:left w:val="single" w:sz="4" w:space="0" w:color="auto"/>
            </w:tcBorders>
            <w:shd w:val="clear" w:color="auto" w:fill="FFFFFF"/>
            <w:vAlign w:val="bottom"/>
          </w:tcPr>
          <w:p w:rsidR="00DE75EE" w:rsidRPr="00DE75EE" w:rsidRDefault="00DE75EE" w:rsidP="00B5040E">
            <w:pPr>
              <w:spacing w:line="240" w:lineRule="exact"/>
              <w:jc w:val="both"/>
              <w:rPr>
                <w:rFonts w:ascii="Times New Roman" w:hAnsi="Times New Roman" w:cs="Times New Roman"/>
              </w:rPr>
            </w:pPr>
            <w:r w:rsidRPr="00DE75EE">
              <w:rPr>
                <w:rFonts w:ascii="Times New Roman" w:hAnsi="Times New Roman" w:cs="Times New Roman"/>
              </w:rPr>
              <w:t>Паспортные данные</w:t>
            </w:r>
          </w:p>
        </w:tc>
        <w:tc>
          <w:tcPr>
            <w:tcW w:w="4392" w:type="dxa"/>
            <w:tcBorders>
              <w:top w:val="single" w:sz="4" w:space="0" w:color="auto"/>
              <w:left w:val="single" w:sz="4" w:space="0" w:color="auto"/>
              <w:right w:val="single" w:sz="4" w:space="0" w:color="auto"/>
            </w:tcBorders>
            <w:shd w:val="clear" w:color="auto" w:fill="FFFFFF"/>
          </w:tcPr>
          <w:p w:rsidR="00DE75EE" w:rsidRPr="00DE75EE" w:rsidRDefault="00DE75EE" w:rsidP="00DE75EE">
            <w:pPr>
              <w:rPr>
                <w:rFonts w:ascii="Times New Roman" w:hAnsi="Times New Roman" w:cs="Times New Roman"/>
                <w:sz w:val="10"/>
                <w:szCs w:val="10"/>
              </w:rPr>
            </w:pPr>
          </w:p>
        </w:tc>
      </w:tr>
      <w:tr w:rsidR="00DE75EE" w:rsidRPr="00DE75EE" w:rsidTr="00B5040E">
        <w:trPr>
          <w:trHeight w:hRule="exact" w:val="288"/>
          <w:jc w:val="right"/>
        </w:trPr>
        <w:tc>
          <w:tcPr>
            <w:tcW w:w="547" w:type="dxa"/>
            <w:tcBorders>
              <w:top w:val="single" w:sz="4" w:space="0" w:color="auto"/>
              <w:left w:val="single" w:sz="4" w:space="0" w:color="auto"/>
            </w:tcBorders>
            <w:shd w:val="clear" w:color="auto" w:fill="FFFFFF"/>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3</w:t>
            </w:r>
          </w:p>
        </w:tc>
        <w:tc>
          <w:tcPr>
            <w:tcW w:w="4680" w:type="dxa"/>
            <w:tcBorders>
              <w:top w:val="single" w:sz="4" w:space="0" w:color="auto"/>
              <w:left w:val="single" w:sz="4" w:space="0" w:color="auto"/>
            </w:tcBorders>
            <w:shd w:val="clear" w:color="auto" w:fill="FFFFFF"/>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Сведения о месте жительства</w:t>
            </w:r>
          </w:p>
        </w:tc>
        <w:tc>
          <w:tcPr>
            <w:tcW w:w="4392" w:type="dxa"/>
            <w:tcBorders>
              <w:top w:val="single" w:sz="4" w:space="0" w:color="auto"/>
              <w:left w:val="single" w:sz="4" w:space="0" w:color="auto"/>
              <w:right w:val="single" w:sz="4" w:space="0" w:color="auto"/>
            </w:tcBorders>
            <w:shd w:val="clear" w:color="auto" w:fill="FFFFFF"/>
          </w:tcPr>
          <w:p w:rsidR="00DE75EE" w:rsidRPr="00DE75EE" w:rsidRDefault="00DE75EE" w:rsidP="00DE75EE">
            <w:pPr>
              <w:rPr>
                <w:rFonts w:ascii="Times New Roman" w:hAnsi="Times New Roman" w:cs="Times New Roman"/>
                <w:sz w:val="10"/>
                <w:szCs w:val="10"/>
              </w:rPr>
            </w:pPr>
          </w:p>
        </w:tc>
      </w:tr>
      <w:tr w:rsidR="00DE75EE" w:rsidRPr="00DE75EE" w:rsidTr="00B5040E">
        <w:trPr>
          <w:trHeight w:hRule="exact" w:val="312"/>
          <w:jc w:val="right"/>
        </w:trPr>
        <w:tc>
          <w:tcPr>
            <w:tcW w:w="547" w:type="dxa"/>
            <w:tcBorders>
              <w:top w:val="single" w:sz="4" w:space="0" w:color="auto"/>
              <w:left w:val="single" w:sz="4" w:space="0" w:color="auto"/>
              <w:bottom w:val="single" w:sz="4" w:space="0" w:color="auto"/>
            </w:tcBorders>
            <w:shd w:val="clear" w:color="auto" w:fill="FFFFFF"/>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4</w:t>
            </w:r>
          </w:p>
        </w:tc>
        <w:tc>
          <w:tcPr>
            <w:tcW w:w="4680" w:type="dxa"/>
            <w:tcBorders>
              <w:top w:val="single" w:sz="4" w:space="0" w:color="auto"/>
              <w:left w:val="single" w:sz="4" w:space="0" w:color="auto"/>
              <w:bottom w:val="single" w:sz="4" w:space="0" w:color="auto"/>
            </w:tcBorders>
            <w:shd w:val="clear" w:color="auto" w:fill="FFFFFF"/>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Номер контактного телефона</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rsidR="00DE75EE" w:rsidRPr="00DE75EE" w:rsidRDefault="00DE75EE" w:rsidP="00DE75EE">
            <w:pPr>
              <w:rPr>
                <w:rFonts w:ascii="Times New Roman" w:hAnsi="Times New Roman" w:cs="Times New Roman"/>
                <w:sz w:val="10"/>
                <w:szCs w:val="10"/>
              </w:rPr>
            </w:pPr>
          </w:p>
        </w:tc>
      </w:tr>
    </w:tbl>
    <w:p w:rsidR="00DE75EE" w:rsidRDefault="00DE75EE" w:rsidP="00DE75EE">
      <w:pPr>
        <w:spacing w:line="274" w:lineRule="exact"/>
        <w:ind w:firstLine="708"/>
        <w:rPr>
          <w:rFonts w:ascii="Times New Roman" w:eastAsia="Times New Roman" w:hAnsi="Times New Roman" w:cs="Times New Roman"/>
          <w:color w:val="auto"/>
          <w:sz w:val="22"/>
          <w:szCs w:val="22"/>
          <w:lang w:eastAsia="en-US" w:bidi="ar-SA"/>
        </w:rPr>
      </w:pPr>
    </w:p>
    <w:p w:rsidR="00DE75EE" w:rsidRPr="00DE75EE" w:rsidRDefault="00DE75EE" w:rsidP="00B5040E">
      <w:pPr>
        <w:ind w:firstLine="480"/>
        <w:jc w:val="both"/>
        <w:rPr>
          <w:rFonts w:ascii="Times New Roman" w:hAnsi="Times New Roman" w:cs="Times New Roman"/>
        </w:rPr>
      </w:pPr>
      <w:r w:rsidRPr="00B5040E">
        <w:rPr>
          <w:rFonts w:ascii="Times New Roman" w:hAnsi="Times New Roman" w:cs="Times New Roman"/>
          <w:i/>
          <w:iCs/>
        </w:rPr>
        <w:t xml:space="preserve">Настоящим </w:t>
      </w:r>
      <w:r w:rsidRPr="00B5040E">
        <w:rPr>
          <w:rFonts w:ascii="Times New Roman" w:hAnsi="Times New Roman" w:cs="Times New Roman"/>
          <w:u w:val="single"/>
        </w:rPr>
        <w:t xml:space="preserve">(указывается полное наименование и организационно-правовая форма юридического липа или Фамилия Имя Отчество (при наличии отчества) для индивидуального предпринимателя) </w:t>
      </w:r>
      <w:r w:rsidRPr="00B5040E">
        <w:rPr>
          <w:rFonts w:ascii="Times New Roman" w:hAnsi="Times New Roman" w:cs="Times New Roman"/>
          <w:i/>
          <w:iCs/>
        </w:rPr>
        <w:t>подтверждает соответствие требованиям, установленным в документации о предварительном отборе.</w:t>
      </w:r>
    </w:p>
    <w:p w:rsidR="00DE75EE" w:rsidRPr="00DE75EE" w:rsidRDefault="00DE75EE" w:rsidP="00B5040E">
      <w:pPr>
        <w:spacing w:line="235" w:lineRule="exact"/>
        <w:jc w:val="both"/>
        <w:rPr>
          <w:rFonts w:ascii="Times New Roman" w:hAnsi="Times New Roman" w:cs="Times New Roman"/>
        </w:rPr>
      </w:pPr>
      <w:r w:rsidRPr="00B5040E">
        <w:rPr>
          <w:rFonts w:ascii="Times New Roman" w:hAnsi="Times New Roman" w:cs="Times New Roman"/>
          <w:i/>
          <w:iCs/>
        </w:rPr>
        <w:lastRenderedPageBreak/>
        <w:t xml:space="preserve">Приложения: </w:t>
      </w:r>
      <w:r w:rsidRPr="00B5040E">
        <w:rPr>
          <w:rFonts w:ascii="Times New Roman" w:hAnsi="Times New Roman" w:cs="Times New Roman"/>
          <w:u w:val="single"/>
        </w:rPr>
        <w:t xml:space="preserve">(указываются перечень прилагаемых документов, перечисленных в пункте </w:t>
      </w:r>
      <w:r w:rsidR="00EE32D2">
        <w:rPr>
          <w:rFonts w:ascii="Times New Roman" w:hAnsi="Times New Roman" w:cs="Times New Roman"/>
          <w:u w:val="single"/>
        </w:rPr>
        <w:t>4</w:t>
      </w:r>
      <w:r w:rsidRPr="00B5040E">
        <w:rPr>
          <w:rFonts w:ascii="Times New Roman" w:hAnsi="Times New Roman" w:cs="Times New Roman"/>
          <w:u w:val="single"/>
        </w:rPr>
        <w:t xml:space="preserve"> раздела </w:t>
      </w:r>
      <w:r w:rsidRPr="00B5040E">
        <w:rPr>
          <w:rFonts w:ascii="Times New Roman" w:hAnsi="Times New Roman" w:cs="Times New Roman"/>
          <w:u w:val="single"/>
          <w:lang w:val="en-US"/>
        </w:rPr>
        <w:t>V</w:t>
      </w:r>
      <w:r w:rsidRPr="00B5040E">
        <w:rPr>
          <w:rFonts w:ascii="Times New Roman" w:hAnsi="Times New Roman" w:cs="Times New Roman"/>
          <w:u w:val="single"/>
        </w:rPr>
        <w:t xml:space="preserve"> Документации о проведении предварительного отбора)</w:t>
      </w:r>
    </w:p>
    <w:p w:rsidR="00B5040E" w:rsidRDefault="00B5040E" w:rsidP="00B5040E">
      <w:pPr>
        <w:spacing w:line="283" w:lineRule="exact"/>
        <w:ind w:left="7320"/>
        <w:jc w:val="right"/>
        <w:rPr>
          <w:rFonts w:ascii="Times New Roman" w:eastAsia="Times New Roman" w:hAnsi="Times New Roman" w:cs="Times New Roman"/>
          <w:color w:val="auto"/>
          <w:sz w:val="22"/>
          <w:szCs w:val="22"/>
          <w:lang w:eastAsia="en-US" w:bidi="ar-SA"/>
        </w:rPr>
      </w:pPr>
      <w:r w:rsidRPr="00B5040E">
        <w:rPr>
          <w:rFonts w:ascii="Times New Roman" w:eastAsia="Times New Roman" w:hAnsi="Times New Roman" w:cs="Times New Roman"/>
          <w:color w:val="auto"/>
          <w:sz w:val="22"/>
          <w:szCs w:val="22"/>
          <w:lang w:eastAsia="en-US" w:bidi="ar-SA"/>
        </w:rPr>
        <w:t>Приложение № 2 к документации о предварительном отборе</w:t>
      </w:r>
    </w:p>
    <w:p w:rsidR="00B5040E" w:rsidRPr="007654A1" w:rsidRDefault="00B5040E" w:rsidP="00B5040E">
      <w:pPr>
        <w:spacing w:line="283" w:lineRule="exact"/>
        <w:jc w:val="both"/>
        <w:rPr>
          <w:rFonts w:ascii="Times New Roman" w:hAnsi="Times New Roman" w:cs="Times New Roman"/>
          <w:i/>
          <w:iCs/>
          <w:sz w:val="23"/>
          <w:szCs w:val="23"/>
          <w:lang w:eastAsia="en-US" w:bidi="en-US"/>
        </w:rPr>
      </w:pPr>
      <w:bookmarkStart w:id="37" w:name="_Hlk499106519"/>
    </w:p>
    <w:p w:rsidR="00B5040E" w:rsidRDefault="00B5040E" w:rsidP="00B5040E">
      <w:pPr>
        <w:spacing w:line="283" w:lineRule="exact"/>
        <w:jc w:val="both"/>
        <w:rPr>
          <w:rFonts w:ascii="Times New Roman" w:hAnsi="Times New Roman" w:cs="Times New Roman"/>
          <w:sz w:val="20"/>
          <w:szCs w:val="20"/>
          <w:u w:val="single"/>
        </w:rPr>
      </w:pPr>
      <w:r>
        <w:rPr>
          <w:rFonts w:ascii="Times New Roman" w:hAnsi="Times New Roman" w:cs="Times New Roman"/>
          <w:i/>
          <w:iCs/>
          <w:sz w:val="23"/>
          <w:szCs w:val="23"/>
          <w:lang w:eastAsia="en-US" w:bidi="en-US"/>
        </w:rPr>
        <w:t>У</w:t>
      </w:r>
      <w:r w:rsidRPr="00B5040E">
        <w:rPr>
          <w:rFonts w:ascii="Times New Roman" w:hAnsi="Times New Roman" w:cs="Times New Roman"/>
          <w:i/>
          <w:iCs/>
          <w:sz w:val="23"/>
          <w:szCs w:val="23"/>
        </w:rPr>
        <w:t xml:space="preserve">частник предварительного отбора подрядных организаций: </w:t>
      </w:r>
      <w:r w:rsidRPr="00B5040E">
        <w:rPr>
          <w:rFonts w:ascii="Times New Roman" w:hAnsi="Times New Roman" w:cs="Times New Roman"/>
          <w:sz w:val="20"/>
          <w:szCs w:val="20"/>
          <w:u w:val="single"/>
        </w:rPr>
        <w:t>(указывается полное наименование и организационно правовая форма для юридического липа или Фамилия Имя Отчество (при наличии отчества) для индивидуального предпринимателя).</w:t>
      </w:r>
      <w:bookmarkEnd w:id="37"/>
    </w:p>
    <w:p w:rsidR="00B5040E" w:rsidRDefault="00B5040E" w:rsidP="00B5040E">
      <w:pPr>
        <w:spacing w:line="283" w:lineRule="exact"/>
        <w:jc w:val="both"/>
        <w:rPr>
          <w:rFonts w:ascii="Times New Roman" w:eastAsia="Times New Roman" w:hAnsi="Times New Roman" w:cs="Times New Roman"/>
          <w:color w:val="auto"/>
          <w:sz w:val="22"/>
          <w:szCs w:val="22"/>
          <w:lang w:eastAsia="en-US" w:bidi="ar-SA"/>
        </w:rPr>
      </w:pPr>
    </w:p>
    <w:tbl>
      <w:tblPr>
        <w:tblW w:w="0" w:type="auto"/>
        <w:tblInd w:w="10" w:type="dxa"/>
        <w:tblLayout w:type="fixed"/>
        <w:tblCellMar>
          <w:left w:w="10" w:type="dxa"/>
          <w:right w:w="10" w:type="dxa"/>
        </w:tblCellMar>
        <w:tblLook w:val="04A0" w:firstRow="1" w:lastRow="0" w:firstColumn="1" w:lastColumn="0" w:noHBand="0" w:noVBand="1"/>
      </w:tblPr>
      <w:tblGrid>
        <w:gridCol w:w="682"/>
        <w:gridCol w:w="2165"/>
        <w:gridCol w:w="1704"/>
        <w:gridCol w:w="1416"/>
        <w:gridCol w:w="1742"/>
        <w:gridCol w:w="2214"/>
      </w:tblGrid>
      <w:tr w:rsidR="00B5040E" w:rsidRPr="00B5040E" w:rsidTr="00B5040E">
        <w:trPr>
          <w:trHeight w:hRule="exact" w:val="926"/>
        </w:trPr>
        <w:tc>
          <w:tcPr>
            <w:tcW w:w="682" w:type="dxa"/>
            <w:tcBorders>
              <w:top w:val="single" w:sz="4" w:space="0" w:color="auto"/>
              <w:left w:val="single" w:sz="4" w:space="0" w:color="auto"/>
            </w:tcBorders>
            <w:shd w:val="clear" w:color="auto" w:fill="FFFFFF"/>
          </w:tcPr>
          <w:p w:rsidR="00B5040E" w:rsidRPr="00B5040E" w:rsidRDefault="00B5040E" w:rsidP="00B5040E">
            <w:pPr>
              <w:spacing w:line="180" w:lineRule="exact"/>
              <w:rPr>
                <w:rFonts w:ascii="Times New Roman" w:hAnsi="Times New Roman" w:cs="Times New Roman"/>
              </w:rPr>
            </w:pPr>
            <w:r w:rsidRPr="00B5040E">
              <w:rPr>
                <w:rFonts w:ascii="Times New Roman" w:hAnsi="Times New Roman" w:cs="Times New Roman"/>
                <w:sz w:val="18"/>
                <w:szCs w:val="18"/>
              </w:rPr>
              <w:t>№ п/п</w:t>
            </w:r>
          </w:p>
        </w:tc>
        <w:tc>
          <w:tcPr>
            <w:tcW w:w="2165" w:type="dxa"/>
            <w:tcBorders>
              <w:top w:val="single" w:sz="4" w:space="0" w:color="auto"/>
              <w:left w:val="single" w:sz="4" w:space="0" w:color="auto"/>
            </w:tcBorders>
            <w:shd w:val="clear" w:color="auto" w:fill="FFFFFF"/>
          </w:tcPr>
          <w:p w:rsidR="00B5040E" w:rsidRPr="00B5040E" w:rsidRDefault="00B5040E" w:rsidP="00B5040E">
            <w:pPr>
              <w:spacing w:line="250" w:lineRule="exact"/>
              <w:jc w:val="center"/>
              <w:rPr>
                <w:rFonts w:ascii="Times New Roman" w:hAnsi="Times New Roman" w:cs="Times New Roman"/>
              </w:rPr>
            </w:pPr>
            <w:r w:rsidRPr="00B5040E">
              <w:rPr>
                <w:rFonts w:ascii="Times New Roman" w:hAnsi="Times New Roman" w:cs="Times New Roman"/>
                <w:sz w:val="18"/>
                <w:szCs w:val="18"/>
              </w:rPr>
              <w:t>Фамилия, имя, отчество работника</w:t>
            </w:r>
          </w:p>
        </w:tc>
        <w:tc>
          <w:tcPr>
            <w:tcW w:w="1704" w:type="dxa"/>
            <w:tcBorders>
              <w:top w:val="single" w:sz="4" w:space="0" w:color="auto"/>
              <w:left w:val="single" w:sz="4" w:space="0" w:color="auto"/>
            </w:tcBorders>
            <w:shd w:val="clear" w:color="auto" w:fill="FFFFFF"/>
          </w:tcPr>
          <w:p w:rsidR="00B5040E" w:rsidRPr="00B5040E" w:rsidRDefault="00B5040E" w:rsidP="00B5040E">
            <w:pPr>
              <w:spacing w:line="180" w:lineRule="exact"/>
              <w:jc w:val="center"/>
              <w:rPr>
                <w:rFonts w:ascii="Times New Roman" w:hAnsi="Times New Roman" w:cs="Times New Roman"/>
              </w:rPr>
            </w:pPr>
            <w:r w:rsidRPr="00B5040E">
              <w:rPr>
                <w:rFonts w:ascii="Times New Roman" w:hAnsi="Times New Roman" w:cs="Times New Roman"/>
                <w:sz w:val="18"/>
                <w:szCs w:val="18"/>
              </w:rPr>
              <w:t>Образование</w:t>
            </w:r>
          </w:p>
        </w:tc>
        <w:tc>
          <w:tcPr>
            <w:tcW w:w="1416" w:type="dxa"/>
            <w:tcBorders>
              <w:top w:val="single" w:sz="4" w:space="0" w:color="auto"/>
              <w:left w:val="single" w:sz="4" w:space="0" w:color="auto"/>
            </w:tcBorders>
            <w:shd w:val="clear" w:color="auto" w:fill="FFFFFF"/>
          </w:tcPr>
          <w:p w:rsidR="00B5040E" w:rsidRPr="00B5040E" w:rsidRDefault="00B5040E" w:rsidP="00B5040E">
            <w:pPr>
              <w:spacing w:line="180" w:lineRule="exact"/>
              <w:ind w:left="260"/>
              <w:rPr>
                <w:rFonts w:ascii="Times New Roman" w:hAnsi="Times New Roman" w:cs="Times New Roman"/>
              </w:rPr>
            </w:pPr>
            <w:r w:rsidRPr="00B5040E">
              <w:rPr>
                <w:rFonts w:ascii="Times New Roman" w:hAnsi="Times New Roman" w:cs="Times New Roman"/>
                <w:sz w:val="18"/>
                <w:szCs w:val="18"/>
              </w:rPr>
              <w:t>Должность</w:t>
            </w:r>
          </w:p>
        </w:tc>
        <w:tc>
          <w:tcPr>
            <w:tcW w:w="1742" w:type="dxa"/>
            <w:tcBorders>
              <w:top w:val="single" w:sz="4" w:space="0" w:color="auto"/>
              <w:left w:val="single" w:sz="4" w:space="0" w:color="auto"/>
            </w:tcBorders>
            <w:shd w:val="clear" w:color="auto" w:fill="FFFFFF"/>
          </w:tcPr>
          <w:p w:rsidR="00B5040E" w:rsidRPr="00B5040E" w:rsidRDefault="00B5040E" w:rsidP="00B5040E">
            <w:pPr>
              <w:spacing w:line="245" w:lineRule="exact"/>
              <w:jc w:val="center"/>
              <w:rPr>
                <w:rFonts w:ascii="Times New Roman" w:hAnsi="Times New Roman" w:cs="Times New Roman"/>
              </w:rPr>
            </w:pPr>
            <w:r w:rsidRPr="00B5040E">
              <w:rPr>
                <w:rFonts w:ascii="Times New Roman" w:hAnsi="Times New Roman" w:cs="Times New Roman"/>
                <w:sz w:val="18"/>
                <w:szCs w:val="18"/>
              </w:rPr>
              <w:t>Стаж работы по специальности, лет</w:t>
            </w:r>
          </w:p>
        </w:tc>
        <w:tc>
          <w:tcPr>
            <w:tcW w:w="2214" w:type="dxa"/>
            <w:tcBorders>
              <w:top w:val="single" w:sz="4" w:space="0" w:color="auto"/>
              <w:left w:val="single" w:sz="4" w:space="0" w:color="auto"/>
              <w:right w:val="single" w:sz="4" w:space="0" w:color="auto"/>
            </w:tcBorders>
            <w:shd w:val="clear" w:color="auto" w:fill="FFFFFF"/>
          </w:tcPr>
          <w:p w:rsidR="00B5040E" w:rsidRPr="00B5040E" w:rsidRDefault="00B5040E" w:rsidP="00B5040E">
            <w:pPr>
              <w:spacing w:line="245" w:lineRule="exact"/>
              <w:jc w:val="center"/>
              <w:rPr>
                <w:rFonts w:ascii="Times New Roman" w:hAnsi="Times New Roman" w:cs="Times New Roman"/>
              </w:rPr>
            </w:pPr>
            <w:r w:rsidRPr="00B5040E">
              <w:rPr>
                <w:rFonts w:ascii="Times New Roman" w:hAnsi="Times New Roman" w:cs="Times New Roman"/>
                <w:sz w:val="18"/>
                <w:szCs w:val="18"/>
              </w:rPr>
              <w:t>Наличие необходимых сертификатов</w:t>
            </w:r>
            <w:r w:rsidR="00EE32D2">
              <w:rPr>
                <w:rFonts w:ascii="Times New Roman" w:hAnsi="Times New Roman" w:cs="Times New Roman"/>
                <w:sz w:val="18"/>
                <w:szCs w:val="18"/>
              </w:rPr>
              <w:t>,</w:t>
            </w:r>
            <w:r w:rsidRPr="00B5040E">
              <w:rPr>
                <w:rFonts w:ascii="Times New Roman" w:hAnsi="Times New Roman" w:cs="Times New Roman"/>
                <w:sz w:val="18"/>
                <w:szCs w:val="18"/>
              </w:rPr>
              <w:t xml:space="preserve"> аттестатов</w:t>
            </w:r>
            <w:r w:rsidR="00EE32D2">
              <w:rPr>
                <w:rFonts w:ascii="Times New Roman" w:hAnsi="Times New Roman" w:cs="Times New Roman"/>
                <w:sz w:val="18"/>
                <w:szCs w:val="18"/>
              </w:rPr>
              <w:t xml:space="preserve"> </w:t>
            </w:r>
            <w:bookmarkStart w:id="38" w:name="_Hlk499112270"/>
            <w:r w:rsidR="00EE32D2" w:rsidRPr="00EE32D2">
              <w:rPr>
                <w:rFonts w:ascii="Times New Roman" w:hAnsi="Times New Roman" w:cs="Times New Roman"/>
                <w:sz w:val="18"/>
                <w:szCs w:val="18"/>
              </w:rPr>
              <w:t>и удостоверений</w:t>
            </w:r>
            <w:bookmarkEnd w:id="38"/>
          </w:p>
        </w:tc>
      </w:tr>
      <w:tr w:rsidR="00B5040E" w:rsidRPr="00B5040E" w:rsidTr="00B5040E">
        <w:trPr>
          <w:trHeight w:hRule="exact" w:val="422"/>
        </w:trPr>
        <w:tc>
          <w:tcPr>
            <w:tcW w:w="682" w:type="dxa"/>
            <w:tcBorders>
              <w:top w:val="single" w:sz="4" w:space="0" w:color="auto"/>
              <w:left w:val="single" w:sz="4" w:space="0" w:color="auto"/>
            </w:tcBorders>
            <w:shd w:val="clear" w:color="auto" w:fill="FFFFFF"/>
            <w:vAlign w:val="center"/>
          </w:tcPr>
          <w:p w:rsidR="00B5040E" w:rsidRPr="00B5040E" w:rsidRDefault="00B5040E" w:rsidP="00B5040E">
            <w:pPr>
              <w:spacing w:line="180" w:lineRule="exact"/>
              <w:jc w:val="center"/>
              <w:rPr>
                <w:rFonts w:ascii="Times New Roman" w:hAnsi="Times New Roman" w:cs="Times New Roman"/>
              </w:rPr>
            </w:pPr>
            <w:r w:rsidRPr="00B5040E">
              <w:rPr>
                <w:rFonts w:ascii="Times New Roman" w:hAnsi="Times New Roman" w:cs="Times New Roman"/>
                <w:sz w:val="18"/>
                <w:szCs w:val="18"/>
              </w:rPr>
              <w:t>1</w:t>
            </w:r>
          </w:p>
        </w:tc>
        <w:tc>
          <w:tcPr>
            <w:tcW w:w="2165" w:type="dxa"/>
            <w:tcBorders>
              <w:top w:val="single" w:sz="4" w:space="0" w:color="auto"/>
              <w:left w:val="single" w:sz="4" w:space="0" w:color="auto"/>
            </w:tcBorders>
            <w:shd w:val="clear" w:color="auto" w:fill="FFFFFF"/>
            <w:vAlign w:val="center"/>
          </w:tcPr>
          <w:p w:rsidR="00B5040E" w:rsidRPr="00B5040E" w:rsidRDefault="00B5040E" w:rsidP="00B5040E">
            <w:pPr>
              <w:spacing w:line="180" w:lineRule="exact"/>
              <w:jc w:val="center"/>
              <w:rPr>
                <w:rFonts w:ascii="Times New Roman" w:hAnsi="Times New Roman" w:cs="Times New Roman"/>
              </w:rPr>
            </w:pPr>
            <w:r w:rsidRPr="00B5040E">
              <w:rPr>
                <w:rFonts w:ascii="Times New Roman" w:hAnsi="Times New Roman" w:cs="Times New Roman"/>
                <w:sz w:val="18"/>
                <w:szCs w:val="18"/>
              </w:rPr>
              <w:t>2</w:t>
            </w:r>
          </w:p>
        </w:tc>
        <w:tc>
          <w:tcPr>
            <w:tcW w:w="1704" w:type="dxa"/>
            <w:tcBorders>
              <w:top w:val="single" w:sz="4" w:space="0" w:color="auto"/>
              <w:left w:val="single" w:sz="4" w:space="0" w:color="auto"/>
            </w:tcBorders>
            <w:shd w:val="clear" w:color="auto" w:fill="FFFFFF"/>
          </w:tcPr>
          <w:p w:rsidR="00B5040E" w:rsidRPr="00B5040E" w:rsidRDefault="00B5040E" w:rsidP="00B5040E">
            <w:pPr>
              <w:spacing w:line="180" w:lineRule="exact"/>
              <w:jc w:val="center"/>
              <w:rPr>
                <w:rFonts w:ascii="Times New Roman" w:hAnsi="Times New Roman" w:cs="Times New Roman"/>
              </w:rPr>
            </w:pPr>
            <w:r w:rsidRPr="00B5040E">
              <w:rPr>
                <w:rFonts w:ascii="Times New Roman" w:hAnsi="Times New Roman" w:cs="Times New Roman"/>
                <w:sz w:val="18"/>
                <w:szCs w:val="18"/>
              </w:rPr>
              <w:t>3</w:t>
            </w:r>
          </w:p>
        </w:tc>
        <w:tc>
          <w:tcPr>
            <w:tcW w:w="1416" w:type="dxa"/>
            <w:tcBorders>
              <w:top w:val="single" w:sz="4" w:space="0" w:color="auto"/>
              <w:left w:val="single" w:sz="4" w:space="0" w:color="auto"/>
            </w:tcBorders>
            <w:shd w:val="clear" w:color="auto" w:fill="FFFFFF"/>
          </w:tcPr>
          <w:p w:rsidR="00B5040E" w:rsidRPr="00B5040E" w:rsidRDefault="00B5040E" w:rsidP="00B5040E">
            <w:pPr>
              <w:spacing w:line="180" w:lineRule="exact"/>
              <w:jc w:val="center"/>
              <w:rPr>
                <w:rFonts w:ascii="Times New Roman" w:hAnsi="Times New Roman" w:cs="Times New Roman"/>
              </w:rPr>
            </w:pPr>
            <w:r w:rsidRPr="00B5040E">
              <w:rPr>
                <w:rFonts w:ascii="Times New Roman" w:hAnsi="Times New Roman" w:cs="Times New Roman"/>
                <w:sz w:val="18"/>
                <w:szCs w:val="18"/>
              </w:rPr>
              <w:t>4</w:t>
            </w:r>
          </w:p>
        </w:tc>
        <w:tc>
          <w:tcPr>
            <w:tcW w:w="1742" w:type="dxa"/>
            <w:tcBorders>
              <w:top w:val="single" w:sz="4" w:space="0" w:color="auto"/>
              <w:left w:val="single" w:sz="4" w:space="0" w:color="auto"/>
            </w:tcBorders>
            <w:shd w:val="clear" w:color="auto" w:fill="FFFFFF"/>
          </w:tcPr>
          <w:p w:rsidR="00B5040E" w:rsidRPr="00B5040E" w:rsidRDefault="00B5040E" w:rsidP="00B5040E">
            <w:pPr>
              <w:spacing w:line="180" w:lineRule="exact"/>
              <w:jc w:val="center"/>
              <w:rPr>
                <w:rFonts w:ascii="Times New Roman" w:hAnsi="Times New Roman" w:cs="Times New Roman"/>
              </w:rPr>
            </w:pPr>
            <w:r w:rsidRPr="00B5040E">
              <w:rPr>
                <w:rFonts w:ascii="Times New Roman" w:hAnsi="Times New Roman" w:cs="Times New Roman"/>
                <w:sz w:val="18"/>
                <w:szCs w:val="18"/>
              </w:rPr>
              <w:t>5</w:t>
            </w:r>
          </w:p>
        </w:tc>
        <w:tc>
          <w:tcPr>
            <w:tcW w:w="2214" w:type="dxa"/>
            <w:tcBorders>
              <w:top w:val="single" w:sz="4" w:space="0" w:color="auto"/>
              <w:left w:val="single" w:sz="4" w:space="0" w:color="auto"/>
              <w:right w:val="single" w:sz="4" w:space="0" w:color="auto"/>
            </w:tcBorders>
            <w:shd w:val="clear" w:color="auto" w:fill="FFFFFF"/>
            <w:vAlign w:val="center"/>
          </w:tcPr>
          <w:p w:rsidR="00B5040E" w:rsidRPr="00B5040E" w:rsidRDefault="00B5040E" w:rsidP="00B5040E">
            <w:pPr>
              <w:spacing w:line="180" w:lineRule="exact"/>
              <w:jc w:val="center"/>
              <w:rPr>
                <w:rFonts w:ascii="Times New Roman" w:hAnsi="Times New Roman" w:cs="Times New Roman"/>
              </w:rPr>
            </w:pPr>
            <w:r w:rsidRPr="00B5040E">
              <w:rPr>
                <w:rFonts w:ascii="Times New Roman" w:hAnsi="Times New Roman" w:cs="Times New Roman"/>
                <w:sz w:val="18"/>
                <w:szCs w:val="18"/>
              </w:rPr>
              <w:t>6</w:t>
            </w:r>
          </w:p>
        </w:tc>
      </w:tr>
      <w:tr w:rsidR="00B5040E" w:rsidRPr="00B5040E" w:rsidTr="00B5040E">
        <w:trPr>
          <w:trHeight w:hRule="exact" w:val="446"/>
        </w:trPr>
        <w:tc>
          <w:tcPr>
            <w:tcW w:w="682" w:type="dxa"/>
            <w:tcBorders>
              <w:top w:val="single" w:sz="4" w:space="0" w:color="auto"/>
              <w:left w:val="single" w:sz="4" w:space="0" w:color="auto"/>
              <w:bottom w:val="single" w:sz="4" w:space="0" w:color="auto"/>
            </w:tcBorders>
            <w:shd w:val="clear" w:color="auto" w:fill="FFFFFF"/>
          </w:tcPr>
          <w:p w:rsidR="00B5040E" w:rsidRPr="00B5040E" w:rsidRDefault="00B5040E" w:rsidP="00B5040E">
            <w:pPr>
              <w:rPr>
                <w:rFonts w:ascii="Times New Roman" w:hAnsi="Times New Roman" w:cs="Times New Roman"/>
                <w:sz w:val="10"/>
                <w:szCs w:val="10"/>
              </w:rPr>
            </w:pPr>
          </w:p>
        </w:tc>
        <w:tc>
          <w:tcPr>
            <w:tcW w:w="2165" w:type="dxa"/>
            <w:tcBorders>
              <w:top w:val="single" w:sz="4" w:space="0" w:color="auto"/>
              <w:left w:val="single" w:sz="4" w:space="0" w:color="auto"/>
              <w:bottom w:val="single" w:sz="4" w:space="0" w:color="auto"/>
            </w:tcBorders>
            <w:shd w:val="clear" w:color="auto" w:fill="FFFFFF"/>
          </w:tcPr>
          <w:p w:rsidR="00B5040E" w:rsidRPr="00B5040E" w:rsidRDefault="00B5040E" w:rsidP="00B5040E">
            <w:pPr>
              <w:rPr>
                <w:rFonts w:ascii="Times New Roman" w:hAnsi="Times New Roman" w:cs="Times New Roman"/>
                <w:sz w:val="10"/>
                <w:szCs w:val="10"/>
              </w:rPr>
            </w:pPr>
          </w:p>
        </w:tc>
        <w:tc>
          <w:tcPr>
            <w:tcW w:w="1704" w:type="dxa"/>
            <w:tcBorders>
              <w:top w:val="single" w:sz="4" w:space="0" w:color="auto"/>
              <w:left w:val="single" w:sz="4" w:space="0" w:color="auto"/>
              <w:bottom w:val="single" w:sz="4" w:space="0" w:color="auto"/>
            </w:tcBorders>
            <w:shd w:val="clear" w:color="auto" w:fill="FFFFFF"/>
          </w:tcPr>
          <w:p w:rsidR="00B5040E" w:rsidRPr="00B5040E" w:rsidRDefault="00B5040E" w:rsidP="00B5040E">
            <w:pPr>
              <w:rPr>
                <w:rFonts w:ascii="Times New Roman" w:hAnsi="Times New Roman" w:cs="Times New Roman"/>
                <w:sz w:val="10"/>
                <w:szCs w:val="10"/>
              </w:rPr>
            </w:pPr>
          </w:p>
        </w:tc>
        <w:tc>
          <w:tcPr>
            <w:tcW w:w="1416" w:type="dxa"/>
            <w:tcBorders>
              <w:top w:val="single" w:sz="4" w:space="0" w:color="auto"/>
              <w:left w:val="single" w:sz="4" w:space="0" w:color="auto"/>
              <w:bottom w:val="single" w:sz="4" w:space="0" w:color="auto"/>
            </w:tcBorders>
            <w:shd w:val="clear" w:color="auto" w:fill="FFFFFF"/>
          </w:tcPr>
          <w:p w:rsidR="00B5040E" w:rsidRPr="00B5040E" w:rsidRDefault="00B5040E" w:rsidP="00B5040E">
            <w:pPr>
              <w:rPr>
                <w:rFonts w:ascii="Times New Roman" w:hAnsi="Times New Roman" w:cs="Times New Roman"/>
                <w:sz w:val="10"/>
                <w:szCs w:val="10"/>
              </w:rPr>
            </w:pPr>
          </w:p>
        </w:tc>
        <w:tc>
          <w:tcPr>
            <w:tcW w:w="1742" w:type="dxa"/>
            <w:tcBorders>
              <w:top w:val="single" w:sz="4" w:space="0" w:color="auto"/>
              <w:left w:val="single" w:sz="4" w:space="0" w:color="auto"/>
              <w:bottom w:val="single" w:sz="4" w:space="0" w:color="auto"/>
            </w:tcBorders>
            <w:shd w:val="clear" w:color="auto" w:fill="FFFFFF"/>
          </w:tcPr>
          <w:p w:rsidR="00B5040E" w:rsidRPr="00B5040E" w:rsidRDefault="00B5040E" w:rsidP="00B5040E">
            <w:pPr>
              <w:rPr>
                <w:rFonts w:ascii="Times New Roman" w:hAnsi="Times New Roman" w:cs="Times New Roman"/>
                <w:sz w:val="10"/>
                <w:szCs w:val="10"/>
              </w:rPr>
            </w:pP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B5040E" w:rsidRPr="00B5040E" w:rsidRDefault="00B5040E" w:rsidP="00B5040E">
            <w:pPr>
              <w:rPr>
                <w:rFonts w:ascii="Times New Roman" w:hAnsi="Times New Roman" w:cs="Times New Roman"/>
                <w:sz w:val="10"/>
                <w:szCs w:val="10"/>
              </w:rPr>
            </w:pPr>
          </w:p>
        </w:tc>
      </w:tr>
    </w:tbl>
    <w:p w:rsidR="00B5040E" w:rsidRDefault="00B5040E" w:rsidP="00B5040E">
      <w:pPr>
        <w:spacing w:line="283" w:lineRule="exact"/>
        <w:jc w:val="both"/>
        <w:rPr>
          <w:rFonts w:ascii="Times New Roman" w:eastAsia="Times New Roman" w:hAnsi="Times New Roman" w:cs="Times New Roman"/>
          <w:color w:val="auto"/>
          <w:sz w:val="22"/>
          <w:szCs w:val="22"/>
          <w:lang w:eastAsia="en-US" w:bidi="ar-SA"/>
        </w:rPr>
      </w:pPr>
    </w:p>
    <w:p w:rsidR="00B5040E" w:rsidRPr="00B5040E" w:rsidRDefault="00B5040E" w:rsidP="00B5040E">
      <w:pPr>
        <w:spacing w:line="283" w:lineRule="exact"/>
        <w:jc w:val="both"/>
        <w:rPr>
          <w:rFonts w:ascii="Times New Roman" w:eastAsia="Times New Roman" w:hAnsi="Times New Roman" w:cs="Times New Roman"/>
          <w:i/>
          <w:color w:val="auto"/>
          <w:sz w:val="22"/>
          <w:szCs w:val="22"/>
          <w:lang w:eastAsia="en-US" w:bidi="ar-SA"/>
        </w:rPr>
      </w:pPr>
      <w:r w:rsidRPr="00B5040E">
        <w:rPr>
          <w:rFonts w:ascii="Times New Roman" w:eastAsia="Times New Roman" w:hAnsi="Times New Roman" w:cs="Times New Roman"/>
          <w:i/>
          <w:color w:val="auto"/>
          <w:sz w:val="22"/>
          <w:szCs w:val="22"/>
          <w:lang w:eastAsia="en-US" w:bidi="ar-SA"/>
        </w:rPr>
        <w:t>Примечание:</w:t>
      </w:r>
    </w:p>
    <w:p w:rsidR="00B5040E" w:rsidRPr="00B5040E" w:rsidRDefault="00B5040E" w:rsidP="00B5040E">
      <w:pPr>
        <w:spacing w:line="283" w:lineRule="exact"/>
        <w:jc w:val="both"/>
        <w:rPr>
          <w:rFonts w:ascii="Times New Roman" w:eastAsia="Times New Roman" w:hAnsi="Times New Roman" w:cs="Times New Roman"/>
          <w:i/>
          <w:color w:val="auto"/>
          <w:sz w:val="22"/>
          <w:szCs w:val="22"/>
          <w:lang w:eastAsia="en-US" w:bidi="ar-SA"/>
        </w:rPr>
      </w:pPr>
      <w:r w:rsidRPr="00B5040E">
        <w:rPr>
          <w:rFonts w:ascii="Times New Roman" w:eastAsia="Times New Roman" w:hAnsi="Times New Roman" w:cs="Times New Roman"/>
          <w:i/>
          <w:color w:val="auto"/>
          <w:sz w:val="22"/>
          <w:szCs w:val="22"/>
          <w:lang w:eastAsia="en-US" w:bidi="ar-SA"/>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РКП в пункте «л» раздела </w:t>
      </w:r>
      <w:r w:rsidR="00EE32D2">
        <w:rPr>
          <w:rFonts w:ascii="Times New Roman" w:eastAsia="Times New Roman" w:hAnsi="Times New Roman" w:cs="Times New Roman"/>
          <w:i/>
          <w:color w:val="auto"/>
          <w:sz w:val="22"/>
          <w:szCs w:val="22"/>
          <w:lang w:val="en-US" w:eastAsia="en-US" w:bidi="ar-SA"/>
        </w:rPr>
        <w:t>I</w:t>
      </w:r>
      <w:r w:rsidRPr="00B5040E">
        <w:rPr>
          <w:rFonts w:ascii="Times New Roman" w:eastAsia="Times New Roman" w:hAnsi="Times New Roman" w:cs="Times New Roman"/>
          <w:i/>
          <w:color w:val="auto"/>
          <w:sz w:val="22"/>
          <w:szCs w:val="22"/>
          <w:lang w:eastAsia="en-US" w:bidi="ar-SA"/>
        </w:rPr>
        <w:t>V «Требования к участникам предварительного отбора» документации о проведении предварительного отбора.</w:t>
      </w:r>
    </w:p>
    <w:p w:rsidR="00B5040E" w:rsidRPr="00B5040E" w:rsidRDefault="00B5040E" w:rsidP="00B5040E">
      <w:pPr>
        <w:spacing w:line="283" w:lineRule="exact"/>
        <w:jc w:val="both"/>
        <w:rPr>
          <w:rFonts w:ascii="Times New Roman" w:eastAsia="Times New Roman" w:hAnsi="Times New Roman" w:cs="Times New Roman"/>
          <w:i/>
          <w:color w:val="auto"/>
          <w:sz w:val="22"/>
          <w:szCs w:val="22"/>
          <w:lang w:eastAsia="en-US" w:bidi="ar-SA"/>
        </w:rPr>
      </w:pPr>
      <w:r w:rsidRPr="00B5040E">
        <w:rPr>
          <w:rFonts w:ascii="Times New Roman" w:eastAsia="Times New Roman" w:hAnsi="Times New Roman" w:cs="Times New Roman"/>
          <w:i/>
          <w:color w:val="auto"/>
          <w:sz w:val="22"/>
          <w:szCs w:val="22"/>
          <w:lang w:eastAsia="en-US" w:bidi="ar-SA"/>
        </w:rPr>
        <w:t>Табличная форма включает в себя следующие данные:</w:t>
      </w:r>
    </w:p>
    <w:p w:rsidR="00B5040E" w:rsidRPr="00B5040E" w:rsidRDefault="00B5040E" w:rsidP="00B5040E">
      <w:pPr>
        <w:spacing w:line="283" w:lineRule="exact"/>
        <w:jc w:val="both"/>
        <w:rPr>
          <w:rFonts w:ascii="Times New Roman" w:eastAsia="Times New Roman" w:hAnsi="Times New Roman" w:cs="Times New Roman"/>
          <w:i/>
          <w:color w:val="auto"/>
          <w:sz w:val="22"/>
          <w:szCs w:val="22"/>
          <w:lang w:eastAsia="en-US" w:bidi="ar-SA"/>
        </w:rPr>
      </w:pPr>
      <w:r w:rsidRPr="00B5040E">
        <w:rPr>
          <w:rFonts w:ascii="Times New Roman" w:eastAsia="Times New Roman" w:hAnsi="Times New Roman" w:cs="Times New Roman"/>
          <w:i/>
          <w:color w:val="auto"/>
          <w:sz w:val="22"/>
          <w:szCs w:val="22"/>
          <w:lang w:eastAsia="en-US" w:bidi="ar-SA"/>
        </w:rPr>
        <w:t>-</w:t>
      </w:r>
      <w:r w:rsidRPr="00B5040E">
        <w:rPr>
          <w:rFonts w:ascii="Times New Roman" w:eastAsia="Times New Roman" w:hAnsi="Times New Roman" w:cs="Times New Roman"/>
          <w:i/>
          <w:color w:val="auto"/>
          <w:sz w:val="22"/>
          <w:szCs w:val="22"/>
          <w:lang w:eastAsia="en-US" w:bidi="ar-SA"/>
        </w:rPr>
        <w:tab/>
        <w:t>в графе «№ п/п» указывается номер строки по порядку;</w:t>
      </w:r>
    </w:p>
    <w:p w:rsidR="00B5040E" w:rsidRPr="00B5040E" w:rsidRDefault="00B5040E" w:rsidP="00B5040E">
      <w:pPr>
        <w:spacing w:line="283" w:lineRule="exact"/>
        <w:jc w:val="both"/>
        <w:rPr>
          <w:rFonts w:ascii="Times New Roman" w:eastAsia="Times New Roman" w:hAnsi="Times New Roman" w:cs="Times New Roman"/>
          <w:i/>
          <w:color w:val="auto"/>
          <w:sz w:val="22"/>
          <w:szCs w:val="22"/>
          <w:lang w:eastAsia="en-US" w:bidi="ar-SA"/>
        </w:rPr>
      </w:pPr>
      <w:r w:rsidRPr="00B5040E">
        <w:rPr>
          <w:rFonts w:ascii="Times New Roman" w:eastAsia="Times New Roman" w:hAnsi="Times New Roman" w:cs="Times New Roman"/>
          <w:i/>
          <w:color w:val="auto"/>
          <w:sz w:val="22"/>
          <w:szCs w:val="22"/>
          <w:lang w:eastAsia="en-US" w:bidi="ar-SA"/>
        </w:rPr>
        <w:t>-</w:t>
      </w:r>
      <w:r w:rsidRPr="00B5040E">
        <w:rPr>
          <w:rFonts w:ascii="Times New Roman" w:eastAsia="Times New Roman" w:hAnsi="Times New Roman" w:cs="Times New Roman"/>
          <w:i/>
          <w:color w:val="auto"/>
          <w:sz w:val="22"/>
          <w:szCs w:val="22"/>
          <w:lang w:eastAsia="en-US" w:bidi="ar-SA"/>
        </w:rPr>
        <w:tab/>
        <w:t>в графе «Фамилия, имя, отчество работника» указываются фамилия имя и отчество (при наличии отчества) сотрудника;</w:t>
      </w:r>
    </w:p>
    <w:p w:rsidR="00B5040E" w:rsidRPr="00B5040E" w:rsidRDefault="00B5040E" w:rsidP="00B5040E">
      <w:pPr>
        <w:spacing w:line="283" w:lineRule="exact"/>
        <w:jc w:val="both"/>
        <w:rPr>
          <w:rFonts w:ascii="Times New Roman" w:eastAsia="Times New Roman" w:hAnsi="Times New Roman" w:cs="Times New Roman"/>
          <w:i/>
          <w:color w:val="auto"/>
          <w:sz w:val="22"/>
          <w:szCs w:val="22"/>
          <w:lang w:eastAsia="en-US" w:bidi="ar-SA"/>
        </w:rPr>
      </w:pPr>
      <w:r w:rsidRPr="00B5040E">
        <w:rPr>
          <w:rFonts w:ascii="Times New Roman" w:eastAsia="Times New Roman" w:hAnsi="Times New Roman" w:cs="Times New Roman"/>
          <w:i/>
          <w:color w:val="auto"/>
          <w:sz w:val="22"/>
          <w:szCs w:val="22"/>
          <w:lang w:eastAsia="en-US" w:bidi="ar-SA"/>
        </w:rPr>
        <w:t>-</w:t>
      </w:r>
      <w:r w:rsidRPr="00B5040E">
        <w:rPr>
          <w:rFonts w:ascii="Times New Roman" w:eastAsia="Times New Roman" w:hAnsi="Times New Roman" w:cs="Times New Roman"/>
          <w:i/>
          <w:color w:val="auto"/>
          <w:sz w:val="22"/>
          <w:szCs w:val="22"/>
          <w:lang w:eastAsia="en-US" w:bidi="ar-SA"/>
        </w:rPr>
        <w:tab/>
        <w:t>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B5040E" w:rsidRPr="00B5040E" w:rsidRDefault="00B5040E" w:rsidP="00B5040E">
      <w:pPr>
        <w:spacing w:line="283" w:lineRule="exact"/>
        <w:jc w:val="both"/>
        <w:rPr>
          <w:rFonts w:ascii="Times New Roman" w:eastAsia="Times New Roman" w:hAnsi="Times New Roman" w:cs="Times New Roman"/>
          <w:i/>
          <w:color w:val="auto"/>
          <w:sz w:val="22"/>
          <w:szCs w:val="22"/>
          <w:lang w:eastAsia="en-US" w:bidi="ar-SA"/>
        </w:rPr>
      </w:pPr>
      <w:r w:rsidRPr="00B5040E">
        <w:rPr>
          <w:rFonts w:ascii="Times New Roman" w:eastAsia="Times New Roman" w:hAnsi="Times New Roman" w:cs="Times New Roman"/>
          <w:i/>
          <w:color w:val="auto"/>
          <w:sz w:val="22"/>
          <w:szCs w:val="22"/>
          <w:lang w:eastAsia="en-US" w:bidi="ar-SA"/>
        </w:rPr>
        <w:t>-</w:t>
      </w:r>
      <w:r w:rsidRPr="00B5040E">
        <w:rPr>
          <w:rFonts w:ascii="Times New Roman" w:eastAsia="Times New Roman" w:hAnsi="Times New Roman" w:cs="Times New Roman"/>
          <w:i/>
          <w:color w:val="auto"/>
          <w:sz w:val="22"/>
          <w:szCs w:val="22"/>
          <w:lang w:eastAsia="en-US" w:bidi="ar-SA"/>
        </w:rPr>
        <w:tab/>
        <w:t>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B5040E" w:rsidRPr="00B5040E" w:rsidRDefault="00B5040E" w:rsidP="00B5040E">
      <w:pPr>
        <w:spacing w:line="283" w:lineRule="exact"/>
        <w:jc w:val="both"/>
        <w:rPr>
          <w:rFonts w:ascii="Times New Roman" w:eastAsia="Times New Roman" w:hAnsi="Times New Roman" w:cs="Times New Roman"/>
          <w:i/>
          <w:color w:val="auto"/>
          <w:sz w:val="22"/>
          <w:szCs w:val="22"/>
          <w:lang w:eastAsia="en-US" w:bidi="ar-SA"/>
        </w:rPr>
      </w:pPr>
      <w:r w:rsidRPr="00B5040E">
        <w:rPr>
          <w:rFonts w:ascii="Times New Roman" w:eastAsia="Times New Roman" w:hAnsi="Times New Roman" w:cs="Times New Roman"/>
          <w:i/>
          <w:color w:val="auto"/>
          <w:sz w:val="22"/>
          <w:szCs w:val="22"/>
          <w:lang w:eastAsia="en-US" w:bidi="ar-SA"/>
        </w:rPr>
        <w:t>-</w:t>
      </w:r>
      <w:r w:rsidRPr="00B5040E">
        <w:rPr>
          <w:rFonts w:ascii="Times New Roman" w:eastAsia="Times New Roman" w:hAnsi="Times New Roman" w:cs="Times New Roman"/>
          <w:i/>
          <w:color w:val="auto"/>
          <w:sz w:val="22"/>
          <w:szCs w:val="22"/>
          <w:lang w:eastAsia="en-US" w:bidi="ar-SA"/>
        </w:rPr>
        <w:tab/>
        <w:t>в графе «Стаж работы по специальности,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B5040E" w:rsidRPr="00B5040E" w:rsidRDefault="00B5040E" w:rsidP="00B5040E">
      <w:pPr>
        <w:spacing w:line="283" w:lineRule="exact"/>
        <w:jc w:val="both"/>
        <w:rPr>
          <w:rFonts w:ascii="Times New Roman" w:eastAsia="Times New Roman" w:hAnsi="Times New Roman" w:cs="Times New Roman"/>
          <w:i/>
          <w:color w:val="auto"/>
          <w:sz w:val="22"/>
          <w:szCs w:val="22"/>
          <w:lang w:eastAsia="en-US" w:bidi="ar-SA"/>
        </w:rPr>
      </w:pPr>
      <w:r w:rsidRPr="00B5040E">
        <w:rPr>
          <w:rFonts w:ascii="Times New Roman" w:eastAsia="Times New Roman" w:hAnsi="Times New Roman" w:cs="Times New Roman"/>
          <w:i/>
          <w:color w:val="auto"/>
          <w:sz w:val="22"/>
          <w:szCs w:val="22"/>
          <w:lang w:eastAsia="en-US" w:bidi="ar-SA"/>
        </w:rPr>
        <w:t>-</w:t>
      </w:r>
      <w:r w:rsidRPr="00B5040E">
        <w:rPr>
          <w:rFonts w:ascii="Times New Roman" w:eastAsia="Times New Roman" w:hAnsi="Times New Roman" w:cs="Times New Roman"/>
          <w:i/>
          <w:color w:val="auto"/>
          <w:sz w:val="22"/>
          <w:szCs w:val="22"/>
          <w:lang w:eastAsia="en-US" w:bidi="ar-SA"/>
        </w:rPr>
        <w:tab/>
        <w:t>в графе «Наличие необходимых сертификатов, аттестатов</w:t>
      </w:r>
      <w:r w:rsidR="00EE32D2" w:rsidRPr="00EE32D2">
        <w:t xml:space="preserve"> </w:t>
      </w:r>
      <w:r w:rsidR="00EE32D2" w:rsidRPr="00EE32D2">
        <w:rPr>
          <w:rFonts w:ascii="Times New Roman" w:eastAsia="Times New Roman" w:hAnsi="Times New Roman" w:cs="Times New Roman"/>
          <w:i/>
          <w:color w:val="auto"/>
          <w:sz w:val="22"/>
          <w:szCs w:val="22"/>
          <w:lang w:eastAsia="en-US" w:bidi="ar-SA"/>
        </w:rPr>
        <w:t>и удостоверений</w:t>
      </w:r>
      <w:r w:rsidRPr="00B5040E">
        <w:rPr>
          <w:rFonts w:ascii="Times New Roman" w:eastAsia="Times New Roman" w:hAnsi="Times New Roman" w:cs="Times New Roman"/>
          <w:i/>
          <w:color w:val="auto"/>
          <w:sz w:val="22"/>
          <w:szCs w:val="22"/>
          <w:lang w:eastAsia="en-US" w:bidi="ar-SA"/>
        </w:rPr>
        <w:t>» указываются сведения об имеющихся у сотрудника сертификатах, аттестатах</w:t>
      </w:r>
      <w:r w:rsidR="00EE32D2" w:rsidRPr="00EE32D2">
        <w:rPr>
          <w:rFonts w:ascii="Times New Roman" w:eastAsia="Times New Roman" w:hAnsi="Times New Roman" w:cs="Times New Roman"/>
          <w:i/>
          <w:color w:val="auto"/>
          <w:sz w:val="22"/>
          <w:szCs w:val="22"/>
          <w:lang w:eastAsia="en-US" w:bidi="ar-SA"/>
        </w:rPr>
        <w:t xml:space="preserve"> и удостоверений</w:t>
      </w:r>
      <w:r w:rsidR="00EE32D2">
        <w:rPr>
          <w:rFonts w:ascii="Times New Roman" w:eastAsia="Times New Roman" w:hAnsi="Times New Roman" w:cs="Times New Roman"/>
          <w:i/>
          <w:color w:val="auto"/>
          <w:sz w:val="22"/>
          <w:szCs w:val="22"/>
          <w:lang w:eastAsia="en-US" w:bidi="ar-SA"/>
        </w:rPr>
        <w:t>, а также</w:t>
      </w:r>
      <w:r w:rsidRPr="00B5040E">
        <w:rPr>
          <w:rFonts w:ascii="Times New Roman" w:eastAsia="Times New Roman" w:hAnsi="Times New Roman" w:cs="Times New Roman"/>
          <w:i/>
          <w:color w:val="auto"/>
          <w:sz w:val="22"/>
          <w:szCs w:val="22"/>
          <w:lang w:eastAsia="en-US" w:bidi="ar-SA"/>
        </w:rPr>
        <w:t xml:space="preserve">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EE1D75" w:rsidRDefault="00EE1D75"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Pr="009826DC"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sectPr w:rsidR="00E870D3" w:rsidRPr="009826DC" w:rsidSect="00E870D3">
      <w:pgSz w:w="11900" w:h="16840"/>
      <w:pgMar w:top="1440" w:right="907" w:bottom="1440" w:left="107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F1" w:rsidRDefault="007A17F1">
      <w:r>
        <w:separator/>
      </w:r>
    </w:p>
  </w:endnote>
  <w:endnote w:type="continuationSeparator" w:id="0">
    <w:p w:rsidR="007A17F1" w:rsidRDefault="007A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F1" w:rsidRDefault="007A17F1"/>
  </w:footnote>
  <w:footnote w:type="continuationSeparator" w:id="0">
    <w:p w:rsidR="007A17F1" w:rsidRDefault="007A17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19A"/>
    <w:multiLevelType w:val="multilevel"/>
    <w:tmpl w:val="46A6C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221C8"/>
    <w:multiLevelType w:val="multilevel"/>
    <w:tmpl w:val="7D12B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7F537D"/>
    <w:multiLevelType w:val="multilevel"/>
    <w:tmpl w:val="7536115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B0266F"/>
    <w:multiLevelType w:val="multilevel"/>
    <w:tmpl w:val="A378E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88133E"/>
    <w:multiLevelType w:val="hybridMultilevel"/>
    <w:tmpl w:val="80A0E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B068D4"/>
    <w:multiLevelType w:val="multilevel"/>
    <w:tmpl w:val="CA54B5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7B51B9"/>
    <w:multiLevelType w:val="multilevel"/>
    <w:tmpl w:val="D0A8775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9E0965"/>
    <w:multiLevelType w:val="multilevel"/>
    <w:tmpl w:val="4F1A31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1306CB"/>
    <w:multiLevelType w:val="multilevel"/>
    <w:tmpl w:val="748ECB30"/>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252696"/>
    <w:multiLevelType w:val="multilevel"/>
    <w:tmpl w:val="28860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E64A35"/>
    <w:multiLevelType w:val="multilevel"/>
    <w:tmpl w:val="21808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6B2AA3"/>
    <w:multiLevelType w:val="multilevel"/>
    <w:tmpl w:val="B8E813E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0E68B5"/>
    <w:multiLevelType w:val="multilevel"/>
    <w:tmpl w:val="8902A4B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DF1FDC"/>
    <w:multiLevelType w:val="hybridMultilevel"/>
    <w:tmpl w:val="4EB4B05E"/>
    <w:lvl w:ilvl="0" w:tplc="BC441A0C">
      <w:start w:val="6"/>
      <w:numFmt w:val="upperRoman"/>
      <w:lvlText w:val="%1."/>
      <w:lvlJc w:val="left"/>
      <w:pPr>
        <w:ind w:left="1080" w:hanging="72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933E82"/>
    <w:multiLevelType w:val="multilevel"/>
    <w:tmpl w:val="A33CBF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9D41A8"/>
    <w:multiLevelType w:val="multilevel"/>
    <w:tmpl w:val="1E40D6B0"/>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4E48D8"/>
    <w:multiLevelType w:val="multilevel"/>
    <w:tmpl w:val="E2B86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027530"/>
    <w:multiLevelType w:val="multilevel"/>
    <w:tmpl w:val="FDDEF5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3F213A"/>
    <w:multiLevelType w:val="multilevel"/>
    <w:tmpl w:val="C97070E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CD6BC1"/>
    <w:multiLevelType w:val="multilevel"/>
    <w:tmpl w:val="593478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6B70D6"/>
    <w:multiLevelType w:val="hybridMultilevel"/>
    <w:tmpl w:val="F488A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C31D12"/>
    <w:multiLevelType w:val="multilevel"/>
    <w:tmpl w:val="D6726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FA3102"/>
    <w:multiLevelType w:val="hybridMultilevel"/>
    <w:tmpl w:val="21BCA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135A71"/>
    <w:multiLevelType w:val="multilevel"/>
    <w:tmpl w:val="CD4EC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8A3B29"/>
    <w:multiLevelType w:val="multilevel"/>
    <w:tmpl w:val="90B04514"/>
    <w:lvl w:ilvl="0">
      <w:start w:val="3"/>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551641"/>
    <w:multiLevelType w:val="multilevel"/>
    <w:tmpl w:val="F7C250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C50D62"/>
    <w:multiLevelType w:val="multilevel"/>
    <w:tmpl w:val="2FF2CB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440308"/>
    <w:multiLevelType w:val="multilevel"/>
    <w:tmpl w:val="E370FE6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870368"/>
    <w:multiLevelType w:val="multilevel"/>
    <w:tmpl w:val="D320FCA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48707D"/>
    <w:multiLevelType w:val="multilevel"/>
    <w:tmpl w:val="81EE2CF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100397"/>
    <w:multiLevelType w:val="multilevel"/>
    <w:tmpl w:val="DE282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0E0CBF"/>
    <w:multiLevelType w:val="multilevel"/>
    <w:tmpl w:val="73B420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433E3A"/>
    <w:multiLevelType w:val="multilevel"/>
    <w:tmpl w:val="F8E2BB4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6B6875"/>
    <w:multiLevelType w:val="multilevel"/>
    <w:tmpl w:val="21F86CD2"/>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565CC8"/>
    <w:multiLevelType w:val="multilevel"/>
    <w:tmpl w:val="7AB035B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527FE3"/>
    <w:multiLevelType w:val="multilevel"/>
    <w:tmpl w:val="E73A5202"/>
    <w:lvl w:ilvl="0">
      <w:start w:val="6"/>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4"/>
  </w:num>
  <w:num w:numId="3">
    <w:abstractNumId w:val="6"/>
  </w:num>
  <w:num w:numId="4">
    <w:abstractNumId w:val="7"/>
  </w:num>
  <w:num w:numId="5">
    <w:abstractNumId w:val="1"/>
  </w:num>
  <w:num w:numId="6">
    <w:abstractNumId w:val="32"/>
  </w:num>
  <w:num w:numId="7">
    <w:abstractNumId w:val="5"/>
  </w:num>
  <w:num w:numId="8">
    <w:abstractNumId w:val="26"/>
  </w:num>
  <w:num w:numId="9">
    <w:abstractNumId w:val="20"/>
  </w:num>
  <w:num w:numId="10">
    <w:abstractNumId w:val="19"/>
  </w:num>
  <w:num w:numId="11">
    <w:abstractNumId w:val="30"/>
  </w:num>
  <w:num w:numId="12">
    <w:abstractNumId w:val="25"/>
  </w:num>
  <w:num w:numId="13">
    <w:abstractNumId w:val="16"/>
  </w:num>
  <w:num w:numId="14">
    <w:abstractNumId w:val="33"/>
  </w:num>
  <w:num w:numId="15">
    <w:abstractNumId w:val="11"/>
  </w:num>
  <w:num w:numId="16">
    <w:abstractNumId w:val="28"/>
  </w:num>
  <w:num w:numId="17">
    <w:abstractNumId w:val="35"/>
  </w:num>
  <w:num w:numId="18">
    <w:abstractNumId w:val="36"/>
  </w:num>
  <w:num w:numId="19">
    <w:abstractNumId w:val="29"/>
  </w:num>
  <w:num w:numId="20">
    <w:abstractNumId w:val="12"/>
  </w:num>
  <w:num w:numId="21">
    <w:abstractNumId w:val="15"/>
  </w:num>
  <w:num w:numId="22">
    <w:abstractNumId w:val="24"/>
  </w:num>
  <w:num w:numId="23">
    <w:abstractNumId w:val="31"/>
  </w:num>
  <w:num w:numId="24">
    <w:abstractNumId w:val="27"/>
  </w:num>
  <w:num w:numId="25">
    <w:abstractNumId w:val="10"/>
  </w:num>
  <w:num w:numId="26">
    <w:abstractNumId w:val="2"/>
  </w:num>
  <w:num w:numId="27">
    <w:abstractNumId w:val="17"/>
  </w:num>
  <w:num w:numId="28">
    <w:abstractNumId w:val="8"/>
  </w:num>
  <w:num w:numId="29">
    <w:abstractNumId w:val="22"/>
  </w:num>
  <w:num w:numId="30">
    <w:abstractNumId w:val="3"/>
  </w:num>
  <w:num w:numId="31">
    <w:abstractNumId w:val="9"/>
  </w:num>
  <w:num w:numId="32">
    <w:abstractNumId w:val="0"/>
  </w:num>
  <w:num w:numId="33">
    <w:abstractNumId w:val="13"/>
  </w:num>
  <w:num w:numId="34">
    <w:abstractNumId w:val="21"/>
  </w:num>
  <w:num w:numId="35">
    <w:abstractNumId w:val="23"/>
  </w:num>
  <w:num w:numId="36">
    <w:abstractNumId w:val="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D9F"/>
    <w:rsid w:val="00011C55"/>
    <w:rsid w:val="000451AF"/>
    <w:rsid w:val="00075FF9"/>
    <w:rsid w:val="00080FF6"/>
    <w:rsid w:val="000815FC"/>
    <w:rsid w:val="000F0CC1"/>
    <w:rsid w:val="000F13D4"/>
    <w:rsid w:val="00137838"/>
    <w:rsid w:val="00143A6B"/>
    <w:rsid w:val="00164BBE"/>
    <w:rsid w:val="001A0F1A"/>
    <w:rsid w:val="001B1822"/>
    <w:rsid w:val="001B386D"/>
    <w:rsid w:val="001B40E4"/>
    <w:rsid w:val="001F0A72"/>
    <w:rsid w:val="00244C0F"/>
    <w:rsid w:val="00255E56"/>
    <w:rsid w:val="0026042A"/>
    <w:rsid w:val="00275930"/>
    <w:rsid w:val="00276F18"/>
    <w:rsid w:val="00283351"/>
    <w:rsid w:val="002E6BF5"/>
    <w:rsid w:val="0030614C"/>
    <w:rsid w:val="00311536"/>
    <w:rsid w:val="00355D41"/>
    <w:rsid w:val="003564D1"/>
    <w:rsid w:val="00364084"/>
    <w:rsid w:val="003834A0"/>
    <w:rsid w:val="003836AC"/>
    <w:rsid w:val="003A3279"/>
    <w:rsid w:val="003B772D"/>
    <w:rsid w:val="003C4BF9"/>
    <w:rsid w:val="003D2157"/>
    <w:rsid w:val="004252DB"/>
    <w:rsid w:val="00450061"/>
    <w:rsid w:val="004560A6"/>
    <w:rsid w:val="00462644"/>
    <w:rsid w:val="00477C79"/>
    <w:rsid w:val="004A4DAF"/>
    <w:rsid w:val="004C114C"/>
    <w:rsid w:val="004D6C80"/>
    <w:rsid w:val="004F67FD"/>
    <w:rsid w:val="004F7760"/>
    <w:rsid w:val="00514C64"/>
    <w:rsid w:val="005225CB"/>
    <w:rsid w:val="00536D44"/>
    <w:rsid w:val="00540216"/>
    <w:rsid w:val="005524F6"/>
    <w:rsid w:val="00564A36"/>
    <w:rsid w:val="005A356B"/>
    <w:rsid w:val="005B5B03"/>
    <w:rsid w:val="005C6C1F"/>
    <w:rsid w:val="005E40DF"/>
    <w:rsid w:val="005F3159"/>
    <w:rsid w:val="00605AE7"/>
    <w:rsid w:val="00621937"/>
    <w:rsid w:val="006375EF"/>
    <w:rsid w:val="00646D40"/>
    <w:rsid w:val="00666863"/>
    <w:rsid w:val="00695726"/>
    <w:rsid w:val="006B2178"/>
    <w:rsid w:val="006B2194"/>
    <w:rsid w:val="006B38FD"/>
    <w:rsid w:val="006C17DA"/>
    <w:rsid w:val="006E4E5D"/>
    <w:rsid w:val="007347D1"/>
    <w:rsid w:val="00753FDD"/>
    <w:rsid w:val="007654A1"/>
    <w:rsid w:val="0078108E"/>
    <w:rsid w:val="007A17F1"/>
    <w:rsid w:val="007A3D98"/>
    <w:rsid w:val="00800F67"/>
    <w:rsid w:val="0081487F"/>
    <w:rsid w:val="008537E7"/>
    <w:rsid w:val="008541F5"/>
    <w:rsid w:val="00861C0E"/>
    <w:rsid w:val="00896A47"/>
    <w:rsid w:val="008A1BB8"/>
    <w:rsid w:val="008B2587"/>
    <w:rsid w:val="008C44AB"/>
    <w:rsid w:val="008C5E3D"/>
    <w:rsid w:val="008C7B06"/>
    <w:rsid w:val="008D0ED4"/>
    <w:rsid w:val="008D6E15"/>
    <w:rsid w:val="00910A5A"/>
    <w:rsid w:val="00952A2A"/>
    <w:rsid w:val="00975970"/>
    <w:rsid w:val="009826DC"/>
    <w:rsid w:val="009832F7"/>
    <w:rsid w:val="009946EF"/>
    <w:rsid w:val="009C398F"/>
    <w:rsid w:val="009D2DAE"/>
    <w:rsid w:val="009D2E7B"/>
    <w:rsid w:val="00A00DF4"/>
    <w:rsid w:val="00A42AD8"/>
    <w:rsid w:val="00A74BB7"/>
    <w:rsid w:val="00A871CA"/>
    <w:rsid w:val="00A90033"/>
    <w:rsid w:val="00AC3E0F"/>
    <w:rsid w:val="00AC5940"/>
    <w:rsid w:val="00AC7C24"/>
    <w:rsid w:val="00AD081C"/>
    <w:rsid w:val="00AF40D8"/>
    <w:rsid w:val="00B26E17"/>
    <w:rsid w:val="00B3376D"/>
    <w:rsid w:val="00B5040E"/>
    <w:rsid w:val="00B54D0D"/>
    <w:rsid w:val="00B55BCA"/>
    <w:rsid w:val="00B87717"/>
    <w:rsid w:val="00BA2348"/>
    <w:rsid w:val="00BF5B98"/>
    <w:rsid w:val="00C068AB"/>
    <w:rsid w:val="00C2459B"/>
    <w:rsid w:val="00C248B6"/>
    <w:rsid w:val="00C25586"/>
    <w:rsid w:val="00C53903"/>
    <w:rsid w:val="00C55D6F"/>
    <w:rsid w:val="00C819AB"/>
    <w:rsid w:val="00CB5D9F"/>
    <w:rsid w:val="00D01A8B"/>
    <w:rsid w:val="00D20745"/>
    <w:rsid w:val="00D31EC3"/>
    <w:rsid w:val="00D42D24"/>
    <w:rsid w:val="00D5352A"/>
    <w:rsid w:val="00DD439B"/>
    <w:rsid w:val="00DD57A9"/>
    <w:rsid w:val="00DE5B38"/>
    <w:rsid w:val="00DE75EE"/>
    <w:rsid w:val="00E40BC7"/>
    <w:rsid w:val="00E52201"/>
    <w:rsid w:val="00E70359"/>
    <w:rsid w:val="00E870D3"/>
    <w:rsid w:val="00E910DE"/>
    <w:rsid w:val="00EC4905"/>
    <w:rsid w:val="00EE1D75"/>
    <w:rsid w:val="00EE32D2"/>
    <w:rsid w:val="00F0308B"/>
    <w:rsid w:val="00F055B6"/>
    <w:rsid w:val="00F12D3C"/>
    <w:rsid w:val="00F356DB"/>
    <w:rsid w:val="00F90B88"/>
    <w:rsid w:val="00FC5AB0"/>
    <w:rsid w:val="00FE5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3A6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32"/>
      <w:szCs w:val="32"/>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6pt-1pt0">
    <w:name w:val="Основной текст (2) + 16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32"/>
      <w:szCs w:val="32"/>
      <w:u w:val="none"/>
      <w:lang w:val="ru-RU" w:eastAsia="ru-RU" w:bidi="ru-RU"/>
    </w:rPr>
  </w:style>
  <w:style w:type="character" w:customStyle="1" w:styleId="216pt-1pt1">
    <w:name w:val="Основной текст (2) + 16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32"/>
      <w:szCs w:val="32"/>
      <w:u w:val="none"/>
      <w:lang w:val="ru-RU" w:eastAsia="ru-RU" w:bidi="ru-RU"/>
    </w:rPr>
  </w:style>
  <w:style w:type="character" w:customStyle="1" w:styleId="3">
    <w:name w:val="Основной текст (3)_"/>
    <w:basedOn w:val="a0"/>
    <w:link w:val="30"/>
    <w:rPr>
      <w:rFonts w:ascii="Garamond" w:eastAsia="Garamond" w:hAnsi="Garamond" w:cs="Garamond"/>
      <w:b w:val="0"/>
      <w:bCs w:val="0"/>
      <w:i w:val="0"/>
      <w:iCs w:val="0"/>
      <w:smallCaps w:val="0"/>
      <w:strike w:val="0"/>
      <w:sz w:val="28"/>
      <w:szCs w:val="28"/>
      <w:u w:val="none"/>
    </w:rPr>
  </w:style>
  <w:style w:type="character" w:customStyle="1" w:styleId="3TimesNewRoman15pt1pt">
    <w:name w:val="Основной текст (3) + Times New Roman;15 pt;Курсив;Интервал 1 pt"/>
    <w:basedOn w:val="3"/>
    <w:rPr>
      <w:rFonts w:ascii="Times New Roman" w:eastAsia="Times New Roman" w:hAnsi="Times New Roman" w:cs="Times New Roman"/>
      <w:b w:val="0"/>
      <w:bCs w:val="0"/>
      <w:i/>
      <w:iCs/>
      <w:smallCaps w:val="0"/>
      <w:strike w:val="0"/>
      <w:color w:val="000000"/>
      <w:spacing w:val="30"/>
      <w:w w:val="100"/>
      <w:position w:val="0"/>
      <w:sz w:val="30"/>
      <w:szCs w:val="30"/>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u w:val="none"/>
    </w:rPr>
  </w:style>
  <w:style w:type="character" w:customStyle="1" w:styleId="11">
    <w:name w:val="Заголовок №1"/>
    <w:basedOn w:val="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
    <w:name w:val="Заголовок №1 + Курсив"/>
    <w:basedOn w:val="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28"/>
      <w:szCs w:val="28"/>
      <w:u w:val="none"/>
    </w:rPr>
  </w:style>
  <w:style w:type="character" w:customStyle="1" w:styleId="33">
    <w:name w:val="Заголовок №3 + Полужирный"/>
    <w:basedOn w:val="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Заголовок №2"/>
    <w:basedOn w:val="2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0">
    <w:name w:val="Основной текст (2) + 12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212pt1">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u w:val="none"/>
    </w:rPr>
  </w:style>
  <w:style w:type="character" w:customStyle="1" w:styleId="714pt">
    <w:name w:val="Основной текст (7) + 14 pt;Не курсив"/>
    <w:basedOn w:val="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0pt">
    <w:name w:val="Основной текст (6) + 10 pt;Курсив"/>
    <w:basedOn w:val="6"/>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69pt">
    <w:name w:val="Основной текст (6) + 9 pt;Курсив"/>
    <w:basedOn w:val="6"/>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0"/>
      <w:szCs w:val="20"/>
      <w:u w:val="none"/>
    </w:rPr>
  </w:style>
  <w:style w:type="character" w:customStyle="1" w:styleId="885pt">
    <w:name w:val="Основной текст (8) + 8;5 pt;Не курсив"/>
    <w:basedOn w:val="8"/>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812pt">
    <w:name w:val="Основной текст (8) + 12 pt;Не курсив"/>
    <w:basedOn w:val="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81">
    <w:name w:val="Основной текст (8)"/>
    <w:basedOn w:val="8"/>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a6">
    <w:name w:val="Подпись к таблице_"/>
    <w:basedOn w:val="a0"/>
    <w:link w:val="a7"/>
    <w:rPr>
      <w:rFonts w:ascii="Times New Roman" w:eastAsia="Times New Roman" w:hAnsi="Times New Roman" w:cs="Times New Roman"/>
      <w:b w:val="0"/>
      <w:bCs w:val="0"/>
      <w:i/>
      <w:iCs/>
      <w:smallCaps w:val="0"/>
      <w:strike w:val="0"/>
      <w:sz w:val="20"/>
      <w:szCs w:val="20"/>
      <w:u w:val="none"/>
    </w:rPr>
  </w:style>
  <w:style w:type="character" w:customStyle="1" w:styleId="12pt">
    <w:name w:val="Подпись к таблице + 12 pt;Не 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9pt">
    <w:name w:val="Подпись к таблице + 9 pt"/>
    <w:basedOn w:val="a6"/>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character" w:customStyle="1" w:styleId="a8">
    <w:name w:val="Подпись к таблице"/>
    <w:basedOn w:val="a6"/>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115pt">
    <w:name w:val="Подпись к таблице + 11;5 pt;Не курсив"/>
    <w:basedOn w:val="a6"/>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a5">
    <w:name w:val="Колонтитул"/>
    <w:basedOn w:val="a"/>
    <w:link w:val="a4"/>
    <w:pPr>
      <w:shd w:val="clear" w:color="auto" w:fill="FFFFFF"/>
      <w:spacing w:line="485" w:lineRule="exact"/>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line="322"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540" w:after="120" w:line="0" w:lineRule="atLeast"/>
    </w:pPr>
    <w:rPr>
      <w:rFonts w:ascii="Garamond" w:eastAsia="Garamond" w:hAnsi="Garamond" w:cs="Garamond"/>
      <w:sz w:val="28"/>
      <w:szCs w:val="28"/>
    </w:rPr>
  </w:style>
  <w:style w:type="paragraph" w:customStyle="1" w:styleId="40">
    <w:name w:val="Основной текст (4)"/>
    <w:basedOn w:val="a"/>
    <w:link w:val="4"/>
    <w:pPr>
      <w:shd w:val="clear" w:color="auto" w:fill="FFFFFF"/>
      <w:spacing w:before="120" w:line="322" w:lineRule="exact"/>
      <w:ind w:hanging="42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120" w:after="2580" w:line="0" w:lineRule="atLeast"/>
      <w:jc w:val="both"/>
      <w:outlineLvl w:val="0"/>
    </w:pPr>
    <w:rPr>
      <w:rFonts w:ascii="Times New Roman" w:eastAsia="Times New Roman" w:hAnsi="Times New Roman" w:cs="Times New Roman"/>
    </w:rPr>
  </w:style>
  <w:style w:type="paragraph" w:customStyle="1" w:styleId="24">
    <w:name w:val="Заголовок №2"/>
    <w:basedOn w:val="a"/>
    <w:link w:val="23"/>
    <w:pPr>
      <w:shd w:val="clear" w:color="auto" w:fill="FFFFFF"/>
      <w:spacing w:before="2580" w:line="317" w:lineRule="exact"/>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300" w:line="0" w:lineRule="atLeast"/>
      <w:jc w:val="center"/>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line="274" w:lineRule="exact"/>
      <w:jc w:val="both"/>
    </w:pPr>
    <w:rPr>
      <w:rFonts w:ascii="Times New Roman" w:eastAsia="Times New Roman" w:hAnsi="Times New Roman" w:cs="Times New Roman"/>
    </w:rPr>
  </w:style>
  <w:style w:type="paragraph" w:customStyle="1" w:styleId="32">
    <w:name w:val="Заголовок №3"/>
    <w:basedOn w:val="a"/>
    <w:link w:val="31"/>
    <w:pPr>
      <w:shd w:val="clear" w:color="auto" w:fill="FFFFFF"/>
      <w:spacing w:line="317" w:lineRule="exact"/>
      <w:ind w:hanging="420"/>
      <w:jc w:val="both"/>
      <w:outlineLvl w:val="2"/>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line="298" w:lineRule="exact"/>
      <w:jc w:val="both"/>
    </w:pPr>
    <w:rPr>
      <w:rFonts w:ascii="Times New Roman" w:eastAsia="Times New Roman" w:hAnsi="Times New Roman" w:cs="Times New Roman"/>
      <w:i/>
      <w:iCs/>
    </w:rPr>
  </w:style>
  <w:style w:type="paragraph" w:customStyle="1" w:styleId="80">
    <w:name w:val="Основной текст (8)"/>
    <w:basedOn w:val="a"/>
    <w:link w:val="8"/>
    <w:pPr>
      <w:shd w:val="clear" w:color="auto" w:fill="FFFFFF"/>
      <w:spacing w:after="60" w:line="0" w:lineRule="atLeast"/>
      <w:jc w:val="both"/>
    </w:pPr>
    <w:rPr>
      <w:rFonts w:ascii="Times New Roman" w:eastAsia="Times New Roman" w:hAnsi="Times New Roman" w:cs="Times New Roman"/>
      <w:i/>
      <w:iCs/>
      <w:sz w:val="20"/>
      <w:szCs w:val="20"/>
    </w:rPr>
  </w:style>
  <w:style w:type="paragraph" w:customStyle="1" w:styleId="a7">
    <w:name w:val="Подпись к таблице"/>
    <w:basedOn w:val="a"/>
    <w:link w:val="a6"/>
    <w:pPr>
      <w:shd w:val="clear" w:color="auto" w:fill="FFFFFF"/>
      <w:spacing w:line="254" w:lineRule="exact"/>
      <w:jc w:val="both"/>
    </w:pPr>
    <w:rPr>
      <w:rFonts w:ascii="Times New Roman" w:eastAsia="Times New Roman" w:hAnsi="Times New Roman" w:cs="Times New Roman"/>
      <w:i/>
      <w:iCs/>
      <w:sz w:val="20"/>
      <w:szCs w:val="20"/>
    </w:rPr>
  </w:style>
  <w:style w:type="paragraph" w:styleId="a9">
    <w:name w:val="List Paragraph"/>
    <w:basedOn w:val="a"/>
    <w:link w:val="aa"/>
    <w:uiPriority w:val="99"/>
    <w:qFormat/>
    <w:rsid w:val="00275930"/>
    <w:pPr>
      <w:ind w:left="720"/>
      <w:contextualSpacing/>
    </w:pPr>
  </w:style>
  <w:style w:type="paragraph" w:styleId="ab">
    <w:name w:val="No Spacing"/>
    <w:uiPriority w:val="1"/>
    <w:qFormat/>
    <w:rsid w:val="00364084"/>
    <w:rPr>
      <w:color w:val="000000"/>
    </w:rPr>
  </w:style>
  <w:style w:type="character" w:customStyle="1" w:styleId="ac">
    <w:name w:val="Цветовое выделение для Нормальный"/>
    <w:uiPriority w:val="99"/>
    <w:rsid w:val="00283351"/>
    <w:rPr>
      <w:sz w:val="20"/>
      <w:szCs w:val="20"/>
    </w:rPr>
  </w:style>
  <w:style w:type="character" w:customStyle="1" w:styleId="aa">
    <w:name w:val="Абзац списка Знак"/>
    <w:link w:val="a9"/>
    <w:uiPriority w:val="99"/>
    <w:locked/>
    <w:rsid w:val="00283351"/>
    <w:rPr>
      <w:color w:val="000000"/>
    </w:rPr>
  </w:style>
  <w:style w:type="paragraph" w:customStyle="1" w:styleId="ConsPlusNormal">
    <w:name w:val="ConsPlusNormal"/>
    <w:link w:val="ConsPlusNormal0"/>
    <w:qFormat/>
    <w:rsid w:val="00975970"/>
    <w:pPr>
      <w:autoSpaceDE w:val="0"/>
      <w:autoSpaceDN w:val="0"/>
      <w:adjustRightInd w:val="0"/>
    </w:pPr>
    <w:rPr>
      <w:rFonts w:ascii="Arial" w:eastAsia="Times New Roman" w:hAnsi="Arial" w:cs="Arial"/>
      <w:sz w:val="20"/>
      <w:szCs w:val="20"/>
      <w:lang w:bidi="ar-SA"/>
    </w:rPr>
  </w:style>
  <w:style w:type="character" w:customStyle="1" w:styleId="ConsPlusNormal0">
    <w:name w:val="ConsPlusNormal Знак"/>
    <w:link w:val="ConsPlusNormal"/>
    <w:locked/>
    <w:rsid w:val="00975970"/>
    <w:rPr>
      <w:rFonts w:ascii="Arial" w:eastAsia="Times New Roman" w:hAnsi="Arial" w:cs="Arial"/>
      <w:sz w:val="20"/>
      <w:szCs w:val="20"/>
      <w:lang w:bidi="ar-SA"/>
    </w:rPr>
  </w:style>
  <w:style w:type="paragraph" w:styleId="ad">
    <w:name w:val="header"/>
    <w:basedOn w:val="a"/>
    <w:link w:val="ae"/>
    <w:uiPriority w:val="99"/>
    <w:unhideWhenUsed/>
    <w:rsid w:val="00A871CA"/>
    <w:pPr>
      <w:tabs>
        <w:tab w:val="center" w:pos="4677"/>
        <w:tab w:val="right" w:pos="9355"/>
      </w:tabs>
    </w:pPr>
  </w:style>
  <w:style w:type="character" w:customStyle="1" w:styleId="ae">
    <w:name w:val="Верхний колонтитул Знак"/>
    <w:basedOn w:val="a0"/>
    <w:link w:val="ad"/>
    <w:uiPriority w:val="99"/>
    <w:rsid w:val="00A871CA"/>
    <w:rPr>
      <w:color w:val="000000"/>
    </w:rPr>
  </w:style>
  <w:style w:type="paragraph" w:styleId="af">
    <w:name w:val="footer"/>
    <w:basedOn w:val="a"/>
    <w:link w:val="af0"/>
    <w:uiPriority w:val="99"/>
    <w:unhideWhenUsed/>
    <w:rsid w:val="00A871CA"/>
    <w:pPr>
      <w:tabs>
        <w:tab w:val="center" w:pos="4677"/>
        <w:tab w:val="right" w:pos="9355"/>
      </w:tabs>
    </w:pPr>
  </w:style>
  <w:style w:type="character" w:customStyle="1" w:styleId="af0">
    <w:name w:val="Нижний колонтитул Знак"/>
    <w:basedOn w:val="a0"/>
    <w:link w:val="af"/>
    <w:uiPriority w:val="99"/>
    <w:rsid w:val="00A871CA"/>
    <w:rPr>
      <w:color w:val="000000"/>
    </w:rPr>
  </w:style>
  <w:style w:type="character" w:customStyle="1" w:styleId="13">
    <w:name w:val="Неразрешенное упоминание1"/>
    <w:basedOn w:val="a0"/>
    <w:uiPriority w:val="99"/>
    <w:semiHidden/>
    <w:unhideWhenUsed/>
    <w:rsid w:val="00B54D0D"/>
    <w:rPr>
      <w:color w:val="808080"/>
      <w:shd w:val="clear" w:color="auto" w:fill="E6E6E6"/>
    </w:rPr>
  </w:style>
  <w:style w:type="paragraph" w:styleId="af1">
    <w:name w:val="Balloon Text"/>
    <w:basedOn w:val="a"/>
    <w:link w:val="af2"/>
    <w:uiPriority w:val="99"/>
    <w:semiHidden/>
    <w:unhideWhenUsed/>
    <w:rsid w:val="007347D1"/>
    <w:rPr>
      <w:rFonts w:ascii="Tahoma" w:hAnsi="Tahoma" w:cs="Tahoma"/>
      <w:sz w:val="16"/>
      <w:szCs w:val="16"/>
    </w:rPr>
  </w:style>
  <w:style w:type="character" w:customStyle="1" w:styleId="af2">
    <w:name w:val="Текст выноски Знак"/>
    <w:basedOn w:val="a0"/>
    <w:link w:val="af1"/>
    <w:uiPriority w:val="99"/>
    <w:semiHidden/>
    <w:rsid w:val="007347D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3A6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32"/>
      <w:szCs w:val="32"/>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6pt-1pt0">
    <w:name w:val="Основной текст (2) + 16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32"/>
      <w:szCs w:val="32"/>
      <w:u w:val="none"/>
      <w:lang w:val="ru-RU" w:eastAsia="ru-RU" w:bidi="ru-RU"/>
    </w:rPr>
  </w:style>
  <w:style w:type="character" w:customStyle="1" w:styleId="216pt-1pt1">
    <w:name w:val="Основной текст (2) + 16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32"/>
      <w:szCs w:val="32"/>
      <w:u w:val="none"/>
      <w:lang w:val="ru-RU" w:eastAsia="ru-RU" w:bidi="ru-RU"/>
    </w:rPr>
  </w:style>
  <w:style w:type="character" w:customStyle="1" w:styleId="3">
    <w:name w:val="Основной текст (3)_"/>
    <w:basedOn w:val="a0"/>
    <w:link w:val="30"/>
    <w:rPr>
      <w:rFonts w:ascii="Garamond" w:eastAsia="Garamond" w:hAnsi="Garamond" w:cs="Garamond"/>
      <w:b w:val="0"/>
      <w:bCs w:val="0"/>
      <w:i w:val="0"/>
      <w:iCs w:val="0"/>
      <w:smallCaps w:val="0"/>
      <w:strike w:val="0"/>
      <w:sz w:val="28"/>
      <w:szCs w:val="28"/>
      <w:u w:val="none"/>
    </w:rPr>
  </w:style>
  <w:style w:type="character" w:customStyle="1" w:styleId="3TimesNewRoman15pt1pt">
    <w:name w:val="Основной текст (3) + Times New Roman;15 pt;Курсив;Интервал 1 pt"/>
    <w:basedOn w:val="3"/>
    <w:rPr>
      <w:rFonts w:ascii="Times New Roman" w:eastAsia="Times New Roman" w:hAnsi="Times New Roman" w:cs="Times New Roman"/>
      <w:b w:val="0"/>
      <w:bCs w:val="0"/>
      <w:i/>
      <w:iCs/>
      <w:smallCaps w:val="0"/>
      <w:strike w:val="0"/>
      <w:color w:val="000000"/>
      <w:spacing w:val="30"/>
      <w:w w:val="100"/>
      <w:position w:val="0"/>
      <w:sz w:val="30"/>
      <w:szCs w:val="30"/>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u w:val="none"/>
    </w:rPr>
  </w:style>
  <w:style w:type="character" w:customStyle="1" w:styleId="11">
    <w:name w:val="Заголовок №1"/>
    <w:basedOn w:val="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
    <w:name w:val="Заголовок №1 + Курсив"/>
    <w:basedOn w:val="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28"/>
      <w:szCs w:val="28"/>
      <w:u w:val="none"/>
    </w:rPr>
  </w:style>
  <w:style w:type="character" w:customStyle="1" w:styleId="33">
    <w:name w:val="Заголовок №3 + Полужирный"/>
    <w:basedOn w:val="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Заголовок №2"/>
    <w:basedOn w:val="2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0">
    <w:name w:val="Основной текст (2) + 12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212pt1">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u w:val="none"/>
    </w:rPr>
  </w:style>
  <w:style w:type="character" w:customStyle="1" w:styleId="714pt">
    <w:name w:val="Основной текст (7) + 14 pt;Не курсив"/>
    <w:basedOn w:val="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0pt">
    <w:name w:val="Основной текст (6) + 10 pt;Курсив"/>
    <w:basedOn w:val="6"/>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69pt">
    <w:name w:val="Основной текст (6) + 9 pt;Курсив"/>
    <w:basedOn w:val="6"/>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0"/>
      <w:szCs w:val="20"/>
      <w:u w:val="none"/>
    </w:rPr>
  </w:style>
  <w:style w:type="character" w:customStyle="1" w:styleId="885pt">
    <w:name w:val="Основной текст (8) + 8;5 pt;Не курсив"/>
    <w:basedOn w:val="8"/>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812pt">
    <w:name w:val="Основной текст (8) + 12 pt;Не курсив"/>
    <w:basedOn w:val="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81">
    <w:name w:val="Основной текст (8)"/>
    <w:basedOn w:val="8"/>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a6">
    <w:name w:val="Подпись к таблице_"/>
    <w:basedOn w:val="a0"/>
    <w:link w:val="a7"/>
    <w:rPr>
      <w:rFonts w:ascii="Times New Roman" w:eastAsia="Times New Roman" w:hAnsi="Times New Roman" w:cs="Times New Roman"/>
      <w:b w:val="0"/>
      <w:bCs w:val="0"/>
      <w:i/>
      <w:iCs/>
      <w:smallCaps w:val="0"/>
      <w:strike w:val="0"/>
      <w:sz w:val="20"/>
      <w:szCs w:val="20"/>
      <w:u w:val="none"/>
    </w:rPr>
  </w:style>
  <w:style w:type="character" w:customStyle="1" w:styleId="12pt">
    <w:name w:val="Подпись к таблице + 12 pt;Не 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9pt">
    <w:name w:val="Подпись к таблице + 9 pt"/>
    <w:basedOn w:val="a6"/>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character" w:customStyle="1" w:styleId="a8">
    <w:name w:val="Подпись к таблице"/>
    <w:basedOn w:val="a6"/>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115pt">
    <w:name w:val="Подпись к таблице + 11;5 pt;Не курсив"/>
    <w:basedOn w:val="a6"/>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a5">
    <w:name w:val="Колонтитул"/>
    <w:basedOn w:val="a"/>
    <w:link w:val="a4"/>
    <w:pPr>
      <w:shd w:val="clear" w:color="auto" w:fill="FFFFFF"/>
      <w:spacing w:line="485" w:lineRule="exact"/>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line="322"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540" w:after="120" w:line="0" w:lineRule="atLeast"/>
    </w:pPr>
    <w:rPr>
      <w:rFonts w:ascii="Garamond" w:eastAsia="Garamond" w:hAnsi="Garamond" w:cs="Garamond"/>
      <w:sz w:val="28"/>
      <w:szCs w:val="28"/>
    </w:rPr>
  </w:style>
  <w:style w:type="paragraph" w:customStyle="1" w:styleId="40">
    <w:name w:val="Основной текст (4)"/>
    <w:basedOn w:val="a"/>
    <w:link w:val="4"/>
    <w:pPr>
      <w:shd w:val="clear" w:color="auto" w:fill="FFFFFF"/>
      <w:spacing w:before="120" w:line="322" w:lineRule="exact"/>
      <w:ind w:hanging="42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120" w:after="2580" w:line="0" w:lineRule="atLeast"/>
      <w:jc w:val="both"/>
      <w:outlineLvl w:val="0"/>
    </w:pPr>
    <w:rPr>
      <w:rFonts w:ascii="Times New Roman" w:eastAsia="Times New Roman" w:hAnsi="Times New Roman" w:cs="Times New Roman"/>
    </w:rPr>
  </w:style>
  <w:style w:type="paragraph" w:customStyle="1" w:styleId="24">
    <w:name w:val="Заголовок №2"/>
    <w:basedOn w:val="a"/>
    <w:link w:val="23"/>
    <w:pPr>
      <w:shd w:val="clear" w:color="auto" w:fill="FFFFFF"/>
      <w:spacing w:before="2580" w:line="317" w:lineRule="exact"/>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300" w:line="0" w:lineRule="atLeast"/>
      <w:jc w:val="center"/>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line="274" w:lineRule="exact"/>
      <w:jc w:val="both"/>
    </w:pPr>
    <w:rPr>
      <w:rFonts w:ascii="Times New Roman" w:eastAsia="Times New Roman" w:hAnsi="Times New Roman" w:cs="Times New Roman"/>
    </w:rPr>
  </w:style>
  <w:style w:type="paragraph" w:customStyle="1" w:styleId="32">
    <w:name w:val="Заголовок №3"/>
    <w:basedOn w:val="a"/>
    <w:link w:val="31"/>
    <w:pPr>
      <w:shd w:val="clear" w:color="auto" w:fill="FFFFFF"/>
      <w:spacing w:line="317" w:lineRule="exact"/>
      <w:ind w:hanging="420"/>
      <w:jc w:val="both"/>
      <w:outlineLvl w:val="2"/>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line="298" w:lineRule="exact"/>
      <w:jc w:val="both"/>
    </w:pPr>
    <w:rPr>
      <w:rFonts w:ascii="Times New Roman" w:eastAsia="Times New Roman" w:hAnsi="Times New Roman" w:cs="Times New Roman"/>
      <w:i/>
      <w:iCs/>
    </w:rPr>
  </w:style>
  <w:style w:type="paragraph" w:customStyle="1" w:styleId="80">
    <w:name w:val="Основной текст (8)"/>
    <w:basedOn w:val="a"/>
    <w:link w:val="8"/>
    <w:pPr>
      <w:shd w:val="clear" w:color="auto" w:fill="FFFFFF"/>
      <w:spacing w:after="60" w:line="0" w:lineRule="atLeast"/>
      <w:jc w:val="both"/>
    </w:pPr>
    <w:rPr>
      <w:rFonts w:ascii="Times New Roman" w:eastAsia="Times New Roman" w:hAnsi="Times New Roman" w:cs="Times New Roman"/>
      <w:i/>
      <w:iCs/>
      <w:sz w:val="20"/>
      <w:szCs w:val="20"/>
    </w:rPr>
  </w:style>
  <w:style w:type="paragraph" w:customStyle="1" w:styleId="a7">
    <w:name w:val="Подпись к таблице"/>
    <w:basedOn w:val="a"/>
    <w:link w:val="a6"/>
    <w:pPr>
      <w:shd w:val="clear" w:color="auto" w:fill="FFFFFF"/>
      <w:spacing w:line="254" w:lineRule="exact"/>
      <w:jc w:val="both"/>
    </w:pPr>
    <w:rPr>
      <w:rFonts w:ascii="Times New Roman" w:eastAsia="Times New Roman" w:hAnsi="Times New Roman" w:cs="Times New Roman"/>
      <w:i/>
      <w:iCs/>
      <w:sz w:val="20"/>
      <w:szCs w:val="20"/>
    </w:rPr>
  </w:style>
  <w:style w:type="paragraph" w:styleId="a9">
    <w:name w:val="List Paragraph"/>
    <w:basedOn w:val="a"/>
    <w:link w:val="aa"/>
    <w:uiPriority w:val="99"/>
    <w:qFormat/>
    <w:rsid w:val="00275930"/>
    <w:pPr>
      <w:ind w:left="720"/>
      <w:contextualSpacing/>
    </w:pPr>
  </w:style>
  <w:style w:type="paragraph" w:styleId="ab">
    <w:name w:val="No Spacing"/>
    <w:uiPriority w:val="1"/>
    <w:qFormat/>
    <w:rsid w:val="00364084"/>
    <w:rPr>
      <w:color w:val="000000"/>
    </w:rPr>
  </w:style>
  <w:style w:type="character" w:customStyle="1" w:styleId="ac">
    <w:name w:val="Цветовое выделение для Нормальный"/>
    <w:uiPriority w:val="99"/>
    <w:rsid w:val="00283351"/>
    <w:rPr>
      <w:sz w:val="20"/>
      <w:szCs w:val="20"/>
    </w:rPr>
  </w:style>
  <w:style w:type="character" w:customStyle="1" w:styleId="aa">
    <w:name w:val="Абзац списка Знак"/>
    <w:link w:val="a9"/>
    <w:uiPriority w:val="99"/>
    <w:locked/>
    <w:rsid w:val="00283351"/>
    <w:rPr>
      <w:color w:val="000000"/>
    </w:rPr>
  </w:style>
  <w:style w:type="paragraph" w:customStyle="1" w:styleId="ConsPlusNormal">
    <w:name w:val="ConsPlusNormal"/>
    <w:link w:val="ConsPlusNormal0"/>
    <w:qFormat/>
    <w:rsid w:val="00975970"/>
    <w:pPr>
      <w:autoSpaceDE w:val="0"/>
      <w:autoSpaceDN w:val="0"/>
      <w:adjustRightInd w:val="0"/>
    </w:pPr>
    <w:rPr>
      <w:rFonts w:ascii="Arial" w:eastAsia="Times New Roman" w:hAnsi="Arial" w:cs="Arial"/>
      <w:sz w:val="20"/>
      <w:szCs w:val="20"/>
      <w:lang w:bidi="ar-SA"/>
    </w:rPr>
  </w:style>
  <w:style w:type="character" w:customStyle="1" w:styleId="ConsPlusNormal0">
    <w:name w:val="ConsPlusNormal Знак"/>
    <w:link w:val="ConsPlusNormal"/>
    <w:locked/>
    <w:rsid w:val="00975970"/>
    <w:rPr>
      <w:rFonts w:ascii="Arial" w:eastAsia="Times New Roman" w:hAnsi="Arial" w:cs="Arial"/>
      <w:sz w:val="20"/>
      <w:szCs w:val="20"/>
      <w:lang w:bidi="ar-SA"/>
    </w:rPr>
  </w:style>
  <w:style w:type="paragraph" w:styleId="ad">
    <w:name w:val="header"/>
    <w:basedOn w:val="a"/>
    <w:link w:val="ae"/>
    <w:uiPriority w:val="99"/>
    <w:unhideWhenUsed/>
    <w:rsid w:val="00A871CA"/>
    <w:pPr>
      <w:tabs>
        <w:tab w:val="center" w:pos="4677"/>
        <w:tab w:val="right" w:pos="9355"/>
      </w:tabs>
    </w:pPr>
  </w:style>
  <w:style w:type="character" w:customStyle="1" w:styleId="ae">
    <w:name w:val="Верхний колонтитул Знак"/>
    <w:basedOn w:val="a0"/>
    <w:link w:val="ad"/>
    <w:uiPriority w:val="99"/>
    <w:rsid w:val="00A871CA"/>
    <w:rPr>
      <w:color w:val="000000"/>
    </w:rPr>
  </w:style>
  <w:style w:type="paragraph" w:styleId="af">
    <w:name w:val="footer"/>
    <w:basedOn w:val="a"/>
    <w:link w:val="af0"/>
    <w:uiPriority w:val="99"/>
    <w:unhideWhenUsed/>
    <w:rsid w:val="00A871CA"/>
    <w:pPr>
      <w:tabs>
        <w:tab w:val="center" w:pos="4677"/>
        <w:tab w:val="right" w:pos="9355"/>
      </w:tabs>
    </w:pPr>
  </w:style>
  <w:style w:type="character" w:customStyle="1" w:styleId="af0">
    <w:name w:val="Нижний колонтитул Знак"/>
    <w:basedOn w:val="a0"/>
    <w:link w:val="af"/>
    <w:uiPriority w:val="99"/>
    <w:rsid w:val="00A871CA"/>
    <w:rPr>
      <w:color w:val="000000"/>
    </w:rPr>
  </w:style>
  <w:style w:type="character" w:customStyle="1" w:styleId="13">
    <w:name w:val="Неразрешенное упоминание1"/>
    <w:basedOn w:val="a0"/>
    <w:uiPriority w:val="99"/>
    <w:semiHidden/>
    <w:unhideWhenUsed/>
    <w:rsid w:val="00B54D0D"/>
    <w:rPr>
      <w:color w:val="808080"/>
      <w:shd w:val="clear" w:color="auto" w:fill="E6E6E6"/>
    </w:rPr>
  </w:style>
  <w:style w:type="paragraph" w:styleId="af1">
    <w:name w:val="Balloon Text"/>
    <w:basedOn w:val="a"/>
    <w:link w:val="af2"/>
    <w:uiPriority w:val="99"/>
    <w:semiHidden/>
    <w:unhideWhenUsed/>
    <w:rsid w:val="007347D1"/>
    <w:rPr>
      <w:rFonts w:ascii="Tahoma" w:hAnsi="Tahoma" w:cs="Tahoma"/>
      <w:sz w:val="16"/>
      <w:szCs w:val="16"/>
    </w:rPr>
  </w:style>
  <w:style w:type="character" w:customStyle="1" w:styleId="af2">
    <w:name w:val="Текст выноски Знак"/>
    <w:basedOn w:val="a0"/>
    <w:link w:val="af1"/>
    <w:uiPriority w:val="99"/>
    <w:semiHidden/>
    <w:rsid w:val="007347D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7044</Words>
  <Characters>40152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t501kia</cp:lastModifiedBy>
  <cp:revision>5</cp:revision>
  <cp:lastPrinted>2018-11-20T13:37:00Z</cp:lastPrinted>
  <dcterms:created xsi:type="dcterms:W3CDTF">2019-05-27T08:19:00Z</dcterms:created>
  <dcterms:modified xsi:type="dcterms:W3CDTF">2019-05-31T07:06:00Z</dcterms:modified>
</cp:coreProperties>
</file>