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F89AB" w14:textId="77777777" w:rsidR="00890A19" w:rsidRPr="00890A19" w:rsidRDefault="00890A19" w:rsidP="00564903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Приложение </w:t>
      </w:r>
    </w:p>
    <w:p w14:paraId="17713778" w14:textId="77777777" w:rsidR="00890A19" w:rsidRPr="00890A19" w:rsidRDefault="00890A19" w:rsidP="0056490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D69C1F8" w14:textId="77777777" w:rsidR="00890A19" w:rsidRPr="00890A19" w:rsidRDefault="00890A19" w:rsidP="00564903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УТВЕРЖДЕНА</w:t>
      </w:r>
    </w:p>
    <w:p w14:paraId="67865233" w14:textId="1ED37925" w:rsidR="00890A19" w:rsidRPr="00890A19" w:rsidRDefault="0092785F" w:rsidP="006F2737">
      <w:pPr>
        <w:widowControl w:val="0"/>
        <w:autoSpaceDE w:val="0"/>
        <w:autoSpaceDN w:val="0"/>
        <w:adjustRightInd w:val="0"/>
        <w:spacing w:after="0" w:line="240" w:lineRule="auto"/>
        <w:ind w:left="5245" w:firstLine="5722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</w:t>
      </w:r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становлением</w:t>
      </w:r>
      <w:proofErr w:type="spellEnd"/>
      <w:r w:rsidR="0056490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</w:t>
      </w:r>
      <w:r w:rsidR="00890A19"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равительства</w:t>
      </w:r>
    </w:p>
    <w:p w14:paraId="270C6E82" w14:textId="77777777" w:rsidR="00890A19" w:rsidRPr="00890A19" w:rsidRDefault="00890A19" w:rsidP="006F2737">
      <w:pPr>
        <w:widowControl w:val="0"/>
        <w:autoSpaceDE w:val="0"/>
        <w:autoSpaceDN w:val="0"/>
        <w:adjustRightInd w:val="0"/>
        <w:spacing w:after="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Кировской области </w:t>
      </w:r>
    </w:p>
    <w:p w14:paraId="22F82DFF" w14:textId="42B4903A" w:rsidR="00890A19" w:rsidRPr="00890A19" w:rsidRDefault="0092785F" w:rsidP="006F2737">
      <w:pPr>
        <w:widowControl w:val="0"/>
        <w:autoSpaceDE w:val="0"/>
        <w:autoSpaceDN w:val="0"/>
        <w:adjustRightInd w:val="0"/>
        <w:spacing w:after="720" w:line="240" w:lineRule="auto"/>
        <w:ind w:firstLine="524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                       </w:t>
      </w:r>
      <w:r w:rsidR="00890A19" w:rsidRPr="00890A1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№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26094F07" w14:textId="77777777" w:rsidR="00890A19" w:rsidRPr="00890A19" w:rsidRDefault="00890A19" w:rsidP="00890A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A19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ГОСУДАРСТВЕННАЯ ПРОГРАММА </w:t>
      </w:r>
    </w:p>
    <w:p w14:paraId="4E298CA5" w14:textId="51B950D0" w:rsidR="00890A19" w:rsidRPr="00890A19" w:rsidRDefault="00890A19" w:rsidP="00890A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A19">
        <w:rPr>
          <w:rFonts w:ascii="Times New Roman" w:eastAsia="Calibri" w:hAnsi="Times New Roman" w:cs="Times New Roman"/>
          <w:b/>
          <w:sz w:val="28"/>
          <w:szCs w:val="28"/>
        </w:rPr>
        <w:t>Кировской области «</w:t>
      </w:r>
      <w:r w:rsidR="002409A4">
        <w:rPr>
          <w:rFonts w:ascii="Times New Roman" w:eastAsia="Calibri" w:hAnsi="Times New Roman" w:cs="Times New Roman"/>
          <w:b/>
          <w:sz w:val="28"/>
          <w:szCs w:val="28"/>
        </w:rPr>
        <w:t>Инженерная и коммунальная инфраструктура</w:t>
      </w:r>
      <w:r w:rsidRPr="00890A1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4F453A7" w14:textId="77777777" w:rsidR="001A6A29" w:rsidRDefault="001A6A29" w:rsidP="00890A19">
      <w:pPr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DB6D5DA" w14:textId="55A0748F" w:rsidR="008435EE" w:rsidRPr="00EB4A50" w:rsidRDefault="00B958FB" w:rsidP="007C53EC">
      <w:pPr>
        <w:autoSpaceDE w:val="0"/>
        <w:autoSpaceDN w:val="0"/>
        <w:adjustRightInd w:val="0"/>
        <w:spacing w:after="0"/>
        <w:ind w:firstLine="540"/>
        <w:contextualSpacing/>
        <w:jc w:val="center"/>
        <w:outlineLvl w:val="0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 w:rsidRPr="00B958FB">
        <w:rPr>
          <w:rFonts w:ascii="Times New Roman" w:eastAsia="Calibri" w:hAnsi="Times New Roman" w:cs="Times New Roman"/>
          <w:b/>
          <w:sz w:val="28"/>
          <w:szCs w:val="28"/>
        </w:rPr>
        <w:t xml:space="preserve">Стратегические приоритеты и цели государственной политики </w:t>
      </w:r>
      <w:r w:rsidRPr="00B958FB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 сфере реализации государственной программы Кировской области </w:t>
      </w:r>
      <w:r w:rsidR="008435EE" w:rsidRPr="00920A17">
        <w:rPr>
          <w:rFonts w:ascii="Times New Roman" w:hAnsi="Times New Roman" w:cs="Times New Roman"/>
          <w:b/>
          <w:sz w:val="28"/>
          <w:szCs w:val="28"/>
        </w:rPr>
        <w:t>«</w:t>
      </w:r>
      <w:r w:rsidR="00203D5D">
        <w:rPr>
          <w:rFonts w:ascii="Times New Roman" w:hAnsi="Times New Roman" w:cs="Times New Roman"/>
          <w:b/>
          <w:sz w:val="28"/>
          <w:szCs w:val="28"/>
        </w:rPr>
        <w:t>Инженерная и коммунальная инфраструктура</w:t>
      </w:r>
      <w:r w:rsidR="008435EE" w:rsidRPr="00920A17">
        <w:rPr>
          <w:rFonts w:ascii="Times New Roman" w:hAnsi="Times New Roman" w:cs="Times New Roman"/>
          <w:b/>
          <w:sz w:val="28"/>
          <w:szCs w:val="28"/>
        </w:rPr>
        <w:t>»</w:t>
      </w:r>
    </w:p>
    <w:p w14:paraId="6A370DD2" w14:textId="77777777" w:rsidR="008435EE" w:rsidRPr="00EB4A50" w:rsidRDefault="008435EE" w:rsidP="00B43E4B">
      <w:pPr>
        <w:autoSpaceDE w:val="0"/>
        <w:autoSpaceDN w:val="0"/>
        <w:adjustRightInd w:val="0"/>
        <w:spacing w:after="0"/>
        <w:ind w:firstLine="540"/>
        <w:contextualSpacing/>
        <w:jc w:val="both"/>
        <w:outlineLvl w:val="0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</w:p>
    <w:p w14:paraId="7FC8C4EC" w14:textId="77777777" w:rsidR="00796B67" w:rsidRPr="00796B67" w:rsidRDefault="00796B67" w:rsidP="00796B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6B67">
        <w:rPr>
          <w:rFonts w:ascii="Times New Roman" w:eastAsia="Calibri" w:hAnsi="Times New Roman" w:cs="Times New Roman"/>
          <w:b/>
          <w:sz w:val="28"/>
          <w:szCs w:val="28"/>
        </w:rPr>
        <w:t xml:space="preserve">Оценка текущего состояния сферы реализации Государственной программы </w:t>
      </w:r>
    </w:p>
    <w:p w14:paraId="35CF5322" w14:textId="77777777" w:rsidR="00B958FB" w:rsidRPr="00920A17" w:rsidRDefault="00B958FB" w:rsidP="00B958FB">
      <w:pPr>
        <w:pStyle w:val="aa"/>
        <w:spacing w:after="0" w:line="240" w:lineRule="auto"/>
        <w:ind w:left="1069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355E1D" w14:textId="79A01BAF" w:rsidR="002E0E69" w:rsidRDefault="002E0E69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16913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>ышение</w:t>
      </w:r>
      <w:r w:rsidRPr="00816913">
        <w:rPr>
          <w:rFonts w:ascii="Times New Roman" w:hAnsi="Times New Roman" w:cs="Times New Roman"/>
          <w:bCs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16913">
        <w:rPr>
          <w:rFonts w:ascii="Times New Roman" w:hAnsi="Times New Roman" w:cs="Times New Roman"/>
          <w:bCs/>
          <w:sz w:val="28"/>
          <w:szCs w:val="28"/>
        </w:rPr>
        <w:t xml:space="preserve"> предоставляемых гражданам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Кировской области </w:t>
      </w:r>
      <w:r w:rsidRPr="00816913">
        <w:rPr>
          <w:rFonts w:ascii="Times New Roman" w:hAnsi="Times New Roman" w:cs="Times New Roman"/>
          <w:bCs/>
          <w:sz w:val="28"/>
          <w:szCs w:val="28"/>
        </w:rPr>
        <w:t>коммунальных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одним из приоритетных направлений </w:t>
      </w:r>
      <w:r w:rsidR="00C702F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в достижении целей</w:t>
      </w:r>
      <w:r w:rsidR="00026A5D">
        <w:rPr>
          <w:rFonts w:ascii="Times New Roman" w:hAnsi="Times New Roman" w:cs="Times New Roman"/>
          <w:bCs/>
          <w:sz w:val="28"/>
          <w:szCs w:val="28"/>
        </w:rPr>
        <w:t xml:space="preserve"> и задач, играющих ключевую роль в развитии Кировской области</w:t>
      </w:r>
      <w:r w:rsidR="0015337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B2034D" w14:textId="2AECEE3F" w:rsidR="007C775B" w:rsidRDefault="00153372" w:rsidP="007C775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816913" w:rsidRPr="00816913">
        <w:rPr>
          <w:rFonts w:ascii="Times New Roman" w:hAnsi="Times New Roman" w:cs="Times New Roman"/>
          <w:bCs/>
          <w:sz w:val="28"/>
          <w:szCs w:val="28"/>
        </w:rPr>
        <w:t>повышени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816913" w:rsidRPr="00816913">
        <w:rPr>
          <w:rFonts w:ascii="Times New Roman" w:hAnsi="Times New Roman" w:cs="Times New Roman"/>
          <w:bCs/>
          <w:sz w:val="28"/>
          <w:szCs w:val="28"/>
        </w:rPr>
        <w:t xml:space="preserve"> энергетической эффективности систем инженерно-технического обеспечения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16913" w:rsidRPr="008169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6913">
        <w:rPr>
          <w:rFonts w:ascii="Times New Roman" w:hAnsi="Times New Roman" w:cs="Times New Roman"/>
          <w:bCs/>
          <w:sz w:val="28"/>
          <w:szCs w:val="28"/>
        </w:rPr>
        <w:t xml:space="preserve">уменьшения потерь </w:t>
      </w:r>
      <w:r w:rsidR="00875199">
        <w:rPr>
          <w:rFonts w:ascii="Times New Roman" w:hAnsi="Times New Roman" w:cs="Times New Roman"/>
          <w:bCs/>
          <w:sz w:val="28"/>
          <w:szCs w:val="28"/>
        </w:rPr>
        <w:t>на</w:t>
      </w:r>
      <w:r w:rsidRPr="00816913">
        <w:rPr>
          <w:rFonts w:ascii="Times New Roman" w:hAnsi="Times New Roman" w:cs="Times New Roman"/>
          <w:bCs/>
          <w:sz w:val="28"/>
          <w:szCs w:val="28"/>
        </w:rPr>
        <w:t xml:space="preserve"> сетях </w:t>
      </w:r>
      <w:r w:rsidR="00875199">
        <w:rPr>
          <w:rFonts w:ascii="Times New Roman" w:hAnsi="Times New Roman" w:cs="Times New Roman"/>
          <w:bCs/>
          <w:sz w:val="28"/>
          <w:szCs w:val="28"/>
        </w:rPr>
        <w:t xml:space="preserve">коммунальной инфраструктуры </w:t>
      </w:r>
      <w:r w:rsidRPr="0081691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сокращения </w:t>
      </w:r>
      <w:r w:rsidRPr="00816913">
        <w:rPr>
          <w:rFonts w:ascii="Times New Roman" w:hAnsi="Times New Roman" w:cs="Times New Roman"/>
          <w:bCs/>
          <w:sz w:val="28"/>
          <w:szCs w:val="28"/>
        </w:rPr>
        <w:t>аварийности этих систем</w:t>
      </w:r>
      <w:r w:rsidR="00875199">
        <w:rPr>
          <w:rFonts w:ascii="Times New Roman" w:hAnsi="Times New Roman" w:cs="Times New Roman"/>
          <w:bCs/>
          <w:sz w:val="28"/>
          <w:szCs w:val="28"/>
        </w:rPr>
        <w:t xml:space="preserve"> необходимо на постоянной основе реализовывать </w:t>
      </w:r>
      <w:r w:rsidR="00875199" w:rsidRPr="00816913">
        <w:rPr>
          <w:rFonts w:ascii="Times New Roman" w:hAnsi="Times New Roman" w:cs="Times New Roman"/>
          <w:bCs/>
          <w:sz w:val="28"/>
          <w:szCs w:val="28"/>
        </w:rPr>
        <w:t>комплекс мероприятий</w:t>
      </w:r>
      <w:r w:rsidR="007C775B">
        <w:rPr>
          <w:rFonts w:ascii="Times New Roman" w:hAnsi="Times New Roman" w:cs="Times New Roman"/>
          <w:bCs/>
          <w:sz w:val="28"/>
          <w:szCs w:val="28"/>
        </w:rPr>
        <w:t>, в том числе с применением высокотехнологичных решений.</w:t>
      </w:r>
    </w:p>
    <w:p w14:paraId="0909229C" w14:textId="10665227" w:rsidR="00651310" w:rsidRPr="00F522CA" w:rsidRDefault="00651310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>Система питьевого водоснабжения муниципальных образований Кировской области включает в себя 4</w:t>
      </w:r>
      <w:r w:rsidR="00BA663D" w:rsidRPr="00F522CA">
        <w:rPr>
          <w:rFonts w:ascii="Times New Roman" w:hAnsi="Times New Roman" w:cs="Times New Roman"/>
          <w:bCs/>
          <w:sz w:val="28"/>
          <w:szCs w:val="28"/>
        </w:rPr>
        <w:t>85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5 объектов питьевого водоснабжения, что составляет </w:t>
      </w:r>
      <w:r w:rsidR="00BA663D" w:rsidRPr="00F522CA">
        <w:rPr>
          <w:rFonts w:ascii="Times New Roman" w:hAnsi="Times New Roman" w:cs="Times New Roman"/>
          <w:bCs/>
          <w:sz w:val="28"/>
          <w:szCs w:val="28"/>
        </w:rPr>
        <w:t>8748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километра водопроводных сетей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>и 1</w:t>
      </w:r>
      <w:r w:rsidR="00BA663D" w:rsidRPr="00F522CA">
        <w:rPr>
          <w:rFonts w:ascii="Times New Roman" w:hAnsi="Times New Roman" w:cs="Times New Roman"/>
          <w:bCs/>
          <w:sz w:val="28"/>
          <w:szCs w:val="28"/>
        </w:rPr>
        <w:t>946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источник</w:t>
      </w:r>
      <w:r w:rsidR="003911D6">
        <w:rPr>
          <w:rFonts w:ascii="Times New Roman" w:hAnsi="Times New Roman" w:cs="Times New Roman"/>
          <w:bCs/>
          <w:sz w:val="28"/>
          <w:szCs w:val="28"/>
        </w:rPr>
        <w:t>ов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водоснабжения. По результатам оценки технического состояния объектов питьевого водоснабжения, проведенной в 2023 году, их амортизационный износ превышает </w:t>
      </w:r>
      <w:r w:rsidR="00BA663D" w:rsidRPr="00F522CA">
        <w:rPr>
          <w:rFonts w:ascii="Times New Roman" w:hAnsi="Times New Roman" w:cs="Times New Roman"/>
          <w:bCs/>
          <w:sz w:val="28"/>
          <w:szCs w:val="28"/>
        </w:rPr>
        <w:t>54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%, физический износ составляет </w:t>
      </w:r>
      <w:r w:rsidR="00BA663D" w:rsidRPr="00F522CA">
        <w:rPr>
          <w:rFonts w:ascii="Times New Roman" w:hAnsi="Times New Roman" w:cs="Times New Roman"/>
          <w:bCs/>
          <w:sz w:val="28"/>
          <w:szCs w:val="28"/>
        </w:rPr>
        <w:t>54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%. Высокий уровень </w:t>
      </w:r>
      <w:proofErr w:type="gramStart"/>
      <w:r w:rsidRPr="00F522CA">
        <w:rPr>
          <w:rFonts w:ascii="Times New Roman" w:hAnsi="Times New Roman" w:cs="Times New Roman"/>
          <w:bCs/>
          <w:sz w:val="28"/>
          <w:szCs w:val="28"/>
        </w:rPr>
        <w:t>износа централизованных систем водоснабжения некоторых населенных пунктов Кировской области</w:t>
      </w:r>
      <w:proofErr w:type="gramEnd"/>
      <w:r w:rsidRPr="00F522CA">
        <w:rPr>
          <w:rFonts w:ascii="Times New Roman" w:hAnsi="Times New Roman" w:cs="Times New Roman"/>
          <w:bCs/>
          <w:sz w:val="28"/>
          <w:szCs w:val="28"/>
        </w:rPr>
        <w:t xml:space="preserve"> не позволяет обеспечить население коммунальной услугой по водоснабжению надлежащего качества на постоянной основе.</w:t>
      </w:r>
    </w:p>
    <w:p w14:paraId="3C75F0AA" w14:textId="0E52F41A" w:rsidR="00B56AB8" w:rsidRDefault="00651310" w:rsidP="00B56AB8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 xml:space="preserve">В 295 муниципальных образованиях Кировской области коммунальная услуга по водоснабжению осуществляется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 использованием централизованных систем водоснабжения. 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t>Всего централизованным водоснабжением обеспечено 1</w:t>
      </w:r>
      <w:r w:rsidR="00B56AB8" w:rsidRPr="00B56AB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t>101</w:t>
      </w:r>
      <w:r w:rsidR="00B56AB8" w:rsidRPr="00B56AB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t xml:space="preserve">363 человек. 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br/>
        <w:t xml:space="preserve">Доля населения Кировской области, обеспеченного качественной питьевой водой из систем централизованного водоснабжения, по состоянию 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br/>
        <w:t xml:space="preserve">на </w:t>
      </w:r>
      <w:r w:rsidR="003A64C9">
        <w:rPr>
          <w:rFonts w:ascii="Times New Roman" w:hAnsi="Times New Roman" w:cs="Times New Roman"/>
          <w:bCs/>
          <w:sz w:val="28"/>
          <w:szCs w:val="28"/>
        </w:rPr>
        <w:t>01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t>.</w:t>
      </w:r>
      <w:r w:rsidR="003A64C9">
        <w:rPr>
          <w:rFonts w:ascii="Times New Roman" w:hAnsi="Times New Roman" w:cs="Times New Roman"/>
          <w:bCs/>
          <w:sz w:val="28"/>
          <w:szCs w:val="28"/>
        </w:rPr>
        <w:t>01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t>.202</w:t>
      </w:r>
      <w:r w:rsidR="003A64C9">
        <w:rPr>
          <w:rFonts w:ascii="Times New Roman" w:hAnsi="Times New Roman" w:cs="Times New Roman"/>
          <w:bCs/>
          <w:sz w:val="28"/>
          <w:szCs w:val="28"/>
        </w:rPr>
        <w:t>5</w:t>
      </w:r>
      <w:r w:rsidR="00B56AB8" w:rsidRPr="00B56AB8">
        <w:rPr>
          <w:rFonts w:ascii="Times New Roman" w:hAnsi="Times New Roman" w:cs="Times New Roman"/>
          <w:bCs/>
          <w:sz w:val="28"/>
          <w:szCs w:val="28"/>
        </w:rPr>
        <w:t xml:space="preserve"> составляла 86,3% (в том числе городского - 95,3%)</w:t>
      </w:r>
      <w:r w:rsidR="00525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02FC">
        <w:rPr>
          <w:rFonts w:ascii="Times New Roman" w:hAnsi="Times New Roman" w:cs="Times New Roman"/>
          <w:bCs/>
          <w:sz w:val="28"/>
          <w:szCs w:val="28"/>
        </w:rPr>
        <w:br/>
      </w:r>
      <w:r w:rsidR="00525CCD">
        <w:rPr>
          <w:rFonts w:ascii="Times New Roman" w:hAnsi="Times New Roman" w:cs="Times New Roman"/>
          <w:bCs/>
          <w:sz w:val="28"/>
          <w:szCs w:val="28"/>
        </w:rPr>
        <w:t>(п</w:t>
      </w:r>
      <w:r w:rsidR="004C36D5" w:rsidRPr="00B56AB8">
        <w:rPr>
          <w:rFonts w:ascii="Times New Roman" w:hAnsi="Times New Roman" w:cs="Times New Roman"/>
          <w:bCs/>
          <w:sz w:val="28"/>
          <w:szCs w:val="28"/>
        </w:rPr>
        <w:t xml:space="preserve">о состоянию на </w:t>
      </w:r>
      <w:r w:rsidR="003A64C9">
        <w:rPr>
          <w:rFonts w:ascii="Times New Roman" w:hAnsi="Times New Roman" w:cs="Times New Roman"/>
          <w:bCs/>
          <w:sz w:val="28"/>
          <w:szCs w:val="28"/>
        </w:rPr>
        <w:t>01</w:t>
      </w:r>
      <w:r w:rsidR="004C36D5" w:rsidRPr="00B56AB8">
        <w:rPr>
          <w:rFonts w:ascii="Times New Roman" w:hAnsi="Times New Roman" w:cs="Times New Roman"/>
          <w:bCs/>
          <w:sz w:val="28"/>
          <w:szCs w:val="28"/>
        </w:rPr>
        <w:t>.</w:t>
      </w:r>
      <w:r w:rsidR="003A64C9">
        <w:rPr>
          <w:rFonts w:ascii="Times New Roman" w:hAnsi="Times New Roman" w:cs="Times New Roman"/>
          <w:bCs/>
          <w:sz w:val="28"/>
          <w:szCs w:val="28"/>
        </w:rPr>
        <w:t>01</w:t>
      </w:r>
      <w:r w:rsidR="004C36D5" w:rsidRPr="00B56AB8">
        <w:rPr>
          <w:rFonts w:ascii="Times New Roman" w:hAnsi="Times New Roman" w:cs="Times New Roman"/>
          <w:bCs/>
          <w:sz w:val="28"/>
          <w:szCs w:val="28"/>
        </w:rPr>
        <w:t>.202</w:t>
      </w:r>
      <w:r w:rsidR="003A64C9">
        <w:rPr>
          <w:rFonts w:ascii="Times New Roman" w:hAnsi="Times New Roman" w:cs="Times New Roman"/>
          <w:bCs/>
          <w:sz w:val="28"/>
          <w:szCs w:val="28"/>
        </w:rPr>
        <w:t>4</w:t>
      </w:r>
      <w:r w:rsidR="004C36D5" w:rsidRPr="00B56A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6D5">
        <w:rPr>
          <w:rFonts w:ascii="Times New Roman" w:hAnsi="Times New Roman" w:cs="Times New Roman"/>
          <w:bCs/>
          <w:sz w:val="28"/>
          <w:szCs w:val="28"/>
        </w:rPr>
        <w:t xml:space="preserve">доля населения </w:t>
      </w:r>
      <w:r w:rsidR="004C36D5" w:rsidRPr="00B56AB8">
        <w:rPr>
          <w:rFonts w:ascii="Times New Roman" w:hAnsi="Times New Roman" w:cs="Times New Roman"/>
          <w:bCs/>
          <w:sz w:val="28"/>
          <w:szCs w:val="28"/>
        </w:rPr>
        <w:t xml:space="preserve">составляла </w:t>
      </w:r>
      <w:r w:rsidR="003A64C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C36D5" w:rsidRPr="00B56AB8">
        <w:rPr>
          <w:rFonts w:ascii="Times New Roman" w:hAnsi="Times New Roman" w:cs="Times New Roman"/>
          <w:bCs/>
          <w:sz w:val="28"/>
          <w:szCs w:val="28"/>
        </w:rPr>
        <w:t>86,3%</w:t>
      </w:r>
      <w:r w:rsidR="00525CCD">
        <w:rPr>
          <w:rFonts w:ascii="Times New Roman" w:hAnsi="Times New Roman" w:cs="Times New Roman"/>
          <w:bCs/>
          <w:sz w:val="28"/>
          <w:szCs w:val="28"/>
        </w:rPr>
        <w:t>)</w:t>
      </w:r>
      <w:r w:rsidR="003A64C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37704A" w14:textId="53910D4C" w:rsidR="00651310" w:rsidRPr="000071AA" w:rsidRDefault="00651310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1AA">
        <w:rPr>
          <w:rFonts w:ascii="Times New Roman" w:hAnsi="Times New Roman" w:cs="Times New Roman"/>
          <w:bCs/>
          <w:sz w:val="28"/>
          <w:szCs w:val="28"/>
        </w:rPr>
        <w:t>На территории Кировской области эксплуатируется 97</w:t>
      </w:r>
      <w:r w:rsidR="00473113" w:rsidRPr="000071AA">
        <w:rPr>
          <w:rFonts w:ascii="Times New Roman" w:hAnsi="Times New Roman" w:cs="Times New Roman"/>
          <w:bCs/>
          <w:sz w:val="28"/>
          <w:szCs w:val="28"/>
        </w:rPr>
        <w:t>3</w:t>
      </w:r>
      <w:r w:rsidRPr="000071AA">
        <w:rPr>
          <w:rFonts w:ascii="Times New Roman" w:hAnsi="Times New Roman" w:cs="Times New Roman"/>
          <w:bCs/>
          <w:sz w:val="28"/>
          <w:szCs w:val="28"/>
        </w:rPr>
        <w:t xml:space="preserve"> котельных, </w:t>
      </w:r>
      <w:r w:rsidR="00FB4964" w:rsidRPr="000071AA">
        <w:rPr>
          <w:rFonts w:ascii="Times New Roman" w:hAnsi="Times New Roman" w:cs="Times New Roman"/>
          <w:bCs/>
          <w:sz w:val="28"/>
          <w:szCs w:val="28"/>
        </w:rPr>
        <w:br/>
      </w:r>
      <w:r w:rsidRPr="000071AA">
        <w:rPr>
          <w:rFonts w:ascii="Times New Roman" w:hAnsi="Times New Roman" w:cs="Times New Roman"/>
          <w:bCs/>
          <w:sz w:val="28"/>
          <w:szCs w:val="28"/>
        </w:rPr>
        <w:t>в том числе 275 котельных работает на природном газе, 1</w:t>
      </w:r>
      <w:r w:rsidR="002C3D45" w:rsidRPr="000071AA">
        <w:rPr>
          <w:rFonts w:ascii="Times New Roman" w:hAnsi="Times New Roman" w:cs="Times New Roman"/>
          <w:bCs/>
          <w:sz w:val="28"/>
          <w:szCs w:val="28"/>
        </w:rPr>
        <w:t>0</w:t>
      </w:r>
      <w:r w:rsidRPr="000071AA">
        <w:rPr>
          <w:rFonts w:ascii="Times New Roman" w:hAnsi="Times New Roman" w:cs="Times New Roman"/>
          <w:bCs/>
          <w:sz w:val="28"/>
          <w:szCs w:val="28"/>
        </w:rPr>
        <w:t xml:space="preserve"> - на жидких видах топлива, 144 - на угле и 54</w:t>
      </w:r>
      <w:r w:rsidR="00473113" w:rsidRPr="000071AA">
        <w:rPr>
          <w:rFonts w:ascii="Times New Roman" w:hAnsi="Times New Roman" w:cs="Times New Roman"/>
          <w:bCs/>
          <w:sz w:val="28"/>
          <w:szCs w:val="28"/>
        </w:rPr>
        <w:t>4</w:t>
      </w:r>
      <w:r w:rsidRPr="000071AA">
        <w:rPr>
          <w:rFonts w:ascii="Times New Roman" w:hAnsi="Times New Roman" w:cs="Times New Roman"/>
          <w:bCs/>
          <w:sz w:val="28"/>
          <w:szCs w:val="28"/>
        </w:rPr>
        <w:t xml:space="preserve"> - на местных видах топлива (опил, щепа, дрова, фрезерный торф). Протяженность тепловых сетей составляет 1</w:t>
      </w:r>
      <w:r w:rsidR="00C04C11" w:rsidRPr="000071AA">
        <w:rPr>
          <w:rFonts w:ascii="Times New Roman" w:hAnsi="Times New Roman" w:cs="Times New Roman"/>
          <w:bCs/>
          <w:sz w:val="28"/>
          <w:szCs w:val="28"/>
        </w:rPr>
        <w:t>843</w:t>
      </w:r>
      <w:r w:rsidRPr="000071AA">
        <w:rPr>
          <w:rFonts w:ascii="Times New Roman" w:hAnsi="Times New Roman" w:cs="Times New Roman"/>
          <w:bCs/>
          <w:sz w:val="28"/>
          <w:szCs w:val="28"/>
        </w:rPr>
        <w:t xml:space="preserve"> километра. Износ объектов теплоснабжения </w:t>
      </w:r>
      <w:r w:rsidR="00ED6B71" w:rsidRPr="000071AA">
        <w:rPr>
          <w:rFonts w:ascii="Times New Roman" w:hAnsi="Times New Roman" w:cs="Times New Roman"/>
          <w:bCs/>
          <w:sz w:val="28"/>
          <w:szCs w:val="28"/>
        </w:rPr>
        <w:t>по состоянию на 01.01.2025 составляет</w:t>
      </w:r>
      <w:r w:rsidRPr="000071AA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ED6B71" w:rsidRPr="000071AA">
        <w:rPr>
          <w:rFonts w:ascii="Times New Roman" w:hAnsi="Times New Roman" w:cs="Times New Roman"/>
          <w:bCs/>
          <w:sz w:val="28"/>
          <w:szCs w:val="28"/>
        </w:rPr>
        <w:t>3,49</w:t>
      </w:r>
      <w:r w:rsidRPr="000071AA">
        <w:rPr>
          <w:rFonts w:ascii="Times New Roman" w:hAnsi="Times New Roman" w:cs="Times New Roman"/>
          <w:bCs/>
          <w:sz w:val="28"/>
          <w:szCs w:val="28"/>
        </w:rPr>
        <w:t>%.</w:t>
      </w:r>
      <w:r w:rsidR="00ED6B71" w:rsidRPr="000071AA">
        <w:rPr>
          <w:rFonts w:ascii="Times New Roman" w:hAnsi="Times New Roman" w:cs="Times New Roman"/>
          <w:bCs/>
          <w:sz w:val="28"/>
          <w:szCs w:val="28"/>
        </w:rPr>
        <w:t xml:space="preserve"> По состоянию на 01.01.2024 износ объектов теплоснабжения </w:t>
      </w:r>
      <w:r w:rsidR="000071AA" w:rsidRPr="000071AA">
        <w:rPr>
          <w:rFonts w:ascii="Times New Roman" w:hAnsi="Times New Roman" w:cs="Times New Roman"/>
          <w:bCs/>
          <w:sz w:val="28"/>
          <w:szCs w:val="28"/>
        </w:rPr>
        <w:t>составил 54,09%.</w:t>
      </w:r>
    </w:p>
    <w:p w14:paraId="51DB8167" w14:textId="062D768E" w:rsidR="00651310" w:rsidRPr="00651310" w:rsidRDefault="00651310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7DF">
        <w:rPr>
          <w:rFonts w:ascii="Times New Roman" w:hAnsi="Times New Roman" w:cs="Times New Roman"/>
          <w:bCs/>
          <w:sz w:val="28"/>
          <w:szCs w:val="28"/>
        </w:rPr>
        <w:t>В государственной информационной системе жилищно-коммунального хозяйства размещены сведения о наличии на территории Кировской области 12</w:t>
      </w:r>
      <w:r w:rsidR="00A8584D" w:rsidRPr="004B37DF">
        <w:rPr>
          <w:rFonts w:ascii="Times New Roman" w:hAnsi="Times New Roman" w:cs="Times New Roman"/>
          <w:bCs/>
          <w:sz w:val="28"/>
          <w:szCs w:val="28"/>
        </w:rPr>
        <w:t> 50</w:t>
      </w:r>
      <w:r w:rsidR="00F1273C" w:rsidRPr="004B37DF">
        <w:rPr>
          <w:rFonts w:ascii="Times New Roman" w:hAnsi="Times New Roman" w:cs="Times New Roman"/>
          <w:bCs/>
          <w:sz w:val="28"/>
          <w:szCs w:val="28"/>
        </w:rPr>
        <w:t>1</w:t>
      </w:r>
      <w:r w:rsidRPr="004B37DF">
        <w:rPr>
          <w:rFonts w:ascii="Times New Roman" w:hAnsi="Times New Roman" w:cs="Times New Roman"/>
          <w:bCs/>
          <w:sz w:val="28"/>
          <w:szCs w:val="28"/>
        </w:rPr>
        <w:t xml:space="preserve"> многоквартирн</w:t>
      </w:r>
      <w:r w:rsidR="00F1273C" w:rsidRPr="004B37DF">
        <w:rPr>
          <w:rFonts w:ascii="Times New Roman" w:hAnsi="Times New Roman" w:cs="Times New Roman"/>
          <w:bCs/>
          <w:sz w:val="28"/>
          <w:szCs w:val="28"/>
        </w:rPr>
        <w:t>ого</w:t>
      </w:r>
      <w:r w:rsidRPr="004B37DF">
        <w:rPr>
          <w:rFonts w:ascii="Times New Roman" w:hAnsi="Times New Roman" w:cs="Times New Roman"/>
          <w:bCs/>
          <w:sz w:val="28"/>
          <w:szCs w:val="28"/>
        </w:rPr>
        <w:t xml:space="preserve"> дом</w:t>
      </w:r>
      <w:r w:rsidR="00F1273C" w:rsidRPr="004B37DF">
        <w:rPr>
          <w:rFonts w:ascii="Times New Roman" w:hAnsi="Times New Roman" w:cs="Times New Roman"/>
          <w:bCs/>
          <w:sz w:val="28"/>
          <w:szCs w:val="28"/>
        </w:rPr>
        <w:t>а</w:t>
      </w:r>
      <w:r w:rsidRPr="004B37DF">
        <w:rPr>
          <w:rFonts w:ascii="Times New Roman" w:hAnsi="Times New Roman" w:cs="Times New Roman"/>
          <w:bCs/>
          <w:sz w:val="28"/>
          <w:szCs w:val="28"/>
        </w:rPr>
        <w:t xml:space="preserve">. По состоянию </w:t>
      </w:r>
      <w:r w:rsidR="00FB4964" w:rsidRPr="004B37DF">
        <w:rPr>
          <w:rFonts w:ascii="Times New Roman" w:hAnsi="Times New Roman" w:cs="Times New Roman"/>
          <w:bCs/>
          <w:sz w:val="28"/>
          <w:szCs w:val="28"/>
        </w:rPr>
        <w:br/>
      </w:r>
      <w:r w:rsidRPr="004B37DF">
        <w:rPr>
          <w:rFonts w:ascii="Times New Roman" w:hAnsi="Times New Roman" w:cs="Times New Roman"/>
          <w:bCs/>
          <w:sz w:val="28"/>
          <w:szCs w:val="28"/>
        </w:rPr>
        <w:t>на 01.01.202</w:t>
      </w:r>
      <w:r w:rsidR="00A8584D" w:rsidRPr="004B37DF">
        <w:rPr>
          <w:rFonts w:ascii="Times New Roman" w:hAnsi="Times New Roman" w:cs="Times New Roman"/>
          <w:bCs/>
          <w:sz w:val="28"/>
          <w:szCs w:val="28"/>
        </w:rPr>
        <w:t>5</w:t>
      </w:r>
      <w:r w:rsidRPr="004B37DF">
        <w:rPr>
          <w:rFonts w:ascii="Times New Roman" w:hAnsi="Times New Roman" w:cs="Times New Roman"/>
          <w:bCs/>
          <w:sz w:val="28"/>
          <w:szCs w:val="28"/>
        </w:rPr>
        <w:t xml:space="preserve"> средний процент износа м</w:t>
      </w:r>
      <w:r w:rsidR="00A8584D" w:rsidRPr="004B37DF">
        <w:rPr>
          <w:rFonts w:ascii="Times New Roman" w:hAnsi="Times New Roman" w:cs="Times New Roman"/>
          <w:bCs/>
          <w:sz w:val="28"/>
          <w:szCs w:val="28"/>
        </w:rPr>
        <w:t>ногоквартирных домов составил 30,0</w:t>
      </w:r>
      <w:r w:rsidR="00F1273C" w:rsidRPr="004B37DF">
        <w:rPr>
          <w:rFonts w:ascii="Times New Roman" w:hAnsi="Times New Roman" w:cs="Times New Roman"/>
          <w:bCs/>
          <w:sz w:val="28"/>
          <w:szCs w:val="28"/>
        </w:rPr>
        <w:t>2</w:t>
      </w:r>
      <w:r w:rsidRPr="004B37DF">
        <w:rPr>
          <w:rFonts w:ascii="Times New Roman" w:hAnsi="Times New Roman" w:cs="Times New Roman"/>
          <w:bCs/>
          <w:sz w:val="28"/>
          <w:szCs w:val="28"/>
        </w:rPr>
        <w:t>%.</w:t>
      </w:r>
      <w:r w:rsidR="00F1273C" w:rsidRPr="004B37DF">
        <w:rPr>
          <w:rFonts w:ascii="Times New Roman" w:hAnsi="Times New Roman" w:cs="Times New Roman"/>
          <w:bCs/>
          <w:sz w:val="28"/>
          <w:szCs w:val="28"/>
        </w:rPr>
        <w:t xml:space="preserve"> По состоянию 01.01.2024</w:t>
      </w:r>
      <w:r w:rsidR="00CA36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7DF" w:rsidRPr="004B37DF">
        <w:rPr>
          <w:rFonts w:ascii="Times New Roman" w:hAnsi="Times New Roman" w:cs="Times New Roman"/>
          <w:bCs/>
          <w:sz w:val="28"/>
          <w:szCs w:val="28"/>
        </w:rPr>
        <w:t xml:space="preserve">процент износа многоквартирных домов </w:t>
      </w:r>
      <w:r w:rsidR="004B37DF">
        <w:rPr>
          <w:rFonts w:ascii="Times New Roman" w:hAnsi="Times New Roman" w:cs="Times New Roman"/>
          <w:bCs/>
          <w:sz w:val="28"/>
          <w:szCs w:val="28"/>
        </w:rPr>
        <w:t>состав</w:t>
      </w:r>
      <w:r w:rsidR="00CA369F">
        <w:rPr>
          <w:rFonts w:ascii="Times New Roman" w:hAnsi="Times New Roman" w:cs="Times New Roman"/>
          <w:bCs/>
          <w:sz w:val="28"/>
          <w:szCs w:val="28"/>
        </w:rPr>
        <w:t>и</w:t>
      </w:r>
      <w:r w:rsidR="004B37DF">
        <w:rPr>
          <w:rFonts w:ascii="Times New Roman" w:hAnsi="Times New Roman" w:cs="Times New Roman"/>
          <w:bCs/>
          <w:sz w:val="28"/>
          <w:szCs w:val="28"/>
        </w:rPr>
        <w:t>л</w:t>
      </w:r>
      <w:r w:rsidR="004B37DF" w:rsidRPr="004B37DF">
        <w:rPr>
          <w:rFonts w:ascii="Times New Roman" w:hAnsi="Times New Roman" w:cs="Times New Roman"/>
          <w:bCs/>
          <w:sz w:val="28"/>
          <w:szCs w:val="28"/>
        </w:rPr>
        <w:t xml:space="preserve"> – 29,94%.</w:t>
      </w:r>
    </w:p>
    <w:p w14:paraId="4BAB5685" w14:textId="46B52708" w:rsidR="00CE4EFB" w:rsidRPr="00D123D5" w:rsidRDefault="00CE4EFB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23D5">
        <w:rPr>
          <w:rFonts w:ascii="Times New Roman" w:hAnsi="Times New Roman" w:cs="Times New Roman"/>
          <w:bCs/>
          <w:sz w:val="28"/>
          <w:szCs w:val="28"/>
        </w:rPr>
        <w:t xml:space="preserve">Особая важность проблемы повышения энергоэффективности </w:t>
      </w:r>
      <w:r w:rsidR="00FB4964" w:rsidRPr="00D123D5">
        <w:rPr>
          <w:rFonts w:ascii="Times New Roman" w:hAnsi="Times New Roman" w:cs="Times New Roman"/>
          <w:bCs/>
          <w:sz w:val="28"/>
          <w:szCs w:val="28"/>
        </w:rPr>
        <w:br/>
      </w:r>
      <w:r w:rsidRPr="00D123D5">
        <w:rPr>
          <w:rFonts w:ascii="Times New Roman" w:hAnsi="Times New Roman" w:cs="Times New Roman"/>
          <w:bCs/>
          <w:sz w:val="28"/>
          <w:szCs w:val="28"/>
        </w:rPr>
        <w:t>для экономики Кировской области обоснована тем, что она имеет высокую удельную энергоемкость экономики.</w:t>
      </w:r>
    </w:p>
    <w:p w14:paraId="30A39DDA" w14:textId="2EA749A8" w:rsidR="00A36133" w:rsidRPr="00D123D5" w:rsidRDefault="00295EA3" w:rsidP="001416D6">
      <w:pPr>
        <w:widowControl w:val="0"/>
        <w:autoSpaceDE w:val="0"/>
        <w:autoSpaceDN w:val="0"/>
        <w:spacing w:after="0"/>
        <w:ind w:left="143" w:right="144"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sz w:val="28"/>
          <w:szCs w:val="28"/>
        </w:rPr>
        <w:t>Энергосистема</w:t>
      </w:r>
      <w:r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обслуживает территорию Кировской </w:t>
      </w:r>
      <w:r w:rsidRPr="00D123D5">
        <w:rPr>
          <w:rFonts w:ascii="Times New Roman" w:eastAsia="Times New Roman" w:hAnsi="Times New Roman" w:cs="Times New Roman"/>
          <w:spacing w:val="-2"/>
          <w:sz w:val="28"/>
          <w:szCs w:val="28"/>
        </w:rPr>
        <w:t>области.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133" w:rsidRPr="00D123D5">
        <w:rPr>
          <w:rFonts w:ascii="Times New Roman" w:eastAsia="Times New Roman" w:hAnsi="Times New Roman" w:cs="Times New Roman"/>
          <w:sz w:val="28"/>
          <w:szCs w:val="28"/>
        </w:rPr>
        <w:t>Энергосистема</w:t>
      </w:r>
      <w:r w:rsidR="00A36133"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A36133" w:rsidRPr="00D123D5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="00A36133"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A36133" w:rsidRPr="00D123D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A36133" w:rsidRPr="00D12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C0C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связана </w:t>
      </w:r>
      <w:r w:rsidR="00FB4964" w:rsidRPr="00D123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B50C0C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A36133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энергосистемами </w:t>
      </w:r>
      <w:r w:rsidR="00AF738F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8 субъектов Российской Федерации, в том числе Республики Коми, Республики Марий Эл, Республики Татарстан, </w:t>
      </w:r>
      <w:r w:rsidR="0035633E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Удмуртской Республики, </w:t>
      </w:r>
      <w:r w:rsidR="00AF738F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Пермского края, Вологодской области, Костромской </w:t>
      </w:r>
      <w:r w:rsidR="0035633E" w:rsidRPr="00D123D5">
        <w:rPr>
          <w:rFonts w:ascii="Times New Roman" w:eastAsia="Times New Roman" w:hAnsi="Times New Roman" w:cs="Times New Roman"/>
          <w:bCs/>
          <w:sz w:val="28"/>
          <w:szCs w:val="28"/>
        </w:rPr>
        <w:t>области, Нижегородской области.</w:t>
      </w:r>
    </w:p>
    <w:p w14:paraId="7249803D" w14:textId="019CC3D5" w:rsidR="0028358C" w:rsidRPr="00D123D5" w:rsidRDefault="00DE0E5D" w:rsidP="001416D6">
      <w:pPr>
        <w:widowControl w:val="0"/>
        <w:spacing w:after="0"/>
        <w:ind w:left="142" w:right="142"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Кировской области основными сетевыми организациями, осуществляющими функции передачи и распределения электрической энергии по электрическим сетям, и владеющие объектами электросетевого хозяйства 110 кВ и выше</w:t>
      </w:r>
      <w:r w:rsidR="00DB7384" w:rsidRPr="00D123D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являются: филиал </w:t>
      </w:r>
      <w:r w:rsidR="00FB4964" w:rsidRPr="00D123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ПАО «Россети Центр и Приволжье» – «Кировэнерго»; филиал </w:t>
      </w:r>
      <w:r w:rsidR="00FB4964" w:rsidRPr="00D123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C3163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ПАО «Россети» – Пермское ПМЭС; </w:t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АО «</w:t>
      </w:r>
      <w:proofErr w:type="spellStart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Горэлектросеть</w:t>
      </w:r>
      <w:proofErr w:type="spellEnd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FB4964" w:rsidRPr="00D123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ОАО «</w:t>
      </w:r>
      <w:proofErr w:type="spellStart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Коммунэнерго</w:t>
      </w:r>
      <w:proofErr w:type="spellEnd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»; </w:t>
      </w:r>
      <w:r w:rsidR="0028358C" w:rsidRPr="00D123D5">
        <w:rPr>
          <w:rFonts w:ascii="Times New Roman" w:eastAsia="Times New Roman" w:hAnsi="Times New Roman" w:cs="Times New Roman"/>
          <w:bCs/>
          <w:sz w:val="28"/>
          <w:szCs w:val="28"/>
        </w:rPr>
        <w:t>Горьковская дирекция по энергообеспечению ОАО «РЖД».</w:t>
      </w:r>
    </w:p>
    <w:p w14:paraId="2FB6016C" w14:textId="54ACC922" w:rsidR="00EB43E5" w:rsidRPr="00D123D5" w:rsidRDefault="0028358C" w:rsidP="001416D6">
      <w:pPr>
        <w:widowControl w:val="0"/>
        <w:spacing w:after="0"/>
        <w:ind w:left="143" w:right="144"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01.01.2024 у</w:t>
      </w:r>
      <w:r w:rsidR="00280E15" w:rsidRPr="00D123D5">
        <w:rPr>
          <w:rFonts w:ascii="Times New Roman" w:eastAsia="Times New Roman" w:hAnsi="Times New Roman" w:cs="Times New Roman"/>
          <w:bCs/>
          <w:sz w:val="28"/>
          <w:szCs w:val="28"/>
        </w:rPr>
        <w:t>становленная мощность</w:t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0E15" w:rsidRPr="00D123D5">
        <w:rPr>
          <w:rFonts w:ascii="Times New Roman" w:eastAsia="Times New Roman" w:hAnsi="Times New Roman" w:cs="Times New Roman"/>
          <w:bCs/>
          <w:sz w:val="28"/>
          <w:szCs w:val="28"/>
        </w:rPr>
        <w:t>электростанций</w:t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0E15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энергосистемы Кировской области составила 963,3 МВт на </w:t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тепловых электростанциях</w:t>
      </w:r>
      <w:r w:rsidRPr="00D123D5">
        <w:rPr>
          <w:sz w:val="28"/>
          <w:szCs w:val="28"/>
        </w:rPr>
        <w:t xml:space="preserve"> (</w:t>
      </w: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ТЭС). </w:t>
      </w:r>
      <w:r w:rsidR="00280E15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структуре генерирующих </w:t>
      </w:r>
      <w:r w:rsidR="00280E15" w:rsidRPr="00D123D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мощностей энергосистемы Кировской области доля ТЭС составляет </w:t>
      </w:r>
      <w:r w:rsidR="004521C8" w:rsidRPr="00D123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280E15" w:rsidRPr="00D123D5">
        <w:rPr>
          <w:rFonts w:ascii="Times New Roman" w:eastAsia="Times New Roman" w:hAnsi="Times New Roman" w:cs="Times New Roman"/>
          <w:bCs/>
          <w:sz w:val="28"/>
          <w:szCs w:val="28"/>
        </w:rPr>
        <w:t>100 %.</w:t>
      </w:r>
    </w:p>
    <w:p w14:paraId="0A7D6007" w14:textId="77777777" w:rsidR="00F05156" w:rsidRDefault="00EB43E5" w:rsidP="001F43F7">
      <w:pPr>
        <w:widowControl w:val="0"/>
        <w:spacing w:after="0"/>
        <w:ind w:left="143" w:right="14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sz w:val="28"/>
          <w:szCs w:val="28"/>
        </w:rPr>
        <w:t>За период 2019–2023</w:t>
      </w:r>
      <w:r w:rsidRPr="00D123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годов потребление электрической энергии энергосистемы</w:t>
      </w:r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Кировской</w:t>
      </w:r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увеличилось</w:t>
      </w:r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D123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D123D5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Pr="00D123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123D5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FB4964"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br/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составило</w:t>
      </w:r>
      <w:r w:rsidRPr="00D123D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в 2023</w:t>
      </w:r>
      <w:r w:rsidRPr="00D123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4521C8"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E27EBA"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>–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7300 млн</w:t>
      </w:r>
      <w:r w:rsidRPr="00D123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123D5">
        <w:rPr>
          <w:rFonts w:ascii="Times New Roman" w:eastAsia="Times New Roman" w:hAnsi="Times New Roman" w:cs="Times New Roman"/>
          <w:sz w:val="28"/>
          <w:szCs w:val="28"/>
        </w:rPr>
        <w:t>кВт·ч</w:t>
      </w:r>
      <w:proofErr w:type="spellEnd"/>
      <w:r w:rsidRPr="00D123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среднегодовому</w:t>
      </w:r>
      <w:r w:rsidRPr="00D123D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темпу прироста</w:t>
      </w:r>
      <w:r w:rsidRPr="00D123D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0,13</w:t>
      </w:r>
      <w:r w:rsidRPr="00D123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%.</w:t>
      </w:r>
      <w:r w:rsidR="007A1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DD81DD" w14:textId="5976D5E4" w:rsidR="00F05156" w:rsidRDefault="001F43F7" w:rsidP="001F43F7">
      <w:pPr>
        <w:widowControl w:val="0"/>
        <w:spacing w:after="0"/>
        <w:ind w:left="143" w:right="14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8D5">
        <w:rPr>
          <w:rFonts w:ascii="Times New Roman" w:eastAsia="Times New Roman" w:hAnsi="Times New Roman" w:cs="Times New Roman"/>
          <w:sz w:val="28"/>
          <w:szCs w:val="28"/>
        </w:rPr>
        <w:t xml:space="preserve">Наибольший годовой прирост потребления электрической энергии составил 4,48 % в 2021 году, а наибольшее снижение потребления электрической энергии зафиксировано  в 2020 году (в период ограничений, связанных с  </w:t>
      </w:r>
      <w:r w:rsidRPr="002D68D5">
        <w:rPr>
          <w:rFonts w:ascii="Times New Roman" w:eastAsia="Times New Roman" w:hAnsi="Times New Roman" w:cs="Times New Roman"/>
          <w:i/>
          <w:sz w:val="28"/>
          <w:szCs w:val="28"/>
        </w:rPr>
        <w:t>COVID-19)</w:t>
      </w:r>
      <w:r w:rsidRPr="002D68D5">
        <w:rPr>
          <w:rFonts w:ascii="Times New Roman" w:eastAsia="Times New Roman" w:hAnsi="Times New Roman" w:cs="Times New Roman"/>
          <w:sz w:val="28"/>
          <w:szCs w:val="28"/>
        </w:rPr>
        <w:t xml:space="preserve"> и составило 2,31 %.</w:t>
      </w:r>
      <w:r w:rsidR="007A19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9F8266" w14:textId="1C873809" w:rsidR="00D123D5" w:rsidRPr="00F05156" w:rsidRDefault="00EB43E5" w:rsidP="001416D6">
      <w:pPr>
        <w:widowControl w:val="0"/>
        <w:autoSpaceDE w:val="0"/>
        <w:autoSpaceDN w:val="0"/>
        <w:spacing w:before="1" w:after="0"/>
        <w:ind w:left="143" w:right="137" w:firstLine="70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sz w:val="28"/>
          <w:szCs w:val="28"/>
        </w:rPr>
        <w:t>За период 2019–2023</w:t>
      </w:r>
      <w:r w:rsidRPr="00D123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годов максимум потребления мощности энергосистемы Кировской области вырос на 51</w:t>
      </w:r>
      <w:r w:rsidRPr="00D123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МВт и составил </w:t>
      </w:r>
      <w:r w:rsidR="00D123D5">
        <w:rPr>
          <w:rFonts w:ascii="Times New Roman" w:eastAsia="Times New Roman" w:hAnsi="Times New Roman" w:cs="Times New Roman"/>
          <w:sz w:val="28"/>
          <w:szCs w:val="28"/>
        </w:rPr>
        <w:br/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1210</w:t>
      </w:r>
      <w:r w:rsidRPr="00D123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МВт, что соответствует среднегодовому темпу прироста </w:t>
      </w:r>
      <w:r w:rsidR="00D123D5">
        <w:rPr>
          <w:rFonts w:ascii="Times New Roman" w:eastAsia="Times New Roman" w:hAnsi="Times New Roman" w:cs="Times New Roman"/>
          <w:sz w:val="28"/>
          <w:szCs w:val="28"/>
        </w:rPr>
        <w:br/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мощности</w:t>
      </w:r>
      <w:r w:rsidR="00D123D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 0,86</w:t>
      </w:r>
      <w:r w:rsidR="00FB4964" w:rsidRPr="00D123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%.</w:t>
      </w:r>
      <w:r w:rsidR="00966FF9" w:rsidRPr="00D12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12BCD7" w14:textId="7DA37538" w:rsidR="00F05156" w:rsidRDefault="00EB43E5" w:rsidP="00F05156">
      <w:pPr>
        <w:widowControl w:val="0"/>
        <w:autoSpaceDE w:val="0"/>
        <w:autoSpaceDN w:val="0"/>
        <w:spacing w:before="1" w:after="0"/>
        <w:ind w:left="143" w:right="137" w:firstLine="70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D68D5">
        <w:rPr>
          <w:rFonts w:ascii="Times New Roman" w:eastAsia="Times New Roman" w:hAnsi="Times New Roman" w:cs="Times New Roman"/>
          <w:sz w:val="28"/>
          <w:szCs w:val="28"/>
        </w:rPr>
        <w:t>Наибольший годовой прирост мощности составил 4,67</w:t>
      </w:r>
      <w:r w:rsidRPr="002D68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D68D5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2D68D5">
        <w:rPr>
          <w:rFonts w:ascii="Times New Roman" w:eastAsia="Times New Roman" w:hAnsi="Times New Roman" w:cs="Times New Roman"/>
          <w:sz w:val="28"/>
          <w:szCs w:val="28"/>
        </w:rPr>
        <w:br/>
      </w:r>
      <w:r w:rsidRPr="002D68D5">
        <w:rPr>
          <w:rFonts w:ascii="Times New Roman" w:eastAsia="Times New Roman" w:hAnsi="Times New Roman" w:cs="Times New Roman"/>
          <w:sz w:val="28"/>
          <w:szCs w:val="28"/>
        </w:rPr>
        <w:t>в 2023</w:t>
      </w:r>
      <w:r w:rsidRPr="002D68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66FF9" w:rsidRPr="002D68D5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954639" w:rsidRPr="002D68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наибольшее снижение мощности зафиксировано в 2022 году </w:t>
      </w:r>
      <w:r w:rsidR="00D123D5" w:rsidRPr="002D68D5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954639" w:rsidRPr="002D68D5">
        <w:rPr>
          <w:rFonts w:ascii="Times New Roman" w:eastAsia="Times New Roman" w:hAnsi="Times New Roman" w:cs="Times New Roman"/>
          <w:spacing w:val="-2"/>
          <w:sz w:val="28"/>
          <w:szCs w:val="28"/>
        </w:rPr>
        <w:t>и составило 0,86 %, что было обусловлено снижением потребления мощности железнодорожным транспортом.</w:t>
      </w:r>
      <w:r w:rsidR="00F05156" w:rsidRPr="00F0515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4F5E7736" w14:textId="074F28E5" w:rsidR="00EB43E5" w:rsidRPr="00D123D5" w:rsidRDefault="00EB43E5" w:rsidP="001416D6">
      <w:pPr>
        <w:widowControl w:val="0"/>
        <w:autoSpaceDE w:val="0"/>
        <w:autoSpaceDN w:val="0"/>
        <w:spacing w:before="1" w:after="0"/>
        <w:ind w:left="143" w:right="14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sz w:val="28"/>
          <w:szCs w:val="28"/>
        </w:rPr>
        <w:t>В течение ретроспекти</w:t>
      </w:r>
      <w:r w:rsidR="00966FF9" w:rsidRPr="00D123D5">
        <w:rPr>
          <w:rFonts w:ascii="Times New Roman" w:eastAsia="Times New Roman" w:hAnsi="Times New Roman" w:cs="Times New Roman"/>
          <w:sz w:val="28"/>
          <w:szCs w:val="28"/>
        </w:rPr>
        <w:t xml:space="preserve">вного </w:t>
      </w:r>
      <w:proofErr w:type="gramStart"/>
      <w:r w:rsidR="00966FF9" w:rsidRPr="00D123D5">
        <w:rPr>
          <w:rFonts w:ascii="Times New Roman" w:eastAsia="Times New Roman" w:hAnsi="Times New Roman" w:cs="Times New Roman"/>
          <w:sz w:val="28"/>
          <w:szCs w:val="28"/>
        </w:rPr>
        <w:t>периода динамика изменений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электрической энергии</w:t>
      </w:r>
      <w:proofErr w:type="gramEnd"/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 и мощности энергосистемы Кировской области обуславливалась </w:t>
      </w:r>
      <w:r w:rsidR="00966FF9" w:rsidRPr="00D123D5">
        <w:rPr>
          <w:rFonts w:ascii="Times New Roman" w:eastAsia="Times New Roman" w:hAnsi="Times New Roman" w:cs="Times New Roman"/>
          <w:sz w:val="28"/>
          <w:szCs w:val="28"/>
        </w:rPr>
        <w:t xml:space="preserve">различными факторами, в том числе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введением</w:t>
      </w:r>
      <w:r w:rsidRPr="00D123D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966FF9" w:rsidRPr="00D123D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в 2020 году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ограничений,</w:t>
      </w:r>
      <w:r w:rsidRPr="00D123D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D123D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2D68D5">
        <w:rPr>
          <w:rFonts w:ascii="Times New Roman" w:eastAsia="Times New Roman" w:hAnsi="Times New Roman" w:cs="Times New Roman"/>
          <w:spacing w:val="25"/>
          <w:sz w:val="28"/>
          <w:szCs w:val="28"/>
        </w:rPr>
        <w:br/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123D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недопущение</w:t>
      </w:r>
      <w:r w:rsidRPr="00D123D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pacing w:val="-2"/>
          <w:sz w:val="28"/>
          <w:szCs w:val="28"/>
        </w:rPr>
        <w:t>распространения</w:t>
      </w:r>
      <w:r w:rsidR="00966FF9" w:rsidRPr="00D12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i/>
          <w:sz w:val="28"/>
          <w:szCs w:val="28"/>
        </w:rPr>
        <w:t>COVID</w:t>
      </w:r>
      <w:r w:rsidR="008316D3">
        <w:rPr>
          <w:rFonts w:ascii="Times New Roman" w:eastAsia="Times New Roman" w:hAnsi="Times New Roman" w:cs="Times New Roman"/>
          <w:i/>
          <w:sz w:val="28"/>
          <w:szCs w:val="28"/>
        </w:rPr>
        <w:t>-19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23D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разнонаправленными тенденциями потребления в химическом </w:t>
      </w:r>
      <w:r w:rsidR="00966FF9" w:rsidRPr="00D123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производстве,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разницей температур наружного воздуха в период прохождения максимального потребления мощности.</w:t>
      </w:r>
    </w:p>
    <w:p w14:paraId="6DF09699" w14:textId="5DDC1362" w:rsidR="00850E3D" w:rsidRPr="00D123D5" w:rsidRDefault="00850E3D" w:rsidP="001416D6">
      <w:pPr>
        <w:widowControl w:val="0"/>
        <w:autoSpaceDE w:val="0"/>
        <w:autoSpaceDN w:val="0"/>
        <w:spacing w:before="1" w:after="0"/>
        <w:ind w:left="143" w:right="143" w:firstLine="70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состоянию на 01.01.2025 на территории региона отсутствуют </w:t>
      </w:r>
      <w:proofErr w:type="spellStart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энергорайоны</w:t>
      </w:r>
      <w:proofErr w:type="spellEnd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, характеризующиеся рисками </w:t>
      </w:r>
      <w:proofErr w:type="gramStart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ввода графиков аварийного ограничения режима потребления электрической</w:t>
      </w:r>
      <w:proofErr w:type="gramEnd"/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энергии (мощности).</w:t>
      </w:r>
    </w:p>
    <w:p w14:paraId="73F2CB24" w14:textId="06ACC4EA" w:rsidR="00FA583E" w:rsidRPr="00D123D5" w:rsidRDefault="00772343" w:rsidP="001416D6">
      <w:pPr>
        <w:widowControl w:val="0"/>
        <w:autoSpaceDE w:val="0"/>
        <w:autoSpaceDN w:val="0"/>
        <w:spacing w:after="0"/>
        <w:ind w:left="143" w:right="144"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23D5">
        <w:rPr>
          <w:rFonts w:ascii="Times New Roman" w:eastAsia="Times New Roman" w:hAnsi="Times New Roman" w:cs="Times New Roman"/>
          <w:bCs/>
          <w:sz w:val="28"/>
          <w:szCs w:val="28"/>
        </w:rPr>
        <w:t>В период с 2026 по 2030 годы п</w:t>
      </w:r>
      <w:r w:rsidR="001A45BD" w:rsidRPr="00D123D5">
        <w:rPr>
          <w:rFonts w:ascii="Times New Roman" w:eastAsia="Times New Roman" w:hAnsi="Times New Roman" w:cs="Times New Roman"/>
          <w:bCs/>
          <w:sz w:val="28"/>
          <w:szCs w:val="28"/>
        </w:rPr>
        <w:t>рогнозируется рост доли потребления электрической энергии в общем энергопотреблении</w:t>
      </w:r>
      <w:r w:rsidR="005A375F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энергосистемы Кировской области</w:t>
      </w:r>
      <w:r w:rsidR="00F94D58" w:rsidRPr="00D123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A45BD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375F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Среднегодовой темп прироста </w:t>
      </w:r>
      <w:r w:rsidR="00850E3D" w:rsidRPr="00D123D5">
        <w:rPr>
          <w:rFonts w:ascii="Times New Roman" w:eastAsia="Times New Roman" w:hAnsi="Times New Roman" w:cs="Times New Roman"/>
          <w:bCs/>
          <w:sz w:val="28"/>
          <w:szCs w:val="28"/>
        </w:rPr>
        <w:t>может составить</w:t>
      </w:r>
      <w:r w:rsidR="005A375F" w:rsidRPr="00D123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50E3D" w:rsidRPr="00D123D5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5A375F" w:rsidRPr="00D123D5">
        <w:rPr>
          <w:rFonts w:ascii="Times New Roman" w:eastAsia="Times New Roman" w:hAnsi="Times New Roman" w:cs="Times New Roman"/>
          <w:bCs/>
          <w:sz w:val="28"/>
          <w:szCs w:val="28"/>
        </w:rPr>
        <w:t>1,14 %.</w:t>
      </w:r>
    </w:p>
    <w:p w14:paraId="0224391A" w14:textId="7B1C6503" w:rsidR="005A375F" w:rsidRPr="00D123D5" w:rsidRDefault="00FA583E" w:rsidP="001416D6">
      <w:pPr>
        <w:widowControl w:val="0"/>
        <w:autoSpaceDE w:val="0"/>
        <w:autoSpaceDN w:val="0"/>
        <w:spacing w:after="0"/>
        <w:ind w:left="143" w:right="144" w:firstLine="39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Прогнозная динамика изменения потребления электрической энергии обусловлена </w:t>
      </w:r>
      <w:r w:rsidR="00494205" w:rsidRPr="00D123D5">
        <w:rPr>
          <w:rFonts w:ascii="Times New Roman" w:eastAsia="Times New Roman" w:hAnsi="Times New Roman" w:cs="Times New Roman"/>
          <w:sz w:val="28"/>
          <w:szCs w:val="28"/>
        </w:rPr>
        <w:t xml:space="preserve">многими факторами,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="00044980" w:rsidRPr="00D123D5">
        <w:rPr>
          <w:rFonts w:ascii="Times New Roman" w:eastAsia="Times New Roman" w:hAnsi="Times New Roman" w:cs="Times New Roman"/>
          <w:spacing w:val="-2"/>
          <w:sz w:val="28"/>
          <w:szCs w:val="28"/>
        </w:rPr>
        <w:t>из которых являются:</w:t>
      </w:r>
      <w:r w:rsidR="00494205" w:rsidRPr="00D123D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="00494205" w:rsidRPr="00D123D5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 потребления </w:t>
      </w:r>
      <w:r w:rsidR="00494205" w:rsidRPr="00D123D5">
        <w:rPr>
          <w:rFonts w:ascii="Times New Roman" w:eastAsia="Times New Roman" w:hAnsi="Times New Roman" w:cs="Times New Roman"/>
          <w:sz w:val="28"/>
          <w:szCs w:val="28"/>
        </w:rPr>
        <w:t xml:space="preserve">электрической энергии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на действу</w:t>
      </w:r>
      <w:r w:rsidR="00494205" w:rsidRPr="00D123D5">
        <w:rPr>
          <w:rFonts w:ascii="Times New Roman" w:eastAsia="Times New Roman" w:hAnsi="Times New Roman" w:cs="Times New Roman"/>
          <w:sz w:val="28"/>
          <w:szCs w:val="28"/>
        </w:rPr>
        <w:t>ющих промышленных предприятиях (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 xml:space="preserve">наибольший прирост ожидается </w:t>
      </w:r>
      <w:r w:rsidR="00FB4964" w:rsidRPr="00D123D5">
        <w:rPr>
          <w:rFonts w:ascii="Times New Roman" w:eastAsia="Times New Roman" w:hAnsi="Times New Roman" w:cs="Times New Roman"/>
          <w:sz w:val="28"/>
          <w:szCs w:val="28"/>
        </w:rPr>
        <w:br/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в металлургическом и химическом производствах</w:t>
      </w:r>
      <w:r w:rsidR="00494205" w:rsidRPr="00D123D5">
        <w:rPr>
          <w:rFonts w:ascii="Times New Roman" w:eastAsia="Times New Roman" w:hAnsi="Times New Roman" w:cs="Times New Roman"/>
          <w:sz w:val="28"/>
          <w:szCs w:val="28"/>
        </w:rPr>
        <w:t>) и рост</w:t>
      </w:r>
      <w:r w:rsidRPr="00D123D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123D5">
        <w:rPr>
          <w:rFonts w:ascii="Times New Roman" w:eastAsia="Times New Roman" w:hAnsi="Times New Roman" w:cs="Times New Roman"/>
          <w:sz w:val="28"/>
          <w:szCs w:val="28"/>
        </w:rPr>
        <w:t>потребления</w:t>
      </w:r>
      <w:r w:rsidRPr="00D123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5007ED" w:rsidRPr="00D123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электрической энергии </w:t>
      </w:r>
      <w:r w:rsidRPr="00D123D5">
        <w:rPr>
          <w:rFonts w:ascii="Times New Roman" w:eastAsia="Times New Roman" w:hAnsi="Times New Roman" w:cs="Times New Roman"/>
          <w:spacing w:val="-2"/>
          <w:sz w:val="28"/>
          <w:szCs w:val="28"/>
        </w:rPr>
        <w:t>населением.</w:t>
      </w:r>
      <w:proofErr w:type="gramEnd"/>
    </w:p>
    <w:p w14:paraId="5DC2C745" w14:textId="0B5C0CC5" w:rsidR="00651310" w:rsidRPr="00F522CA" w:rsidRDefault="00651310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 xml:space="preserve">Недостаточное финансирование отрасли жилищно-коммунального хозяйства в муниципальных образованиях Кировской области, отсутствие в течение длительного периода капитальных вложений в объекты коммунальной инфраструктуры привели к ряду проблем, основными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>из которых являются:</w:t>
      </w:r>
    </w:p>
    <w:p w14:paraId="146399F4" w14:textId="77777777" w:rsidR="00651310" w:rsidRPr="00F522CA" w:rsidRDefault="00651310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>низкий уровень благоустройства;</w:t>
      </w:r>
    </w:p>
    <w:p w14:paraId="4C15F118" w14:textId="77777777" w:rsidR="00651310" w:rsidRPr="00F522CA" w:rsidRDefault="00651310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522CA">
        <w:rPr>
          <w:rFonts w:ascii="Times New Roman" w:hAnsi="Times New Roman" w:cs="Times New Roman"/>
          <w:bCs/>
          <w:sz w:val="28"/>
          <w:szCs w:val="28"/>
        </w:rPr>
        <w:t>невозможность технологического развития систем коммунальной инфраструктуры и неравномерное распределение мощностей, приводящие к неэффективному использованию ресурсов;</w:t>
      </w:r>
      <w:proofErr w:type="gramEnd"/>
    </w:p>
    <w:p w14:paraId="00CEFC31" w14:textId="77777777" w:rsidR="00651310" w:rsidRPr="00F522CA" w:rsidRDefault="00651310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>низкая ресурсная эффективность объектов коммунальной инфраструктуры;</w:t>
      </w:r>
    </w:p>
    <w:p w14:paraId="1FAD8871" w14:textId="65628B99" w:rsidR="00651310" w:rsidRPr="00F522CA" w:rsidRDefault="00651310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 xml:space="preserve">высокий уровень морального и физического износа систем коммунальной инфраструктуры и жилищного фонда, который составляет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>в разрезе муниципальных образований Кировской области от 50 до 91%;</w:t>
      </w:r>
    </w:p>
    <w:p w14:paraId="5F582A12" w14:textId="109268F7" w:rsidR="00651310" w:rsidRPr="00F522CA" w:rsidRDefault="00651310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 xml:space="preserve">сверхнормативные потери коммунального ресурса в процессе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>его производства и транспортировки до потребителей.</w:t>
      </w:r>
    </w:p>
    <w:p w14:paraId="5452E3C5" w14:textId="5A7B71A0" w:rsidR="00651310" w:rsidRPr="00F522CA" w:rsidRDefault="00651310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 xml:space="preserve">Снижение износа жилищного фонда достигается за счет проведения капитального ремонта общего имущества многоквартирных домов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в Кировской области. В областную программу «Капитальный ремонт общего имущества многоквартирных домов в Кировской области» (далее 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>–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областная программа), утвержденную постановлением Правительства Кировской области от 21.03.2014 № 254/210 «Об областной программе «Капитальный ремонт общего имущества многоквартирных домов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Pr="00F522CA">
        <w:rPr>
          <w:rFonts w:ascii="Times New Roman" w:hAnsi="Times New Roman" w:cs="Times New Roman"/>
          <w:bCs/>
          <w:sz w:val="28"/>
          <w:szCs w:val="28"/>
        </w:rPr>
        <w:t>в Кировской области»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 xml:space="preserve">, включено 9 296 </w:t>
      </w:r>
      <w:r w:rsidRPr="00F522CA">
        <w:rPr>
          <w:rFonts w:ascii="Times New Roman" w:hAnsi="Times New Roman" w:cs="Times New Roman"/>
          <w:bCs/>
          <w:sz w:val="28"/>
          <w:szCs w:val="28"/>
        </w:rPr>
        <w:t>многоквартирных дом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>ов</w:t>
      </w:r>
      <w:r w:rsidR="00B13217">
        <w:rPr>
          <w:rFonts w:ascii="Times New Roman" w:hAnsi="Times New Roman" w:cs="Times New Roman"/>
          <w:bCs/>
          <w:sz w:val="28"/>
          <w:szCs w:val="28"/>
        </w:rPr>
        <w:t>, включенных в областную программу</w:t>
      </w:r>
      <w:r w:rsidRPr="00F522CA">
        <w:rPr>
          <w:rFonts w:ascii="Times New Roman" w:hAnsi="Times New Roman" w:cs="Times New Roman"/>
          <w:bCs/>
          <w:sz w:val="28"/>
          <w:szCs w:val="28"/>
        </w:rPr>
        <w:t>.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 xml:space="preserve"> По состоянию на 01.01.2025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капитально отремонтировано 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>4 294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522CA">
        <w:rPr>
          <w:rFonts w:ascii="Times New Roman" w:hAnsi="Times New Roman" w:cs="Times New Roman"/>
          <w:bCs/>
          <w:sz w:val="28"/>
          <w:szCs w:val="28"/>
        </w:rPr>
        <w:t>многоквартирных</w:t>
      </w:r>
      <w:proofErr w:type="gramEnd"/>
      <w:r w:rsidRPr="00F522CA">
        <w:rPr>
          <w:rFonts w:ascii="Times New Roman" w:hAnsi="Times New Roman" w:cs="Times New Roman"/>
          <w:bCs/>
          <w:sz w:val="28"/>
          <w:szCs w:val="28"/>
        </w:rPr>
        <w:t xml:space="preserve"> дом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>а</w:t>
      </w:r>
      <w:r w:rsidRPr="00F522C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F8DC07" w14:textId="72F8DF4E" w:rsidR="00651310" w:rsidRPr="00651310" w:rsidRDefault="00651310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22CA">
        <w:rPr>
          <w:rFonts w:ascii="Times New Roman" w:hAnsi="Times New Roman" w:cs="Times New Roman"/>
          <w:bCs/>
          <w:sz w:val="28"/>
          <w:szCs w:val="28"/>
        </w:rPr>
        <w:t xml:space="preserve">Доля многоквартирных домов от общего количества многоквартирных домов, включенных в областную программу, в которых выполнены работы по капитальному ремонту общего имущества, по состоянию на 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>01.01.2025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составля</w:t>
      </w:r>
      <w:r w:rsidR="00FE1160">
        <w:rPr>
          <w:rFonts w:ascii="Times New Roman" w:hAnsi="Times New Roman" w:cs="Times New Roman"/>
          <w:bCs/>
          <w:sz w:val="28"/>
          <w:szCs w:val="28"/>
        </w:rPr>
        <w:t>ла</w:t>
      </w:r>
      <w:r w:rsidRPr="00F52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0C64" w:rsidRPr="00F522CA">
        <w:rPr>
          <w:rFonts w:ascii="Times New Roman" w:hAnsi="Times New Roman" w:cs="Times New Roman"/>
          <w:bCs/>
          <w:sz w:val="28"/>
          <w:szCs w:val="28"/>
        </w:rPr>
        <w:t>4</w:t>
      </w:r>
      <w:r w:rsidR="00B13217">
        <w:rPr>
          <w:rFonts w:ascii="Times New Roman" w:hAnsi="Times New Roman" w:cs="Times New Roman"/>
          <w:bCs/>
          <w:sz w:val="28"/>
          <w:szCs w:val="28"/>
        </w:rPr>
        <w:t>6,2</w:t>
      </w:r>
      <w:r w:rsidR="005C2AB3">
        <w:rPr>
          <w:rFonts w:ascii="Times New Roman" w:hAnsi="Times New Roman" w:cs="Times New Roman"/>
          <w:bCs/>
          <w:sz w:val="28"/>
          <w:szCs w:val="28"/>
        </w:rPr>
        <w:t>%</w:t>
      </w:r>
      <w:r w:rsidRPr="00F522C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DE4A5A" w14:textId="77777777" w:rsidR="00651310" w:rsidRPr="00651310" w:rsidRDefault="00651310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B72DE1" w14:textId="153915FB" w:rsidR="00651310" w:rsidRDefault="00651310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D5D">
        <w:rPr>
          <w:rFonts w:ascii="Times New Roman" w:hAnsi="Times New Roman" w:cs="Times New Roman"/>
          <w:b/>
          <w:bCs/>
          <w:sz w:val="28"/>
          <w:szCs w:val="28"/>
        </w:rPr>
        <w:t xml:space="preserve">2. Описание приоритетов и целей государственной политики </w:t>
      </w:r>
      <w:r w:rsidR="00FB496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03D5D">
        <w:rPr>
          <w:rFonts w:ascii="Times New Roman" w:hAnsi="Times New Roman" w:cs="Times New Roman"/>
          <w:b/>
          <w:bCs/>
          <w:sz w:val="28"/>
          <w:szCs w:val="28"/>
        </w:rPr>
        <w:t>в сфере реализации Государственной программы</w:t>
      </w:r>
    </w:p>
    <w:p w14:paraId="5F5C3A50" w14:textId="77777777" w:rsidR="0039330A" w:rsidRPr="00044980" w:rsidRDefault="0039330A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5007500" w14:textId="4A0CF2DC" w:rsidR="006E7BFE" w:rsidRPr="006E7BFE" w:rsidRDefault="006E7BFE" w:rsidP="001416D6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BFE">
        <w:rPr>
          <w:rFonts w:ascii="Times New Roman" w:hAnsi="Times New Roman" w:cs="Times New Roman"/>
          <w:bCs/>
          <w:sz w:val="28"/>
          <w:szCs w:val="28"/>
        </w:rPr>
        <w:t xml:space="preserve">Приоритеты государственной политики в сфере топливно-энергетического и жилищно-коммунального комплекса сформированы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Pr="006E7BFE">
        <w:rPr>
          <w:rFonts w:ascii="Times New Roman" w:hAnsi="Times New Roman" w:cs="Times New Roman"/>
          <w:bCs/>
          <w:sz w:val="28"/>
          <w:szCs w:val="28"/>
        </w:rPr>
        <w:t>на основе положений:</w:t>
      </w:r>
    </w:p>
    <w:p w14:paraId="145C7060" w14:textId="7B455975" w:rsidR="008A5093" w:rsidRPr="008A5093" w:rsidRDefault="0039330A" w:rsidP="008A5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8A5093" w:rsidRPr="008A5093">
          <w:rPr>
            <w:rFonts w:ascii="Times New Roman" w:hAnsi="Times New Roman" w:cs="Times New Roman"/>
            <w:bCs/>
            <w:sz w:val="28"/>
            <w:szCs w:val="28"/>
          </w:rPr>
          <w:t>постановления</w:t>
        </w:r>
      </w:hyperlink>
      <w:r w:rsidR="008A5093" w:rsidRPr="008A5093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30.12.2017 </w:t>
      </w:r>
      <w:r w:rsidR="008A5093">
        <w:rPr>
          <w:rFonts w:ascii="Times New Roman" w:hAnsi="Times New Roman" w:cs="Times New Roman"/>
          <w:bCs/>
          <w:sz w:val="28"/>
          <w:szCs w:val="28"/>
        </w:rPr>
        <w:br/>
        <w:t>№ 1710 «</w:t>
      </w:r>
      <w:r w:rsidR="008A5093" w:rsidRPr="008A5093">
        <w:rPr>
          <w:rFonts w:ascii="Times New Roman" w:hAnsi="Times New Roman" w:cs="Times New Roman"/>
          <w:bCs/>
          <w:sz w:val="28"/>
          <w:szCs w:val="28"/>
        </w:rPr>
        <w:t xml:space="preserve">Об утверждении государственной программы Российской Федерации </w:t>
      </w:r>
      <w:r w:rsidR="008A5093">
        <w:rPr>
          <w:rFonts w:ascii="Times New Roman" w:hAnsi="Times New Roman" w:cs="Times New Roman"/>
          <w:bCs/>
          <w:sz w:val="28"/>
          <w:szCs w:val="28"/>
        </w:rPr>
        <w:t>«</w:t>
      </w:r>
      <w:r w:rsidR="008A5093" w:rsidRPr="008A5093">
        <w:rPr>
          <w:rFonts w:ascii="Times New Roman" w:hAnsi="Times New Roman" w:cs="Times New Roman"/>
          <w:bCs/>
          <w:sz w:val="28"/>
          <w:szCs w:val="28"/>
        </w:rPr>
        <w:t xml:space="preserve">Обеспечение доступным и комфортным жильем </w:t>
      </w:r>
      <w:r w:rsidR="00502BF1">
        <w:rPr>
          <w:rFonts w:ascii="Times New Roman" w:hAnsi="Times New Roman" w:cs="Times New Roman"/>
          <w:bCs/>
          <w:sz w:val="28"/>
          <w:szCs w:val="28"/>
        </w:rPr>
        <w:br/>
      </w:r>
      <w:r w:rsidR="008A5093" w:rsidRPr="008A5093">
        <w:rPr>
          <w:rFonts w:ascii="Times New Roman" w:hAnsi="Times New Roman" w:cs="Times New Roman"/>
          <w:bCs/>
          <w:sz w:val="28"/>
          <w:szCs w:val="28"/>
        </w:rPr>
        <w:t>и коммунальными услугами граждан Российской Федерации</w:t>
      </w:r>
      <w:r w:rsidR="008A5093">
        <w:rPr>
          <w:rFonts w:ascii="Times New Roman" w:hAnsi="Times New Roman" w:cs="Times New Roman"/>
          <w:bCs/>
          <w:sz w:val="28"/>
          <w:szCs w:val="28"/>
        </w:rPr>
        <w:t>»</w:t>
      </w:r>
      <w:r w:rsidR="008A5093" w:rsidRPr="008A5093">
        <w:rPr>
          <w:rFonts w:ascii="Times New Roman" w:hAnsi="Times New Roman" w:cs="Times New Roman"/>
          <w:bCs/>
          <w:sz w:val="28"/>
          <w:szCs w:val="28"/>
        </w:rPr>
        <w:t>;</w:t>
      </w:r>
    </w:p>
    <w:p w14:paraId="2D958639" w14:textId="6E62DED4" w:rsidR="006E7BFE" w:rsidRPr="006E7BFE" w:rsidRDefault="0039330A" w:rsidP="008A5093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6E7BFE" w:rsidRPr="006E7BFE">
          <w:rPr>
            <w:rFonts w:ascii="Times New Roman" w:hAnsi="Times New Roman" w:cs="Times New Roman"/>
            <w:bCs/>
            <w:sz w:val="28"/>
            <w:szCs w:val="28"/>
          </w:rPr>
          <w:t>Указа</w:t>
        </w:r>
      </w:hyperlink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 Президента Росс</w:t>
      </w:r>
      <w:r w:rsidR="006E7BFE">
        <w:rPr>
          <w:rFonts w:ascii="Times New Roman" w:hAnsi="Times New Roman" w:cs="Times New Roman"/>
          <w:bCs/>
          <w:sz w:val="28"/>
          <w:szCs w:val="28"/>
        </w:rPr>
        <w:t>ийской Федерации от 07.05.2024 №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 309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="006E7BFE">
        <w:rPr>
          <w:rFonts w:ascii="Times New Roman" w:hAnsi="Times New Roman" w:cs="Times New Roman"/>
          <w:bCs/>
          <w:sz w:val="28"/>
          <w:szCs w:val="28"/>
        </w:rPr>
        <w:t>«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О национальных целях развития Российской Федерации на период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>до 2030 года и на перспективу до 2036 года</w:t>
      </w:r>
      <w:r w:rsidR="006E7BFE">
        <w:rPr>
          <w:rFonts w:ascii="Times New Roman" w:hAnsi="Times New Roman" w:cs="Times New Roman"/>
          <w:bCs/>
          <w:sz w:val="28"/>
          <w:szCs w:val="28"/>
        </w:rPr>
        <w:t>»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>;</w:t>
      </w:r>
    </w:p>
    <w:p w14:paraId="46D41960" w14:textId="23135BA5" w:rsidR="006E7BFE" w:rsidRPr="006E7BFE" w:rsidRDefault="0039330A" w:rsidP="001416D6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6E7BFE" w:rsidRPr="006E7BFE">
          <w:rPr>
            <w:rFonts w:ascii="Times New Roman" w:hAnsi="Times New Roman" w:cs="Times New Roman"/>
            <w:bCs/>
            <w:sz w:val="28"/>
            <w:szCs w:val="28"/>
          </w:rPr>
          <w:t>распоряжения</w:t>
        </w:r>
      </w:hyperlink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</w:t>
      </w:r>
      <w:r w:rsidR="001F55E4">
        <w:rPr>
          <w:rFonts w:ascii="Times New Roman" w:hAnsi="Times New Roman" w:cs="Times New Roman"/>
          <w:bCs/>
          <w:sz w:val="28"/>
          <w:szCs w:val="28"/>
        </w:rPr>
        <w:t>12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>.0</w:t>
      </w:r>
      <w:r w:rsidR="001F55E4">
        <w:rPr>
          <w:rFonts w:ascii="Times New Roman" w:hAnsi="Times New Roman" w:cs="Times New Roman"/>
          <w:bCs/>
          <w:sz w:val="28"/>
          <w:szCs w:val="28"/>
        </w:rPr>
        <w:t>4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>.202</w:t>
      </w:r>
      <w:r w:rsidR="001F55E4">
        <w:rPr>
          <w:rFonts w:ascii="Times New Roman" w:hAnsi="Times New Roman" w:cs="Times New Roman"/>
          <w:bCs/>
          <w:sz w:val="28"/>
          <w:szCs w:val="28"/>
        </w:rPr>
        <w:t>5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="006E7BFE">
        <w:rPr>
          <w:rFonts w:ascii="Times New Roman" w:hAnsi="Times New Roman" w:cs="Times New Roman"/>
          <w:bCs/>
          <w:sz w:val="28"/>
          <w:szCs w:val="28"/>
        </w:rPr>
        <w:t>№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5E4">
        <w:rPr>
          <w:rFonts w:ascii="Times New Roman" w:hAnsi="Times New Roman" w:cs="Times New Roman"/>
          <w:bCs/>
          <w:sz w:val="28"/>
          <w:szCs w:val="28"/>
        </w:rPr>
        <w:t>908</w:t>
      </w:r>
      <w:r w:rsidR="003A64C9">
        <w:rPr>
          <w:rFonts w:ascii="Times New Roman" w:hAnsi="Times New Roman" w:cs="Times New Roman"/>
          <w:bCs/>
          <w:sz w:val="28"/>
          <w:szCs w:val="28"/>
        </w:rPr>
        <w:t xml:space="preserve">-р </w:t>
      </w:r>
      <w:r w:rsidR="00ED6B71">
        <w:rPr>
          <w:rFonts w:ascii="Times New Roman" w:hAnsi="Times New Roman" w:cs="Times New Roman"/>
          <w:bCs/>
          <w:sz w:val="28"/>
          <w:szCs w:val="28"/>
        </w:rPr>
        <w:t>«</w:t>
      </w:r>
      <w:r w:rsidR="00ED6B71" w:rsidRPr="00ED6B71">
        <w:rPr>
          <w:rFonts w:ascii="Times New Roman" w:hAnsi="Times New Roman" w:cs="Times New Roman"/>
          <w:bCs/>
          <w:sz w:val="28"/>
          <w:szCs w:val="28"/>
        </w:rPr>
        <w:t>Об утверждении Энергетической стратегии Российской Федерации на период до 2050 года</w:t>
      </w:r>
      <w:r w:rsidR="00ED6B71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AF713DF" w14:textId="2E85D252" w:rsidR="006E7BFE" w:rsidRPr="006E7BFE" w:rsidRDefault="0039330A" w:rsidP="001416D6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6E7BFE" w:rsidRPr="006E7BFE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Кировской области </w:t>
      </w:r>
      <w:r w:rsidR="00502BF1">
        <w:rPr>
          <w:rFonts w:ascii="Times New Roman" w:hAnsi="Times New Roman" w:cs="Times New Roman"/>
          <w:bCs/>
          <w:sz w:val="28"/>
          <w:szCs w:val="28"/>
        </w:rPr>
        <w:br/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>на период до 2036 года, утвержденной распоряжением Правительства К</w:t>
      </w:r>
      <w:r w:rsidR="006E7BFE">
        <w:rPr>
          <w:rFonts w:ascii="Times New Roman" w:hAnsi="Times New Roman" w:cs="Times New Roman"/>
          <w:bCs/>
          <w:sz w:val="28"/>
          <w:szCs w:val="28"/>
        </w:rPr>
        <w:t>ировской области от 25.11.2024 №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 301 </w:t>
      </w:r>
      <w:r w:rsidR="006E7BFE">
        <w:rPr>
          <w:rFonts w:ascii="Times New Roman" w:hAnsi="Times New Roman" w:cs="Times New Roman"/>
          <w:bCs/>
          <w:sz w:val="28"/>
          <w:szCs w:val="28"/>
        </w:rPr>
        <w:t>«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 xml:space="preserve">Об утверждении Стратегии социально-экономического развития Кировской области на период </w:t>
      </w:r>
      <w:r w:rsidR="00FB4964">
        <w:rPr>
          <w:rFonts w:ascii="Times New Roman" w:hAnsi="Times New Roman" w:cs="Times New Roman"/>
          <w:bCs/>
          <w:sz w:val="28"/>
          <w:szCs w:val="28"/>
        </w:rPr>
        <w:br/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>до 2036 года</w:t>
      </w:r>
      <w:r w:rsidR="006E7BFE">
        <w:rPr>
          <w:rFonts w:ascii="Times New Roman" w:hAnsi="Times New Roman" w:cs="Times New Roman"/>
          <w:bCs/>
          <w:sz w:val="28"/>
          <w:szCs w:val="28"/>
        </w:rPr>
        <w:t>»</w:t>
      </w:r>
      <w:r w:rsidR="006E7BFE" w:rsidRPr="006E7B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D930AC" w14:textId="0DCE0877" w:rsidR="006E7BFE" w:rsidRDefault="006E7BFE" w:rsidP="001416D6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BFE">
        <w:rPr>
          <w:rFonts w:ascii="Times New Roman" w:hAnsi="Times New Roman" w:cs="Times New Roman"/>
          <w:bCs/>
          <w:sz w:val="28"/>
          <w:szCs w:val="28"/>
        </w:rPr>
        <w:t xml:space="preserve">Реализация Государственной программы направлена на достижение национальной цели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E7BFE">
        <w:rPr>
          <w:rFonts w:ascii="Times New Roman" w:hAnsi="Times New Roman" w:cs="Times New Roman"/>
          <w:bCs/>
          <w:sz w:val="28"/>
          <w:szCs w:val="28"/>
        </w:rPr>
        <w:t>Комфортная и безопасная среда для жизни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E7B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6C1BFF" w14:textId="10CF10D6" w:rsidR="00C02C7B" w:rsidRDefault="00C02C7B" w:rsidP="001416D6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приоритетным направлениям в сфере реализации Государственной программы относятся:</w:t>
      </w:r>
    </w:p>
    <w:p w14:paraId="6C36E3D3" w14:textId="6CACD169" w:rsidR="00C02C7B" w:rsidRPr="006E7BFE" w:rsidRDefault="003A64C9" w:rsidP="001416D6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02C7B">
        <w:rPr>
          <w:rFonts w:ascii="Times New Roman" w:hAnsi="Times New Roman" w:cs="Times New Roman"/>
          <w:bCs/>
          <w:sz w:val="28"/>
          <w:szCs w:val="28"/>
        </w:rPr>
        <w:t>овышение энергоэффективности</w:t>
      </w:r>
      <w:r w:rsidR="00010F9C">
        <w:rPr>
          <w:rFonts w:ascii="Times New Roman" w:hAnsi="Times New Roman" w:cs="Times New Roman"/>
          <w:bCs/>
          <w:sz w:val="28"/>
          <w:szCs w:val="28"/>
        </w:rPr>
        <w:t>;</w:t>
      </w:r>
      <w:r w:rsidR="00C02C7B">
        <w:rPr>
          <w:rFonts w:ascii="Times New Roman" w:hAnsi="Times New Roman" w:cs="Times New Roman"/>
          <w:bCs/>
          <w:sz w:val="28"/>
          <w:szCs w:val="28"/>
        </w:rPr>
        <w:t xml:space="preserve"> повышение надежности системы жилищно-коммунального хозяйства</w:t>
      </w:r>
      <w:r w:rsidR="00010F9C">
        <w:rPr>
          <w:rFonts w:ascii="Times New Roman" w:hAnsi="Times New Roman" w:cs="Times New Roman"/>
          <w:bCs/>
          <w:sz w:val="28"/>
          <w:szCs w:val="28"/>
        </w:rPr>
        <w:t>;</w:t>
      </w:r>
      <w:r w:rsidR="00C02C7B">
        <w:rPr>
          <w:rFonts w:ascii="Times New Roman" w:hAnsi="Times New Roman" w:cs="Times New Roman"/>
          <w:bCs/>
          <w:sz w:val="28"/>
          <w:szCs w:val="28"/>
        </w:rPr>
        <w:t xml:space="preserve"> обеспечение доступности коммунальных услуг</w:t>
      </w:r>
      <w:r w:rsidR="00010F9C">
        <w:rPr>
          <w:rFonts w:ascii="Times New Roman" w:hAnsi="Times New Roman" w:cs="Times New Roman"/>
          <w:bCs/>
          <w:sz w:val="28"/>
          <w:szCs w:val="28"/>
        </w:rPr>
        <w:t>;</w:t>
      </w:r>
      <w:r w:rsidR="00C02C7B">
        <w:rPr>
          <w:rFonts w:ascii="Times New Roman" w:hAnsi="Times New Roman" w:cs="Times New Roman"/>
          <w:bCs/>
          <w:sz w:val="28"/>
          <w:szCs w:val="28"/>
        </w:rPr>
        <w:t xml:space="preserve"> повышение качества управления многоквартирными домами</w:t>
      </w:r>
      <w:r w:rsidR="00010F9C">
        <w:rPr>
          <w:rFonts w:ascii="Times New Roman" w:hAnsi="Times New Roman" w:cs="Times New Roman"/>
          <w:bCs/>
          <w:sz w:val="28"/>
          <w:szCs w:val="28"/>
        </w:rPr>
        <w:t>;</w:t>
      </w:r>
      <w:r w:rsidR="00C02C7B">
        <w:rPr>
          <w:rFonts w:ascii="Times New Roman" w:hAnsi="Times New Roman" w:cs="Times New Roman"/>
          <w:bCs/>
          <w:sz w:val="28"/>
          <w:szCs w:val="28"/>
        </w:rPr>
        <w:t xml:space="preserve"> создание эффективной системы тарифного регулирования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2ABD">
        <w:rPr>
          <w:rFonts w:ascii="Times New Roman" w:hAnsi="Times New Roman" w:cs="Times New Roman"/>
          <w:bCs/>
          <w:sz w:val="28"/>
          <w:szCs w:val="28"/>
        </w:rPr>
        <w:t xml:space="preserve">в сфере </w:t>
      </w:r>
      <w:r w:rsidR="00BC2ABD" w:rsidRPr="00BC2ABD">
        <w:rPr>
          <w:rFonts w:ascii="Times New Roman" w:hAnsi="Times New Roman" w:cs="Times New Roman"/>
          <w:bCs/>
          <w:sz w:val="28"/>
          <w:szCs w:val="28"/>
        </w:rPr>
        <w:t xml:space="preserve">электроэнергетики, теплоснабжения, водоснабжения, водоотведения, </w:t>
      </w:r>
      <w:r w:rsidR="00C702FC">
        <w:rPr>
          <w:rFonts w:ascii="Times New Roman" w:hAnsi="Times New Roman" w:cs="Times New Roman"/>
          <w:bCs/>
          <w:sz w:val="28"/>
          <w:szCs w:val="28"/>
        </w:rPr>
        <w:br/>
      </w:r>
      <w:r w:rsidR="00BC2ABD" w:rsidRPr="00BC2ABD">
        <w:rPr>
          <w:rFonts w:ascii="Times New Roman" w:hAnsi="Times New Roman" w:cs="Times New Roman"/>
          <w:bCs/>
          <w:sz w:val="28"/>
          <w:szCs w:val="28"/>
        </w:rPr>
        <w:t>в области газоснабжения, и иных сферах деятельности (топливо твердое, топливо печное бытовое и керосин,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</w:t>
      </w:r>
      <w:r w:rsidR="00BC2ABD">
        <w:rPr>
          <w:rFonts w:ascii="Times New Roman" w:hAnsi="Times New Roman" w:cs="Times New Roman"/>
          <w:bCs/>
          <w:sz w:val="28"/>
          <w:szCs w:val="28"/>
        </w:rPr>
        <w:t>я потребностей граждан в жилье)</w:t>
      </w:r>
      <w:r w:rsidR="00010F9C">
        <w:rPr>
          <w:rFonts w:ascii="Times New Roman" w:hAnsi="Times New Roman" w:cs="Times New Roman"/>
          <w:bCs/>
          <w:sz w:val="28"/>
          <w:szCs w:val="28"/>
        </w:rPr>
        <w:t>;</w:t>
      </w:r>
      <w:r w:rsidR="005C2AB3">
        <w:rPr>
          <w:rFonts w:ascii="Times New Roman" w:hAnsi="Times New Roman" w:cs="Times New Roman"/>
          <w:bCs/>
          <w:sz w:val="28"/>
          <w:szCs w:val="28"/>
        </w:rPr>
        <w:t xml:space="preserve"> снижение загрязнения и сохранение качества водных ресурсов</w:t>
      </w:r>
      <w:r w:rsidR="00C02C7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2D1485" w14:textId="48D848FA" w:rsidR="006E7BFE" w:rsidRPr="006E7BFE" w:rsidRDefault="006E7BFE" w:rsidP="001416D6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BFE">
        <w:rPr>
          <w:rFonts w:ascii="Times New Roman" w:hAnsi="Times New Roman" w:cs="Times New Roman"/>
          <w:bCs/>
          <w:sz w:val="28"/>
          <w:szCs w:val="28"/>
        </w:rPr>
        <w:t>Цел</w:t>
      </w:r>
      <w:r w:rsidR="004C1BC1">
        <w:rPr>
          <w:rFonts w:ascii="Times New Roman" w:hAnsi="Times New Roman" w:cs="Times New Roman"/>
          <w:bCs/>
          <w:sz w:val="28"/>
          <w:szCs w:val="28"/>
        </w:rPr>
        <w:t>ями</w:t>
      </w:r>
      <w:r w:rsidRPr="006E7BFE">
        <w:rPr>
          <w:rFonts w:ascii="Times New Roman" w:hAnsi="Times New Roman" w:cs="Times New Roman"/>
          <w:bCs/>
          <w:sz w:val="28"/>
          <w:szCs w:val="28"/>
        </w:rPr>
        <w:t xml:space="preserve"> Государственной программы явля</w:t>
      </w:r>
      <w:r w:rsidR="004C1BC1">
        <w:rPr>
          <w:rFonts w:ascii="Times New Roman" w:hAnsi="Times New Roman" w:cs="Times New Roman"/>
          <w:bCs/>
          <w:sz w:val="28"/>
          <w:szCs w:val="28"/>
        </w:rPr>
        <w:t>ю</w:t>
      </w:r>
      <w:r w:rsidRPr="006E7BFE">
        <w:rPr>
          <w:rFonts w:ascii="Times New Roman" w:hAnsi="Times New Roman" w:cs="Times New Roman"/>
          <w:bCs/>
          <w:sz w:val="28"/>
          <w:szCs w:val="28"/>
        </w:rPr>
        <w:t>тся:</w:t>
      </w:r>
    </w:p>
    <w:p w14:paraId="55790A95" w14:textId="0B0E45AE" w:rsidR="006E7BFE" w:rsidRDefault="0079517B" w:rsidP="001416D6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17B">
        <w:rPr>
          <w:rFonts w:ascii="Times New Roman" w:hAnsi="Times New Roman" w:cs="Times New Roman"/>
          <w:bCs/>
          <w:sz w:val="28"/>
          <w:szCs w:val="28"/>
        </w:rPr>
        <w:t>повышение удовлетворенности граждан работой жилищно-коммунального хозяйства до 54,9% в 2030 году</w:t>
      </w:r>
      <w:r w:rsidR="004C1BC1" w:rsidRPr="00DA6EAE">
        <w:rPr>
          <w:rFonts w:ascii="Times New Roman" w:hAnsi="Times New Roman" w:cs="Times New Roman"/>
          <w:bCs/>
          <w:sz w:val="28"/>
          <w:szCs w:val="28"/>
        </w:rPr>
        <w:t>;</w:t>
      </w:r>
    </w:p>
    <w:p w14:paraId="13DCE8A3" w14:textId="3CF3BFA2" w:rsidR="00E32AEF" w:rsidRPr="00DA6EAE" w:rsidRDefault="00E32AEF" w:rsidP="00E32AEF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32AEF">
        <w:rPr>
          <w:rFonts w:ascii="Times New Roman" w:hAnsi="Times New Roman" w:cs="Times New Roman"/>
          <w:bCs/>
          <w:sz w:val="28"/>
          <w:szCs w:val="28"/>
        </w:rPr>
        <w:t xml:space="preserve">овышение энергетической эффективности и обеспечение количества потребленной электрической энергии потребителями </w:t>
      </w:r>
      <w:r w:rsidR="00F50848">
        <w:rPr>
          <w:rFonts w:ascii="Times New Roman" w:hAnsi="Times New Roman" w:cs="Times New Roman"/>
          <w:bCs/>
          <w:sz w:val="28"/>
          <w:szCs w:val="28"/>
        </w:rPr>
        <w:t xml:space="preserve">в энергосистеме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32AEF">
        <w:rPr>
          <w:rFonts w:ascii="Times New Roman" w:hAnsi="Times New Roman" w:cs="Times New Roman"/>
          <w:bCs/>
          <w:sz w:val="28"/>
          <w:szCs w:val="28"/>
        </w:rPr>
        <w:t xml:space="preserve"> 2030 году не менее чем 7 350 гигаватт-часов/год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90CEAD4" w14:textId="77777777" w:rsidR="006B4CCC" w:rsidRDefault="006B4CCC" w:rsidP="006B4CCC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6C2693" w14:textId="19058018" w:rsidR="00651310" w:rsidRPr="00A62199" w:rsidRDefault="00651310" w:rsidP="006B4CCC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5E2">
        <w:rPr>
          <w:rFonts w:ascii="Times New Roman" w:hAnsi="Times New Roman" w:cs="Times New Roman"/>
          <w:b/>
          <w:bCs/>
          <w:sz w:val="28"/>
          <w:szCs w:val="28"/>
        </w:rPr>
        <w:t>3. Задачи государственной политики в сфере реализации Государственной программы</w:t>
      </w:r>
    </w:p>
    <w:p w14:paraId="64108F52" w14:textId="7B73C3C4" w:rsidR="00651310" w:rsidRDefault="00651310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310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поставленных целей </w:t>
      </w:r>
      <w:r w:rsidR="00B97F11"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программы </w:t>
      </w:r>
      <w:r w:rsidRPr="00651310">
        <w:rPr>
          <w:rFonts w:ascii="Times New Roman" w:hAnsi="Times New Roman" w:cs="Times New Roman"/>
          <w:bCs/>
          <w:sz w:val="28"/>
          <w:szCs w:val="28"/>
        </w:rPr>
        <w:t>необходимо решение следующих задач:</w:t>
      </w:r>
    </w:p>
    <w:p w14:paraId="5F2B7FC0" w14:textId="77777777" w:rsidR="00525CCD" w:rsidRDefault="00F1304B" w:rsidP="00F1304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67E10">
        <w:rPr>
          <w:rFonts w:ascii="Times New Roman" w:hAnsi="Times New Roman" w:cs="Times New Roman"/>
          <w:bCs/>
          <w:sz w:val="28"/>
          <w:szCs w:val="28"/>
        </w:rPr>
        <w:t xml:space="preserve">беспечение </w:t>
      </w:r>
      <w:r>
        <w:rPr>
          <w:rFonts w:ascii="Times New Roman" w:hAnsi="Times New Roman" w:cs="Times New Roman"/>
          <w:bCs/>
          <w:sz w:val="28"/>
          <w:szCs w:val="28"/>
        </w:rPr>
        <w:t>устойчивого</w:t>
      </w:r>
      <w:r w:rsidRPr="00267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функционирования</w:t>
      </w:r>
      <w:r w:rsidRPr="00267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развития коммунальной и инженерной инфраструктуры</w:t>
      </w:r>
      <w:r w:rsidR="00525CCD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6AEACC" w14:textId="41EFDBC9" w:rsidR="00F1304B" w:rsidRPr="00DE0E5D" w:rsidRDefault="00525CCD" w:rsidP="00F1304B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повышения энергоэффективности;</w:t>
      </w:r>
    </w:p>
    <w:p w14:paraId="2E85A16F" w14:textId="11811726" w:rsidR="00651310" w:rsidRPr="00651310" w:rsidRDefault="0033106E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проведение капитального ремонта общего имущества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</w:t>
      </w:r>
      <w:r w:rsidR="00651310" w:rsidRPr="00651310">
        <w:rPr>
          <w:rFonts w:ascii="Times New Roman" w:hAnsi="Times New Roman" w:cs="Times New Roman"/>
          <w:bCs/>
          <w:sz w:val="28"/>
          <w:szCs w:val="28"/>
        </w:rPr>
        <w:t>многоквартирных дом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="00651310" w:rsidRPr="00651310">
        <w:rPr>
          <w:rFonts w:ascii="Times New Roman" w:hAnsi="Times New Roman" w:cs="Times New Roman"/>
          <w:bCs/>
          <w:sz w:val="28"/>
          <w:szCs w:val="28"/>
        </w:rPr>
        <w:t>, расположенных н</w:t>
      </w:r>
      <w:r w:rsidR="00F1304B">
        <w:rPr>
          <w:rFonts w:ascii="Times New Roman" w:hAnsi="Times New Roman" w:cs="Times New Roman"/>
          <w:bCs/>
          <w:sz w:val="28"/>
          <w:szCs w:val="28"/>
        </w:rPr>
        <w:t>а территории Кировской области.</w:t>
      </w:r>
    </w:p>
    <w:p w14:paraId="50159FA3" w14:textId="54B92F66" w:rsidR="0035633E" w:rsidRDefault="00651310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310">
        <w:rPr>
          <w:rFonts w:ascii="Times New Roman" w:hAnsi="Times New Roman" w:cs="Times New Roman"/>
          <w:bCs/>
          <w:sz w:val="28"/>
          <w:szCs w:val="28"/>
        </w:rPr>
        <w:t xml:space="preserve">В результате реализации Государственной программы планируется увеличить удовлетворенность </w:t>
      </w:r>
      <w:r w:rsidR="0039330A">
        <w:rPr>
          <w:rFonts w:ascii="Times New Roman" w:hAnsi="Times New Roman" w:cs="Times New Roman"/>
          <w:bCs/>
          <w:sz w:val="28"/>
          <w:szCs w:val="28"/>
        </w:rPr>
        <w:t>граждан работой жилищно-коммунального хозяйства</w:t>
      </w:r>
      <w:r w:rsidRPr="0065131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16D2C" w:rsidRPr="00DB2211">
        <w:rPr>
          <w:rFonts w:ascii="Times New Roman" w:hAnsi="Times New Roman" w:cs="Times New Roman"/>
          <w:bCs/>
          <w:sz w:val="28"/>
          <w:szCs w:val="28"/>
        </w:rPr>
        <w:t>обеспечить надежност</w:t>
      </w:r>
      <w:r w:rsidR="00082C31" w:rsidRPr="00DB2211">
        <w:rPr>
          <w:rFonts w:ascii="Times New Roman" w:hAnsi="Times New Roman" w:cs="Times New Roman"/>
          <w:bCs/>
          <w:sz w:val="28"/>
          <w:szCs w:val="28"/>
        </w:rPr>
        <w:t>ь энергоснабжения потребителей.</w:t>
      </w:r>
    </w:p>
    <w:p w14:paraId="7F99AD97" w14:textId="77777777" w:rsidR="006B4CCC" w:rsidRDefault="006B4CCC" w:rsidP="00296937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3F817" w14:textId="77777777" w:rsidR="00296937" w:rsidRPr="00296937" w:rsidRDefault="00296937" w:rsidP="00296937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6937">
        <w:rPr>
          <w:rFonts w:ascii="Times New Roman" w:hAnsi="Times New Roman" w:cs="Times New Roman"/>
          <w:b/>
          <w:bCs/>
          <w:sz w:val="28"/>
          <w:szCs w:val="28"/>
        </w:rPr>
        <w:t>4. Предоставление субсидий местным бюджетам из областного бюджета в рамках реализации Государственной программы</w:t>
      </w:r>
    </w:p>
    <w:p w14:paraId="5F71810B" w14:textId="77777777" w:rsidR="00296937" w:rsidRPr="00296937" w:rsidRDefault="00296937" w:rsidP="00296937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70690D" w14:textId="77777777" w:rsidR="00296937" w:rsidRPr="00296937" w:rsidRDefault="00296937" w:rsidP="00296937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937">
        <w:rPr>
          <w:rFonts w:ascii="Times New Roman" w:hAnsi="Times New Roman" w:cs="Times New Roman"/>
          <w:bCs/>
          <w:sz w:val="28"/>
          <w:szCs w:val="28"/>
        </w:rPr>
        <w:t xml:space="preserve">В рамках Государственной программы планируется предоставление субсидий местным бюджетам из областного бюджета на выполнение расходных обязательств муниципальных образований Кировской области, направляемых в целях </w:t>
      </w:r>
      <w:proofErr w:type="spellStart"/>
      <w:r w:rsidRPr="00296937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296937">
        <w:rPr>
          <w:rFonts w:ascii="Times New Roman" w:hAnsi="Times New Roman" w:cs="Times New Roman"/>
          <w:bCs/>
          <w:sz w:val="28"/>
          <w:szCs w:val="28"/>
        </w:rPr>
        <w:t xml:space="preserve"> расходных обязательств, возникающих при выполнении </w:t>
      </w:r>
      <w:proofErr w:type="gramStart"/>
      <w:r w:rsidRPr="00296937">
        <w:rPr>
          <w:rFonts w:ascii="Times New Roman" w:hAnsi="Times New Roman" w:cs="Times New Roman"/>
          <w:bCs/>
          <w:sz w:val="28"/>
          <w:szCs w:val="28"/>
        </w:rPr>
        <w:t>полномочий органов местного самоуправления муниципальных образований Кировской области</w:t>
      </w:r>
      <w:proofErr w:type="gramEnd"/>
      <w:r w:rsidRPr="002969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6937">
        <w:rPr>
          <w:rFonts w:ascii="Times New Roman" w:hAnsi="Times New Roman" w:cs="Times New Roman"/>
          <w:bCs/>
          <w:sz w:val="28"/>
          <w:szCs w:val="28"/>
        </w:rPr>
        <w:br/>
        <w:t>по вопросам местного значения.</w:t>
      </w:r>
    </w:p>
    <w:p w14:paraId="6B16DB13" w14:textId="4EF0820C" w:rsidR="00296937" w:rsidRPr="00296937" w:rsidRDefault="00296937" w:rsidP="00296937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6937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и распределения субсидий местным бюджетам из областного бюджета на реализацию мероприятий </w:t>
      </w:r>
      <w:r w:rsidRPr="00296937">
        <w:rPr>
          <w:rFonts w:ascii="Times New Roman" w:hAnsi="Times New Roman" w:cs="Times New Roman"/>
          <w:bCs/>
          <w:sz w:val="28"/>
          <w:szCs w:val="28"/>
        </w:rPr>
        <w:br/>
        <w:t xml:space="preserve">по модернизации коммунальной инфраструктуры приведен в приложении № </w:t>
      </w:r>
      <w:r w:rsidR="001279E5">
        <w:rPr>
          <w:rFonts w:ascii="Times New Roman" w:hAnsi="Times New Roman" w:cs="Times New Roman"/>
          <w:bCs/>
          <w:sz w:val="28"/>
          <w:szCs w:val="28"/>
        </w:rPr>
        <w:t>1</w:t>
      </w:r>
      <w:r w:rsidRPr="0029693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7B8E9E" w14:textId="77777777" w:rsidR="00316D2C" w:rsidRDefault="00316D2C" w:rsidP="001416D6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16D2C" w:rsidSect="00796B67">
      <w:headerReference w:type="default" r:id="rId13"/>
      <w:headerReference w:type="first" r:id="rId14"/>
      <w:pgSz w:w="11906" w:h="16840"/>
      <w:pgMar w:top="1134" w:right="851" w:bottom="1134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42AEC" w14:textId="77777777" w:rsidR="001A64E8" w:rsidRDefault="001A64E8" w:rsidP="0098510E">
      <w:pPr>
        <w:spacing w:after="0" w:line="240" w:lineRule="auto"/>
      </w:pPr>
      <w:r>
        <w:separator/>
      </w:r>
    </w:p>
  </w:endnote>
  <w:endnote w:type="continuationSeparator" w:id="0">
    <w:p w14:paraId="67C00803" w14:textId="77777777" w:rsidR="001A64E8" w:rsidRDefault="001A64E8" w:rsidP="0098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CFBB4" w14:textId="77777777" w:rsidR="001A64E8" w:rsidRDefault="001A64E8" w:rsidP="0098510E">
      <w:pPr>
        <w:spacing w:after="0" w:line="240" w:lineRule="auto"/>
      </w:pPr>
      <w:r>
        <w:separator/>
      </w:r>
    </w:p>
  </w:footnote>
  <w:footnote w:type="continuationSeparator" w:id="0">
    <w:p w14:paraId="3B2BDB59" w14:textId="77777777" w:rsidR="001A64E8" w:rsidRDefault="001A64E8" w:rsidP="0098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620621"/>
      <w:docPartObj>
        <w:docPartGallery w:val="Page Numbers (Top of Page)"/>
        <w:docPartUnique/>
      </w:docPartObj>
    </w:sdtPr>
    <w:sdtEndPr/>
    <w:sdtContent>
      <w:p w14:paraId="2E51789E" w14:textId="6E254224" w:rsidR="00370DB6" w:rsidRDefault="00370DB6">
        <w:pPr>
          <w:pStyle w:val="a5"/>
          <w:jc w:val="center"/>
        </w:pPr>
        <w:r w:rsidRPr="008211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11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211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330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211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06A0D1" w14:textId="77777777" w:rsidR="00370DB6" w:rsidRPr="007C53EC" w:rsidRDefault="00370DB6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674E2" w14:textId="77777777" w:rsidR="00370DB6" w:rsidRDefault="00370DB6">
    <w:pPr>
      <w:pStyle w:val="a5"/>
      <w:jc w:val="center"/>
    </w:pPr>
  </w:p>
  <w:p w14:paraId="725EC828" w14:textId="77777777" w:rsidR="00370DB6" w:rsidRDefault="00370D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513"/>
    <w:multiLevelType w:val="hybridMultilevel"/>
    <w:tmpl w:val="11E83DE6"/>
    <w:lvl w:ilvl="0" w:tplc="0908EA4E">
      <w:numFmt w:val="bullet"/>
      <w:lvlText w:val="–"/>
      <w:lvlJc w:val="left"/>
      <w:pPr>
        <w:ind w:left="1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1A656C0">
      <w:numFmt w:val="bullet"/>
      <w:lvlText w:val="•"/>
      <w:lvlJc w:val="left"/>
      <w:pPr>
        <w:ind w:left="1089" w:hanging="204"/>
      </w:pPr>
      <w:rPr>
        <w:rFonts w:hint="default"/>
        <w:lang w:val="ru-RU" w:eastAsia="en-US" w:bidi="ar-SA"/>
      </w:rPr>
    </w:lvl>
    <w:lvl w:ilvl="2" w:tplc="9DC2A7D0">
      <w:numFmt w:val="bullet"/>
      <w:lvlText w:val="•"/>
      <w:lvlJc w:val="left"/>
      <w:pPr>
        <w:ind w:left="2039" w:hanging="204"/>
      </w:pPr>
      <w:rPr>
        <w:rFonts w:hint="default"/>
        <w:lang w:val="ru-RU" w:eastAsia="en-US" w:bidi="ar-SA"/>
      </w:rPr>
    </w:lvl>
    <w:lvl w:ilvl="3" w:tplc="6E145C18">
      <w:numFmt w:val="bullet"/>
      <w:lvlText w:val="•"/>
      <w:lvlJc w:val="left"/>
      <w:pPr>
        <w:ind w:left="2989" w:hanging="204"/>
      </w:pPr>
      <w:rPr>
        <w:rFonts w:hint="default"/>
        <w:lang w:val="ru-RU" w:eastAsia="en-US" w:bidi="ar-SA"/>
      </w:rPr>
    </w:lvl>
    <w:lvl w:ilvl="4" w:tplc="5DCE4122">
      <w:numFmt w:val="bullet"/>
      <w:lvlText w:val="•"/>
      <w:lvlJc w:val="left"/>
      <w:pPr>
        <w:ind w:left="3939" w:hanging="204"/>
      </w:pPr>
      <w:rPr>
        <w:rFonts w:hint="default"/>
        <w:lang w:val="ru-RU" w:eastAsia="en-US" w:bidi="ar-SA"/>
      </w:rPr>
    </w:lvl>
    <w:lvl w:ilvl="5" w:tplc="11C2C540">
      <w:numFmt w:val="bullet"/>
      <w:lvlText w:val="•"/>
      <w:lvlJc w:val="left"/>
      <w:pPr>
        <w:ind w:left="4889" w:hanging="204"/>
      </w:pPr>
      <w:rPr>
        <w:rFonts w:hint="default"/>
        <w:lang w:val="ru-RU" w:eastAsia="en-US" w:bidi="ar-SA"/>
      </w:rPr>
    </w:lvl>
    <w:lvl w:ilvl="6" w:tplc="B5D89E04">
      <w:numFmt w:val="bullet"/>
      <w:lvlText w:val="•"/>
      <w:lvlJc w:val="left"/>
      <w:pPr>
        <w:ind w:left="5839" w:hanging="204"/>
      </w:pPr>
      <w:rPr>
        <w:rFonts w:hint="default"/>
        <w:lang w:val="ru-RU" w:eastAsia="en-US" w:bidi="ar-SA"/>
      </w:rPr>
    </w:lvl>
    <w:lvl w:ilvl="7" w:tplc="90940CE8">
      <w:numFmt w:val="bullet"/>
      <w:lvlText w:val="•"/>
      <w:lvlJc w:val="left"/>
      <w:pPr>
        <w:ind w:left="6789" w:hanging="204"/>
      </w:pPr>
      <w:rPr>
        <w:rFonts w:hint="default"/>
        <w:lang w:val="ru-RU" w:eastAsia="en-US" w:bidi="ar-SA"/>
      </w:rPr>
    </w:lvl>
    <w:lvl w:ilvl="8" w:tplc="76180B3E">
      <w:numFmt w:val="bullet"/>
      <w:lvlText w:val="•"/>
      <w:lvlJc w:val="left"/>
      <w:pPr>
        <w:ind w:left="7739" w:hanging="204"/>
      </w:pPr>
      <w:rPr>
        <w:rFonts w:hint="default"/>
        <w:lang w:val="ru-RU" w:eastAsia="en-US" w:bidi="ar-SA"/>
      </w:rPr>
    </w:lvl>
  </w:abstractNum>
  <w:abstractNum w:abstractNumId="1">
    <w:nsid w:val="1A863C26"/>
    <w:multiLevelType w:val="hybridMultilevel"/>
    <w:tmpl w:val="7FBAA804"/>
    <w:lvl w:ilvl="0" w:tplc="4652132A">
      <w:numFmt w:val="bullet"/>
      <w:lvlText w:val="–"/>
      <w:lvlJc w:val="left"/>
      <w:pPr>
        <w:ind w:left="14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DC66B64">
      <w:numFmt w:val="bullet"/>
      <w:lvlText w:val="•"/>
      <w:lvlJc w:val="left"/>
      <w:pPr>
        <w:ind w:left="1089" w:hanging="236"/>
      </w:pPr>
      <w:rPr>
        <w:rFonts w:hint="default"/>
        <w:lang w:val="ru-RU" w:eastAsia="en-US" w:bidi="ar-SA"/>
      </w:rPr>
    </w:lvl>
    <w:lvl w:ilvl="2" w:tplc="426A463E">
      <w:numFmt w:val="bullet"/>
      <w:lvlText w:val="•"/>
      <w:lvlJc w:val="left"/>
      <w:pPr>
        <w:ind w:left="2039" w:hanging="236"/>
      </w:pPr>
      <w:rPr>
        <w:rFonts w:hint="default"/>
        <w:lang w:val="ru-RU" w:eastAsia="en-US" w:bidi="ar-SA"/>
      </w:rPr>
    </w:lvl>
    <w:lvl w:ilvl="3" w:tplc="2EBC43F0">
      <w:numFmt w:val="bullet"/>
      <w:lvlText w:val="•"/>
      <w:lvlJc w:val="left"/>
      <w:pPr>
        <w:ind w:left="2989" w:hanging="236"/>
      </w:pPr>
      <w:rPr>
        <w:rFonts w:hint="default"/>
        <w:lang w:val="ru-RU" w:eastAsia="en-US" w:bidi="ar-SA"/>
      </w:rPr>
    </w:lvl>
    <w:lvl w:ilvl="4" w:tplc="E3782EEE">
      <w:numFmt w:val="bullet"/>
      <w:lvlText w:val="•"/>
      <w:lvlJc w:val="left"/>
      <w:pPr>
        <w:ind w:left="3939" w:hanging="236"/>
      </w:pPr>
      <w:rPr>
        <w:rFonts w:hint="default"/>
        <w:lang w:val="ru-RU" w:eastAsia="en-US" w:bidi="ar-SA"/>
      </w:rPr>
    </w:lvl>
    <w:lvl w:ilvl="5" w:tplc="C9BE2050">
      <w:numFmt w:val="bullet"/>
      <w:lvlText w:val="•"/>
      <w:lvlJc w:val="left"/>
      <w:pPr>
        <w:ind w:left="4889" w:hanging="236"/>
      </w:pPr>
      <w:rPr>
        <w:rFonts w:hint="default"/>
        <w:lang w:val="ru-RU" w:eastAsia="en-US" w:bidi="ar-SA"/>
      </w:rPr>
    </w:lvl>
    <w:lvl w:ilvl="6" w:tplc="079EB946">
      <w:numFmt w:val="bullet"/>
      <w:lvlText w:val="•"/>
      <w:lvlJc w:val="left"/>
      <w:pPr>
        <w:ind w:left="5839" w:hanging="236"/>
      </w:pPr>
      <w:rPr>
        <w:rFonts w:hint="default"/>
        <w:lang w:val="ru-RU" w:eastAsia="en-US" w:bidi="ar-SA"/>
      </w:rPr>
    </w:lvl>
    <w:lvl w:ilvl="7" w:tplc="299A5728">
      <w:numFmt w:val="bullet"/>
      <w:lvlText w:val="•"/>
      <w:lvlJc w:val="left"/>
      <w:pPr>
        <w:ind w:left="6789" w:hanging="236"/>
      </w:pPr>
      <w:rPr>
        <w:rFonts w:hint="default"/>
        <w:lang w:val="ru-RU" w:eastAsia="en-US" w:bidi="ar-SA"/>
      </w:rPr>
    </w:lvl>
    <w:lvl w:ilvl="8" w:tplc="14567E82">
      <w:numFmt w:val="bullet"/>
      <w:lvlText w:val="•"/>
      <w:lvlJc w:val="left"/>
      <w:pPr>
        <w:ind w:left="7739" w:hanging="236"/>
      </w:pPr>
      <w:rPr>
        <w:rFonts w:hint="default"/>
        <w:lang w:val="ru-RU" w:eastAsia="en-US" w:bidi="ar-SA"/>
      </w:rPr>
    </w:lvl>
  </w:abstractNum>
  <w:abstractNum w:abstractNumId="2">
    <w:nsid w:val="249653E7"/>
    <w:multiLevelType w:val="hybridMultilevel"/>
    <w:tmpl w:val="38DA6988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81492"/>
    <w:multiLevelType w:val="hybridMultilevel"/>
    <w:tmpl w:val="9F9471E8"/>
    <w:lvl w:ilvl="0" w:tplc="5F92EC24">
      <w:numFmt w:val="bullet"/>
      <w:lvlText w:val="–"/>
      <w:lvlJc w:val="left"/>
      <w:pPr>
        <w:ind w:left="143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8F28C04">
      <w:numFmt w:val="bullet"/>
      <w:lvlText w:val="•"/>
      <w:lvlJc w:val="left"/>
      <w:pPr>
        <w:ind w:left="1089" w:hanging="204"/>
      </w:pPr>
      <w:rPr>
        <w:rFonts w:hint="default"/>
        <w:lang w:val="ru-RU" w:eastAsia="en-US" w:bidi="ar-SA"/>
      </w:rPr>
    </w:lvl>
    <w:lvl w:ilvl="2" w:tplc="E7C27CC4">
      <w:numFmt w:val="bullet"/>
      <w:lvlText w:val="•"/>
      <w:lvlJc w:val="left"/>
      <w:pPr>
        <w:ind w:left="2039" w:hanging="204"/>
      </w:pPr>
      <w:rPr>
        <w:rFonts w:hint="default"/>
        <w:lang w:val="ru-RU" w:eastAsia="en-US" w:bidi="ar-SA"/>
      </w:rPr>
    </w:lvl>
    <w:lvl w:ilvl="3" w:tplc="F380163C">
      <w:numFmt w:val="bullet"/>
      <w:lvlText w:val="•"/>
      <w:lvlJc w:val="left"/>
      <w:pPr>
        <w:ind w:left="2989" w:hanging="204"/>
      </w:pPr>
      <w:rPr>
        <w:rFonts w:hint="default"/>
        <w:lang w:val="ru-RU" w:eastAsia="en-US" w:bidi="ar-SA"/>
      </w:rPr>
    </w:lvl>
    <w:lvl w:ilvl="4" w:tplc="4668802E">
      <w:numFmt w:val="bullet"/>
      <w:lvlText w:val="•"/>
      <w:lvlJc w:val="left"/>
      <w:pPr>
        <w:ind w:left="3939" w:hanging="204"/>
      </w:pPr>
      <w:rPr>
        <w:rFonts w:hint="default"/>
        <w:lang w:val="ru-RU" w:eastAsia="en-US" w:bidi="ar-SA"/>
      </w:rPr>
    </w:lvl>
    <w:lvl w:ilvl="5" w:tplc="FE0E0838">
      <w:numFmt w:val="bullet"/>
      <w:lvlText w:val="•"/>
      <w:lvlJc w:val="left"/>
      <w:pPr>
        <w:ind w:left="4889" w:hanging="204"/>
      </w:pPr>
      <w:rPr>
        <w:rFonts w:hint="default"/>
        <w:lang w:val="ru-RU" w:eastAsia="en-US" w:bidi="ar-SA"/>
      </w:rPr>
    </w:lvl>
    <w:lvl w:ilvl="6" w:tplc="A578A0E2">
      <w:numFmt w:val="bullet"/>
      <w:lvlText w:val="•"/>
      <w:lvlJc w:val="left"/>
      <w:pPr>
        <w:ind w:left="5839" w:hanging="204"/>
      </w:pPr>
      <w:rPr>
        <w:rFonts w:hint="default"/>
        <w:lang w:val="ru-RU" w:eastAsia="en-US" w:bidi="ar-SA"/>
      </w:rPr>
    </w:lvl>
    <w:lvl w:ilvl="7" w:tplc="65144EDA">
      <w:numFmt w:val="bullet"/>
      <w:lvlText w:val="•"/>
      <w:lvlJc w:val="left"/>
      <w:pPr>
        <w:ind w:left="6789" w:hanging="204"/>
      </w:pPr>
      <w:rPr>
        <w:rFonts w:hint="default"/>
        <w:lang w:val="ru-RU" w:eastAsia="en-US" w:bidi="ar-SA"/>
      </w:rPr>
    </w:lvl>
    <w:lvl w:ilvl="8" w:tplc="6BE6CD56">
      <w:numFmt w:val="bullet"/>
      <w:lvlText w:val="•"/>
      <w:lvlJc w:val="left"/>
      <w:pPr>
        <w:ind w:left="7739" w:hanging="204"/>
      </w:pPr>
      <w:rPr>
        <w:rFonts w:hint="default"/>
        <w:lang w:val="ru-RU" w:eastAsia="en-US" w:bidi="ar-SA"/>
      </w:rPr>
    </w:lvl>
  </w:abstractNum>
  <w:abstractNum w:abstractNumId="4">
    <w:nsid w:val="31B36058"/>
    <w:multiLevelType w:val="hybridMultilevel"/>
    <w:tmpl w:val="38DA6988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74252D"/>
    <w:multiLevelType w:val="hybridMultilevel"/>
    <w:tmpl w:val="38DA6988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EA1451"/>
    <w:multiLevelType w:val="hybridMultilevel"/>
    <w:tmpl w:val="1CC2B51C"/>
    <w:lvl w:ilvl="0" w:tplc="2A90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4A7586"/>
    <w:multiLevelType w:val="hybridMultilevel"/>
    <w:tmpl w:val="DEFE4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8331FF5"/>
    <w:multiLevelType w:val="multilevel"/>
    <w:tmpl w:val="51F6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9B"/>
    <w:rsid w:val="00000DEF"/>
    <w:rsid w:val="000071AA"/>
    <w:rsid w:val="00007BBA"/>
    <w:rsid w:val="00010F9C"/>
    <w:rsid w:val="00014313"/>
    <w:rsid w:val="00020E39"/>
    <w:rsid w:val="00021AAD"/>
    <w:rsid w:val="000259F5"/>
    <w:rsid w:val="00026A5D"/>
    <w:rsid w:val="00036652"/>
    <w:rsid w:val="00044980"/>
    <w:rsid w:val="00066CD2"/>
    <w:rsid w:val="0007539E"/>
    <w:rsid w:val="00081098"/>
    <w:rsid w:val="00082C31"/>
    <w:rsid w:val="00083DD0"/>
    <w:rsid w:val="000B21A8"/>
    <w:rsid w:val="000C545B"/>
    <w:rsid w:val="000D7EA6"/>
    <w:rsid w:val="000E1867"/>
    <w:rsid w:val="000F260B"/>
    <w:rsid w:val="0012689B"/>
    <w:rsid w:val="00127323"/>
    <w:rsid w:val="001279E5"/>
    <w:rsid w:val="00133965"/>
    <w:rsid w:val="001416D6"/>
    <w:rsid w:val="00144439"/>
    <w:rsid w:val="0015105D"/>
    <w:rsid w:val="00153372"/>
    <w:rsid w:val="0015590F"/>
    <w:rsid w:val="00157CCA"/>
    <w:rsid w:val="001614A0"/>
    <w:rsid w:val="001720B1"/>
    <w:rsid w:val="0017487F"/>
    <w:rsid w:val="001831BF"/>
    <w:rsid w:val="00184FE2"/>
    <w:rsid w:val="001A345F"/>
    <w:rsid w:val="001A45BD"/>
    <w:rsid w:val="001A64E8"/>
    <w:rsid w:val="001A652C"/>
    <w:rsid w:val="001A6A29"/>
    <w:rsid w:val="001B5DB0"/>
    <w:rsid w:val="001C457D"/>
    <w:rsid w:val="001C5CD5"/>
    <w:rsid w:val="001C7647"/>
    <w:rsid w:val="001E7992"/>
    <w:rsid w:val="001F43F7"/>
    <w:rsid w:val="001F4C72"/>
    <w:rsid w:val="001F55E4"/>
    <w:rsid w:val="001F6E34"/>
    <w:rsid w:val="00203D5D"/>
    <w:rsid w:val="00205349"/>
    <w:rsid w:val="0020563C"/>
    <w:rsid w:val="00207F76"/>
    <w:rsid w:val="002342CC"/>
    <w:rsid w:val="002361B5"/>
    <w:rsid w:val="002409A4"/>
    <w:rsid w:val="00241869"/>
    <w:rsid w:val="00244C4D"/>
    <w:rsid w:val="0025125B"/>
    <w:rsid w:val="0025377A"/>
    <w:rsid w:val="00256B98"/>
    <w:rsid w:val="00262C90"/>
    <w:rsid w:val="002651CF"/>
    <w:rsid w:val="00267E10"/>
    <w:rsid w:val="00270285"/>
    <w:rsid w:val="002716E6"/>
    <w:rsid w:val="00280E15"/>
    <w:rsid w:val="0028358C"/>
    <w:rsid w:val="00287003"/>
    <w:rsid w:val="00295EA3"/>
    <w:rsid w:val="00296937"/>
    <w:rsid w:val="002A0C64"/>
    <w:rsid w:val="002A0FB8"/>
    <w:rsid w:val="002A35D7"/>
    <w:rsid w:val="002A4D82"/>
    <w:rsid w:val="002A62FA"/>
    <w:rsid w:val="002B1CD7"/>
    <w:rsid w:val="002C3D45"/>
    <w:rsid w:val="002C53E7"/>
    <w:rsid w:val="002D5DCA"/>
    <w:rsid w:val="002D68D5"/>
    <w:rsid w:val="002D7A57"/>
    <w:rsid w:val="002E0E69"/>
    <w:rsid w:val="002E334A"/>
    <w:rsid w:val="002F2383"/>
    <w:rsid w:val="003002CF"/>
    <w:rsid w:val="0030154C"/>
    <w:rsid w:val="00303057"/>
    <w:rsid w:val="00314B32"/>
    <w:rsid w:val="00316D2C"/>
    <w:rsid w:val="00324BE3"/>
    <w:rsid w:val="003252A6"/>
    <w:rsid w:val="00330FC8"/>
    <w:rsid w:val="0033106E"/>
    <w:rsid w:val="0035633E"/>
    <w:rsid w:val="00363386"/>
    <w:rsid w:val="003673E5"/>
    <w:rsid w:val="00370DB6"/>
    <w:rsid w:val="003911D6"/>
    <w:rsid w:val="0039330A"/>
    <w:rsid w:val="00396272"/>
    <w:rsid w:val="003A64C9"/>
    <w:rsid w:val="003C1DB9"/>
    <w:rsid w:val="003D436D"/>
    <w:rsid w:val="003E56B7"/>
    <w:rsid w:val="00402BD3"/>
    <w:rsid w:val="004056C8"/>
    <w:rsid w:val="00410ABB"/>
    <w:rsid w:val="0042144F"/>
    <w:rsid w:val="00426599"/>
    <w:rsid w:val="00427A9A"/>
    <w:rsid w:val="004521C8"/>
    <w:rsid w:val="004532EB"/>
    <w:rsid w:val="00456AE8"/>
    <w:rsid w:val="00462F48"/>
    <w:rsid w:val="004638F9"/>
    <w:rsid w:val="00465983"/>
    <w:rsid w:val="00473113"/>
    <w:rsid w:val="00473E46"/>
    <w:rsid w:val="00480161"/>
    <w:rsid w:val="00494205"/>
    <w:rsid w:val="004959C0"/>
    <w:rsid w:val="004A056D"/>
    <w:rsid w:val="004B2A4B"/>
    <w:rsid w:val="004B37DF"/>
    <w:rsid w:val="004B4174"/>
    <w:rsid w:val="004C0F3E"/>
    <w:rsid w:val="004C1BC1"/>
    <w:rsid w:val="004C36D5"/>
    <w:rsid w:val="004D002D"/>
    <w:rsid w:val="004D4BC3"/>
    <w:rsid w:val="004E4039"/>
    <w:rsid w:val="004E7763"/>
    <w:rsid w:val="004F656C"/>
    <w:rsid w:val="005007ED"/>
    <w:rsid w:val="00502BF1"/>
    <w:rsid w:val="005107AC"/>
    <w:rsid w:val="00525CCD"/>
    <w:rsid w:val="005345EF"/>
    <w:rsid w:val="005372AF"/>
    <w:rsid w:val="00544A15"/>
    <w:rsid w:val="00545C48"/>
    <w:rsid w:val="00557BE4"/>
    <w:rsid w:val="00562425"/>
    <w:rsid w:val="00564903"/>
    <w:rsid w:val="00571576"/>
    <w:rsid w:val="00572CA7"/>
    <w:rsid w:val="005733BA"/>
    <w:rsid w:val="0058014B"/>
    <w:rsid w:val="00595320"/>
    <w:rsid w:val="005A0C14"/>
    <w:rsid w:val="005A375F"/>
    <w:rsid w:val="005A463A"/>
    <w:rsid w:val="005A69F9"/>
    <w:rsid w:val="005B4ED6"/>
    <w:rsid w:val="005B6FE1"/>
    <w:rsid w:val="005C1EFC"/>
    <w:rsid w:val="005C2AB3"/>
    <w:rsid w:val="005C4B37"/>
    <w:rsid w:val="005D2D71"/>
    <w:rsid w:val="005D6D27"/>
    <w:rsid w:val="005D763D"/>
    <w:rsid w:val="005E38D7"/>
    <w:rsid w:val="005E3EC8"/>
    <w:rsid w:val="006024DB"/>
    <w:rsid w:val="006025CE"/>
    <w:rsid w:val="00603972"/>
    <w:rsid w:val="0060699E"/>
    <w:rsid w:val="00606CC3"/>
    <w:rsid w:val="006107AB"/>
    <w:rsid w:val="0062168C"/>
    <w:rsid w:val="00622242"/>
    <w:rsid w:val="0063090E"/>
    <w:rsid w:val="006325C5"/>
    <w:rsid w:val="006343C8"/>
    <w:rsid w:val="00636E83"/>
    <w:rsid w:val="00640D5C"/>
    <w:rsid w:val="006414DC"/>
    <w:rsid w:val="00651310"/>
    <w:rsid w:val="0066538E"/>
    <w:rsid w:val="00685520"/>
    <w:rsid w:val="006A3CC8"/>
    <w:rsid w:val="006B4CCC"/>
    <w:rsid w:val="006D0392"/>
    <w:rsid w:val="006D6DA6"/>
    <w:rsid w:val="006D7CCE"/>
    <w:rsid w:val="006E1E83"/>
    <w:rsid w:val="006E7BFE"/>
    <w:rsid w:val="006F2737"/>
    <w:rsid w:val="006F4B47"/>
    <w:rsid w:val="00741369"/>
    <w:rsid w:val="00746F32"/>
    <w:rsid w:val="007477FF"/>
    <w:rsid w:val="00756930"/>
    <w:rsid w:val="00760F1D"/>
    <w:rsid w:val="007645B6"/>
    <w:rsid w:val="00764C0E"/>
    <w:rsid w:val="00772343"/>
    <w:rsid w:val="0079517B"/>
    <w:rsid w:val="00796018"/>
    <w:rsid w:val="0079626E"/>
    <w:rsid w:val="00796B67"/>
    <w:rsid w:val="007A1907"/>
    <w:rsid w:val="007A2215"/>
    <w:rsid w:val="007B0634"/>
    <w:rsid w:val="007B0802"/>
    <w:rsid w:val="007B1034"/>
    <w:rsid w:val="007B1B9D"/>
    <w:rsid w:val="007C1345"/>
    <w:rsid w:val="007C53EC"/>
    <w:rsid w:val="007C775B"/>
    <w:rsid w:val="007E7DE7"/>
    <w:rsid w:val="007F2028"/>
    <w:rsid w:val="007F6A1D"/>
    <w:rsid w:val="008140F8"/>
    <w:rsid w:val="00816913"/>
    <w:rsid w:val="008211A5"/>
    <w:rsid w:val="008239F4"/>
    <w:rsid w:val="00825C0F"/>
    <w:rsid w:val="0083123F"/>
    <w:rsid w:val="008316D3"/>
    <w:rsid w:val="00836D69"/>
    <w:rsid w:val="00842217"/>
    <w:rsid w:val="008435EE"/>
    <w:rsid w:val="00850E3D"/>
    <w:rsid w:val="0085406F"/>
    <w:rsid w:val="0086298C"/>
    <w:rsid w:val="00864087"/>
    <w:rsid w:val="008679B2"/>
    <w:rsid w:val="008717A7"/>
    <w:rsid w:val="00874153"/>
    <w:rsid w:val="00875199"/>
    <w:rsid w:val="008808A5"/>
    <w:rsid w:val="008841FB"/>
    <w:rsid w:val="0088711F"/>
    <w:rsid w:val="00890A19"/>
    <w:rsid w:val="008A5093"/>
    <w:rsid w:val="008A5455"/>
    <w:rsid w:val="008C0D26"/>
    <w:rsid w:val="008C15E4"/>
    <w:rsid w:val="008E0A8A"/>
    <w:rsid w:val="008E370B"/>
    <w:rsid w:val="008F3B03"/>
    <w:rsid w:val="00900EA8"/>
    <w:rsid w:val="00902D61"/>
    <w:rsid w:val="00905BA7"/>
    <w:rsid w:val="00920A17"/>
    <w:rsid w:val="00920A4E"/>
    <w:rsid w:val="00920E4D"/>
    <w:rsid w:val="00923148"/>
    <w:rsid w:val="0092785F"/>
    <w:rsid w:val="00933603"/>
    <w:rsid w:val="00941970"/>
    <w:rsid w:val="00945A12"/>
    <w:rsid w:val="00954410"/>
    <w:rsid w:val="00954639"/>
    <w:rsid w:val="00956BD7"/>
    <w:rsid w:val="0096441F"/>
    <w:rsid w:val="009663A6"/>
    <w:rsid w:val="00966FF9"/>
    <w:rsid w:val="0097347E"/>
    <w:rsid w:val="0098510E"/>
    <w:rsid w:val="009B1B15"/>
    <w:rsid w:val="009B556C"/>
    <w:rsid w:val="009E64B1"/>
    <w:rsid w:val="009E6F83"/>
    <w:rsid w:val="009E7AEF"/>
    <w:rsid w:val="009F15E2"/>
    <w:rsid w:val="00A0106D"/>
    <w:rsid w:val="00A02FBA"/>
    <w:rsid w:val="00A063C0"/>
    <w:rsid w:val="00A2588F"/>
    <w:rsid w:val="00A274AD"/>
    <w:rsid w:val="00A3303E"/>
    <w:rsid w:val="00A36133"/>
    <w:rsid w:val="00A36DBA"/>
    <w:rsid w:val="00A37FBA"/>
    <w:rsid w:val="00A55F63"/>
    <w:rsid w:val="00A62199"/>
    <w:rsid w:val="00A632FF"/>
    <w:rsid w:val="00A71454"/>
    <w:rsid w:val="00A8299C"/>
    <w:rsid w:val="00A84138"/>
    <w:rsid w:val="00A8462E"/>
    <w:rsid w:val="00A8584D"/>
    <w:rsid w:val="00A85A22"/>
    <w:rsid w:val="00A86250"/>
    <w:rsid w:val="00A87323"/>
    <w:rsid w:val="00A87372"/>
    <w:rsid w:val="00A9163A"/>
    <w:rsid w:val="00A93598"/>
    <w:rsid w:val="00AA68A5"/>
    <w:rsid w:val="00AA7896"/>
    <w:rsid w:val="00AC3163"/>
    <w:rsid w:val="00AD2983"/>
    <w:rsid w:val="00AE02D8"/>
    <w:rsid w:val="00AE73F8"/>
    <w:rsid w:val="00AF5145"/>
    <w:rsid w:val="00AF738F"/>
    <w:rsid w:val="00B03A21"/>
    <w:rsid w:val="00B07635"/>
    <w:rsid w:val="00B13217"/>
    <w:rsid w:val="00B24E2D"/>
    <w:rsid w:val="00B316CC"/>
    <w:rsid w:val="00B3576D"/>
    <w:rsid w:val="00B43E4B"/>
    <w:rsid w:val="00B50C0C"/>
    <w:rsid w:val="00B50E99"/>
    <w:rsid w:val="00B51541"/>
    <w:rsid w:val="00B54E78"/>
    <w:rsid w:val="00B56AB8"/>
    <w:rsid w:val="00B63136"/>
    <w:rsid w:val="00B8146A"/>
    <w:rsid w:val="00B8403E"/>
    <w:rsid w:val="00B92E31"/>
    <w:rsid w:val="00B938DB"/>
    <w:rsid w:val="00B958FB"/>
    <w:rsid w:val="00B97F11"/>
    <w:rsid w:val="00BA5F47"/>
    <w:rsid w:val="00BA663D"/>
    <w:rsid w:val="00BB6A82"/>
    <w:rsid w:val="00BC0653"/>
    <w:rsid w:val="00BC2ABD"/>
    <w:rsid w:val="00BC4F72"/>
    <w:rsid w:val="00BD1163"/>
    <w:rsid w:val="00BD5486"/>
    <w:rsid w:val="00BD555B"/>
    <w:rsid w:val="00BE127F"/>
    <w:rsid w:val="00BE3C2E"/>
    <w:rsid w:val="00BE648D"/>
    <w:rsid w:val="00BF3447"/>
    <w:rsid w:val="00BF6A33"/>
    <w:rsid w:val="00C02C7B"/>
    <w:rsid w:val="00C04C11"/>
    <w:rsid w:val="00C439D6"/>
    <w:rsid w:val="00C47CC8"/>
    <w:rsid w:val="00C630C1"/>
    <w:rsid w:val="00C702FC"/>
    <w:rsid w:val="00C73A85"/>
    <w:rsid w:val="00C803F1"/>
    <w:rsid w:val="00C84109"/>
    <w:rsid w:val="00C9102A"/>
    <w:rsid w:val="00CA369F"/>
    <w:rsid w:val="00CB4A69"/>
    <w:rsid w:val="00CE38EA"/>
    <w:rsid w:val="00CE4EFB"/>
    <w:rsid w:val="00CF4062"/>
    <w:rsid w:val="00D00E12"/>
    <w:rsid w:val="00D02D21"/>
    <w:rsid w:val="00D04495"/>
    <w:rsid w:val="00D10836"/>
    <w:rsid w:val="00D123D5"/>
    <w:rsid w:val="00D12A7D"/>
    <w:rsid w:val="00D138EF"/>
    <w:rsid w:val="00D1578C"/>
    <w:rsid w:val="00D17643"/>
    <w:rsid w:val="00D275F9"/>
    <w:rsid w:val="00D27AC1"/>
    <w:rsid w:val="00D33971"/>
    <w:rsid w:val="00D34DDD"/>
    <w:rsid w:val="00D54A24"/>
    <w:rsid w:val="00D65D92"/>
    <w:rsid w:val="00D6778E"/>
    <w:rsid w:val="00D72D7B"/>
    <w:rsid w:val="00D73604"/>
    <w:rsid w:val="00D755CE"/>
    <w:rsid w:val="00D7797F"/>
    <w:rsid w:val="00D80EC2"/>
    <w:rsid w:val="00D81C64"/>
    <w:rsid w:val="00D81F4E"/>
    <w:rsid w:val="00D85764"/>
    <w:rsid w:val="00DA1E1C"/>
    <w:rsid w:val="00DA6EAE"/>
    <w:rsid w:val="00DB2211"/>
    <w:rsid w:val="00DB7384"/>
    <w:rsid w:val="00DB7410"/>
    <w:rsid w:val="00DB7FD6"/>
    <w:rsid w:val="00DC23BB"/>
    <w:rsid w:val="00DC59EB"/>
    <w:rsid w:val="00DD2BD8"/>
    <w:rsid w:val="00DD373F"/>
    <w:rsid w:val="00DE0E5D"/>
    <w:rsid w:val="00DF0387"/>
    <w:rsid w:val="00DF6126"/>
    <w:rsid w:val="00E00C83"/>
    <w:rsid w:val="00E02561"/>
    <w:rsid w:val="00E04B2D"/>
    <w:rsid w:val="00E10366"/>
    <w:rsid w:val="00E27EBA"/>
    <w:rsid w:val="00E32AEF"/>
    <w:rsid w:val="00E46924"/>
    <w:rsid w:val="00E47E26"/>
    <w:rsid w:val="00E86BBC"/>
    <w:rsid w:val="00E939AF"/>
    <w:rsid w:val="00EA30C8"/>
    <w:rsid w:val="00EA4B44"/>
    <w:rsid w:val="00EA50EE"/>
    <w:rsid w:val="00EB3FCE"/>
    <w:rsid w:val="00EB43E5"/>
    <w:rsid w:val="00EB4A50"/>
    <w:rsid w:val="00ED639E"/>
    <w:rsid w:val="00ED6B71"/>
    <w:rsid w:val="00EE39B6"/>
    <w:rsid w:val="00F05156"/>
    <w:rsid w:val="00F06A50"/>
    <w:rsid w:val="00F1273C"/>
    <w:rsid w:val="00F1304B"/>
    <w:rsid w:val="00F13705"/>
    <w:rsid w:val="00F13C32"/>
    <w:rsid w:val="00F17665"/>
    <w:rsid w:val="00F2336A"/>
    <w:rsid w:val="00F26C3C"/>
    <w:rsid w:val="00F27A1B"/>
    <w:rsid w:val="00F3283B"/>
    <w:rsid w:val="00F454D5"/>
    <w:rsid w:val="00F46759"/>
    <w:rsid w:val="00F46899"/>
    <w:rsid w:val="00F47CBB"/>
    <w:rsid w:val="00F5045B"/>
    <w:rsid w:val="00F50848"/>
    <w:rsid w:val="00F522CA"/>
    <w:rsid w:val="00F70007"/>
    <w:rsid w:val="00F70591"/>
    <w:rsid w:val="00F84A3B"/>
    <w:rsid w:val="00F929DA"/>
    <w:rsid w:val="00F949BC"/>
    <w:rsid w:val="00F94D58"/>
    <w:rsid w:val="00FA1D11"/>
    <w:rsid w:val="00FA3ECE"/>
    <w:rsid w:val="00FA583E"/>
    <w:rsid w:val="00FB28F8"/>
    <w:rsid w:val="00FB3FC7"/>
    <w:rsid w:val="00FB4964"/>
    <w:rsid w:val="00FB73E9"/>
    <w:rsid w:val="00FD7462"/>
    <w:rsid w:val="00FD7D90"/>
    <w:rsid w:val="00FE0666"/>
    <w:rsid w:val="00FE0B2F"/>
    <w:rsid w:val="00FE1160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928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10E"/>
  </w:style>
  <w:style w:type="paragraph" w:styleId="a7">
    <w:name w:val="footer"/>
    <w:basedOn w:val="a"/>
    <w:link w:val="a8"/>
    <w:uiPriority w:val="99"/>
    <w:unhideWhenUsed/>
    <w:rsid w:val="0098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10E"/>
  </w:style>
  <w:style w:type="paragraph" w:styleId="a9">
    <w:name w:val="Normal (Web)"/>
    <w:basedOn w:val="a"/>
    <w:uiPriority w:val="99"/>
    <w:semiHidden/>
    <w:unhideWhenUsed/>
    <w:rsid w:val="00954410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958F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B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10E"/>
  </w:style>
  <w:style w:type="paragraph" w:styleId="a7">
    <w:name w:val="footer"/>
    <w:basedOn w:val="a"/>
    <w:link w:val="a8"/>
    <w:uiPriority w:val="99"/>
    <w:unhideWhenUsed/>
    <w:rsid w:val="00985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10E"/>
  </w:style>
  <w:style w:type="paragraph" w:styleId="a9">
    <w:name w:val="Normal (Web)"/>
    <w:basedOn w:val="a"/>
    <w:uiPriority w:val="99"/>
    <w:semiHidden/>
    <w:unhideWhenUsed/>
    <w:rsid w:val="00954410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958F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40&amp;n=237081&amp;dst=1000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89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59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50185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2ECF-2409-4BBA-80BE-58780239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t502kvv</dc:creator>
  <cp:lastModifiedBy>t502kvv</cp:lastModifiedBy>
  <cp:revision>16</cp:revision>
  <cp:lastPrinted>2025-05-22T11:32:00Z</cp:lastPrinted>
  <dcterms:created xsi:type="dcterms:W3CDTF">2025-05-19T06:13:00Z</dcterms:created>
  <dcterms:modified xsi:type="dcterms:W3CDTF">2025-05-22T11:52:00Z</dcterms:modified>
</cp:coreProperties>
</file>