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3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УТВЕРЖДЕНО</w:t>
      </w:r>
    </w:p>
    <w:p w:rsidR="00FE6EF2" w:rsidRPr="00635339" w:rsidRDefault="00FE6EF2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5"/>
          <w:szCs w:val="25"/>
        </w:rPr>
      </w:pPr>
    </w:p>
    <w:p w:rsidR="00BB78A3" w:rsidRPr="00635339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приказом министерства</w:t>
      </w:r>
    </w:p>
    <w:p w:rsidR="00BB78A3" w:rsidRPr="00635339" w:rsidRDefault="00BB78A3" w:rsidP="00EC0907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энергетики</w:t>
      </w:r>
      <w:r w:rsidR="00201EBF">
        <w:rPr>
          <w:color w:val="000000"/>
          <w:sz w:val="25"/>
          <w:szCs w:val="25"/>
        </w:rPr>
        <w:t xml:space="preserve"> и жилищно-коммунального хозяйства</w:t>
      </w:r>
      <w:r w:rsidR="00EC0907">
        <w:rPr>
          <w:color w:val="000000"/>
          <w:sz w:val="25"/>
          <w:szCs w:val="25"/>
        </w:rPr>
        <w:t xml:space="preserve"> </w:t>
      </w:r>
      <w:r w:rsidRPr="00635339">
        <w:rPr>
          <w:color w:val="000000"/>
          <w:sz w:val="25"/>
          <w:szCs w:val="25"/>
        </w:rPr>
        <w:t>Кировской области</w:t>
      </w:r>
    </w:p>
    <w:p w:rsidR="00BB78A3" w:rsidRPr="00B14AB9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  <w:u w:val="single"/>
        </w:rPr>
      </w:pPr>
      <w:r w:rsidRPr="00635339">
        <w:rPr>
          <w:color w:val="000000"/>
          <w:sz w:val="25"/>
          <w:szCs w:val="25"/>
        </w:rPr>
        <w:t>от</w:t>
      </w:r>
      <w:r w:rsidR="00AA0FBB">
        <w:rPr>
          <w:color w:val="000000"/>
          <w:sz w:val="25"/>
          <w:szCs w:val="25"/>
        </w:rPr>
        <w:t xml:space="preserve"> </w:t>
      </w:r>
      <w:r w:rsidR="00011C4D">
        <w:rPr>
          <w:color w:val="000000"/>
          <w:sz w:val="25"/>
          <w:szCs w:val="25"/>
        </w:rPr>
        <w:t>29.01.2021</w:t>
      </w:r>
      <w:r w:rsidR="00AA0FBB">
        <w:rPr>
          <w:color w:val="000000"/>
          <w:sz w:val="25"/>
          <w:szCs w:val="25"/>
        </w:rPr>
        <w:t xml:space="preserve"> </w:t>
      </w:r>
      <w:r w:rsidRPr="00635339">
        <w:rPr>
          <w:color w:val="000000"/>
          <w:sz w:val="25"/>
          <w:szCs w:val="25"/>
        </w:rPr>
        <w:t xml:space="preserve">№ </w:t>
      </w:r>
      <w:r w:rsidR="00011C4D">
        <w:rPr>
          <w:color w:val="000000"/>
          <w:sz w:val="25"/>
          <w:szCs w:val="25"/>
        </w:rPr>
        <w:t>11</w:t>
      </w:r>
    </w:p>
    <w:p w:rsidR="00775677" w:rsidRDefault="00775677" w:rsidP="00976188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BB78A3" w:rsidRPr="00635339" w:rsidRDefault="00BB78A3" w:rsidP="00EC0907">
      <w:pPr>
        <w:spacing w:line="28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>СОСТАВ</w:t>
      </w:r>
    </w:p>
    <w:p w:rsidR="00BB78A3" w:rsidRPr="00635339" w:rsidRDefault="00BB78A3" w:rsidP="00EC0907">
      <w:pPr>
        <w:spacing w:line="24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 xml:space="preserve">комиссии министерства энергетики </w:t>
      </w:r>
      <w:r w:rsidR="00201EBF">
        <w:rPr>
          <w:b/>
          <w:sz w:val="25"/>
          <w:szCs w:val="25"/>
        </w:rPr>
        <w:t xml:space="preserve">и жилищно-коммунального </w:t>
      </w:r>
      <w:r w:rsidR="00EC0907">
        <w:rPr>
          <w:b/>
          <w:sz w:val="25"/>
          <w:szCs w:val="25"/>
        </w:rPr>
        <w:t xml:space="preserve">хозяйства </w:t>
      </w:r>
      <w:r w:rsidRPr="00635339">
        <w:rPr>
          <w:b/>
          <w:sz w:val="25"/>
          <w:szCs w:val="25"/>
        </w:rPr>
        <w:t>Кировской области</w:t>
      </w:r>
      <w:r w:rsidR="00201EBF">
        <w:rPr>
          <w:b/>
          <w:sz w:val="25"/>
          <w:szCs w:val="25"/>
        </w:rPr>
        <w:t xml:space="preserve"> </w:t>
      </w:r>
      <w:r w:rsidRPr="00635339">
        <w:rPr>
          <w:b/>
          <w:sz w:val="25"/>
          <w:szCs w:val="25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E65049" w:rsidRPr="00635339" w:rsidRDefault="00E65049" w:rsidP="00C94E55">
      <w:pPr>
        <w:spacing w:after="60"/>
        <w:jc w:val="both"/>
        <w:rPr>
          <w:sz w:val="25"/>
          <w:szCs w:val="25"/>
        </w:rPr>
      </w:pPr>
    </w:p>
    <w:tbl>
      <w:tblPr>
        <w:tblW w:w="5258" w:type="pct"/>
        <w:tblInd w:w="-601" w:type="dxa"/>
        <w:tblLayout w:type="fixed"/>
        <w:tblLook w:val="04A0"/>
      </w:tblPr>
      <w:tblGrid>
        <w:gridCol w:w="3086"/>
        <w:gridCol w:w="304"/>
        <w:gridCol w:w="6675"/>
      </w:tblGrid>
      <w:tr w:rsidR="00BB78A3" w:rsidRPr="00635339" w:rsidTr="00FE6EF2">
        <w:tc>
          <w:tcPr>
            <w:tcW w:w="1533" w:type="pct"/>
            <w:hideMark/>
          </w:tcPr>
          <w:p w:rsidR="00BB78A3" w:rsidRPr="00635339" w:rsidRDefault="00395651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ЖУРАВЛЕВ</w:t>
            </w:r>
          </w:p>
          <w:p w:rsidR="00BB78A3" w:rsidRPr="00635339" w:rsidRDefault="00395651" w:rsidP="00395651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Алексей Витальевич</w:t>
            </w:r>
            <w:r w:rsidR="00BB78A3" w:rsidRPr="0063533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BB78A3" w:rsidP="00990565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 w:rsidR="00FE6EF2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FE6EF2">
              <w:rPr>
                <w:b/>
                <w:sz w:val="25"/>
                <w:szCs w:val="25"/>
              </w:rPr>
              <w:t xml:space="preserve"> </w:t>
            </w:r>
            <w:r w:rsidRPr="00635339">
              <w:rPr>
                <w:sz w:val="25"/>
                <w:szCs w:val="25"/>
              </w:rPr>
              <w:t>Кировской области, председатель комиссии</w:t>
            </w:r>
          </w:p>
        </w:tc>
      </w:tr>
      <w:tr w:rsidR="00990565" w:rsidRPr="00635339" w:rsidTr="00FE6EF2">
        <w:tc>
          <w:tcPr>
            <w:tcW w:w="1533" w:type="pct"/>
            <w:hideMark/>
          </w:tcPr>
          <w:p w:rsidR="00990565" w:rsidRDefault="00990565" w:rsidP="00D1770D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ТУРУБАНОВА</w:t>
            </w:r>
          </w:p>
          <w:p w:rsidR="00990565" w:rsidRPr="00635339" w:rsidRDefault="00990565" w:rsidP="00D1770D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Викторовна</w:t>
            </w:r>
          </w:p>
        </w:tc>
        <w:tc>
          <w:tcPr>
            <w:tcW w:w="151" w:type="pct"/>
            <w:hideMark/>
          </w:tcPr>
          <w:p w:rsidR="00990565" w:rsidRPr="00635339" w:rsidRDefault="00990565" w:rsidP="00D1770D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990565" w:rsidRPr="00635339" w:rsidRDefault="00990565" w:rsidP="009905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Pr="00635339">
              <w:rPr>
                <w:sz w:val="25"/>
                <w:szCs w:val="25"/>
              </w:rPr>
              <w:t xml:space="preserve"> отдела </w:t>
            </w:r>
            <w:r>
              <w:rPr>
                <w:sz w:val="25"/>
                <w:szCs w:val="25"/>
              </w:rPr>
              <w:t>правовых вопросов и специальных мероприятий</w:t>
            </w:r>
            <w:r w:rsidRPr="00635339">
              <w:rPr>
                <w:sz w:val="25"/>
                <w:szCs w:val="25"/>
              </w:rPr>
              <w:t xml:space="preserve"> министерства </w:t>
            </w:r>
            <w:r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Pr="00635339">
              <w:rPr>
                <w:sz w:val="25"/>
                <w:szCs w:val="25"/>
              </w:rPr>
              <w:t xml:space="preserve"> Кировской области</w:t>
            </w:r>
            <w:r>
              <w:rPr>
                <w:sz w:val="25"/>
                <w:szCs w:val="25"/>
              </w:rPr>
              <w:t xml:space="preserve">, </w:t>
            </w:r>
            <w:r w:rsidRPr="00654B54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990565" w:rsidRPr="00635339" w:rsidTr="00FE6EF2">
        <w:tc>
          <w:tcPr>
            <w:tcW w:w="1533" w:type="pct"/>
            <w:hideMark/>
          </w:tcPr>
          <w:p w:rsidR="00990565" w:rsidRDefault="00990565" w:rsidP="00AE0361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ЧЕРНЯДЬЕВА</w:t>
            </w:r>
          </w:p>
          <w:p w:rsidR="00990565" w:rsidRPr="00635339" w:rsidRDefault="00990565" w:rsidP="00AE0361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Петровна</w:t>
            </w:r>
          </w:p>
        </w:tc>
        <w:tc>
          <w:tcPr>
            <w:tcW w:w="151" w:type="pct"/>
            <w:hideMark/>
          </w:tcPr>
          <w:p w:rsidR="00990565" w:rsidRPr="00635339" w:rsidRDefault="00990565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990565" w:rsidRPr="00635339" w:rsidRDefault="00990565" w:rsidP="00FF527E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ведущий </w:t>
            </w:r>
            <w:r>
              <w:rPr>
                <w:sz w:val="25"/>
                <w:szCs w:val="25"/>
              </w:rPr>
              <w:t>консультант</w:t>
            </w:r>
            <w:r w:rsidRPr="00635339">
              <w:rPr>
                <w:sz w:val="25"/>
                <w:szCs w:val="25"/>
              </w:rPr>
              <w:t xml:space="preserve"> отдела </w:t>
            </w:r>
            <w:r>
              <w:rPr>
                <w:sz w:val="25"/>
                <w:szCs w:val="25"/>
              </w:rPr>
              <w:t>правовых вопросов и специальных мероприятий</w:t>
            </w:r>
            <w:r w:rsidRPr="00635339">
              <w:rPr>
                <w:sz w:val="25"/>
                <w:szCs w:val="25"/>
              </w:rPr>
              <w:t xml:space="preserve"> министерства </w:t>
            </w:r>
            <w:r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Pr="00635339">
              <w:rPr>
                <w:sz w:val="25"/>
                <w:szCs w:val="25"/>
              </w:rPr>
              <w:t xml:space="preserve"> Кировской области, секретарь комиссии</w:t>
            </w:r>
          </w:p>
        </w:tc>
      </w:tr>
      <w:tr w:rsidR="00990565" w:rsidRPr="00635339" w:rsidTr="005438A6">
        <w:trPr>
          <w:trHeight w:val="267"/>
        </w:trPr>
        <w:tc>
          <w:tcPr>
            <w:tcW w:w="1533" w:type="pct"/>
            <w:hideMark/>
          </w:tcPr>
          <w:p w:rsidR="00990565" w:rsidRPr="00635339" w:rsidRDefault="00990565" w:rsidP="00F5607E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ВЕРХОРУБОВ</w:t>
            </w:r>
          </w:p>
          <w:p w:rsidR="00990565" w:rsidRPr="00635339" w:rsidRDefault="00990565" w:rsidP="00F5607E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Игорь</w:t>
            </w:r>
            <w:r w:rsidRPr="00635339">
              <w:rPr>
                <w:color w:val="000000"/>
                <w:sz w:val="25"/>
                <w:szCs w:val="25"/>
              </w:rPr>
              <w:t xml:space="preserve"> Николаевич</w:t>
            </w:r>
          </w:p>
        </w:tc>
        <w:tc>
          <w:tcPr>
            <w:tcW w:w="151" w:type="pct"/>
            <w:hideMark/>
          </w:tcPr>
          <w:p w:rsidR="00990565" w:rsidRPr="00635339" w:rsidRDefault="00990565" w:rsidP="00F5607E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990565" w:rsidRPr="00635339" w:rsidRDefault="00990565" w:rsidP="00F5607E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sz w:val="24"/>
                <w:szCs w:val="24"/>
              </w:rPr>
              <w:t>старший преподаватель</w:t>
            </w:r>
            <w:r w:rsidRPr="00AE0361">
              <w:rPr>
                <w:sz w:val="24"/>
                <w:szCs w:val="24"/>
              </w:rPr>
              <w:t xml:space="preserve"> кафедры </w:t>
            </w:r>
            <w:r>
              <w:rPr>
                <w:sz w:val="24"/>
                <w:szCs w:val="24"/>
              </w:rPr>
              <w:t>гражданского права и процесса</w:t>
            </w:r>
            <w:r w:rsidRPr="00AE0361">
              <w:rPr>
                <w:sz w:val="24"/>
                <w:szCs w:val="24"/>
              </w:rPr>
              <w:t xml:space="preserve"> Волго-Вятск</w:t>
            </w:r>
            <w:r>
              <w:rPr>
                <w:sz w:val="24"/>
                <w:szCs w:val="24"/>
              </w:rPr>
              <w:t>ий</w:t>
            </w:r>
            <w:r w:rsidRPr="00AE0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E0361">
              <w:rPr>
                <w:sz w:val="24"/>
                <w:szCs w:val="24"/>
              </w:rPr>
              <w:t>нститут</w:t>
            </w:r>
            <w:r>
              <w:rPr>
                <w:sz w:val="24"/>
                <w:szCs w:val="24"/>
              </w:rPr>
              <w:t xml:space="preserve"> (филиал)</w:t>
            </w:r>
            <w:r w:rsidRPr="00AE0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AE0361">
              <w:rPr>
                <w:sz w:val="24"/>
                <w:szCs w:val="24"/>
              </w:rPr>
              <w:t>едеральное государственное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AE0361">
              <w:rPr>
                <w:sz w:val="24"/>
                <w:szCs w:val="24"/>
              </w:rPr>
              <w:t>образовательное учреждение высшего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AE0361">
              <w:rPr>
                <w:sz w:val="24"/>
                <w:szCs w:val="24"/>
              </w:rPr>
              <w:t>Московский государс</w:t>
            </w:r>
            <w:r>
              <w:rPr>
                <w:sz w:val="24"/>
                <w:szCs w:val="24"/>
              </w:rPr>
              <w:t>твенный юридический университет</w:t>
            </w:r>
            <w:r w:rsidRPr="00AE0361">
              <w:rPr>
                <w:sz w:val="24"/>
                <w:szCs w:val="24"/>
              </w:rPr>
              <w:t xml:space="preserve"> имени О.Е. </w:t>
            </w:r>
            <w:proofErr w:type="spellStart"/>
            <w:r w:rsidRPr="00AE0361">
              <w:rPr>
                <w:sz w:val="24"/>
                <w:szCs w:val="24"/>
              </w:rPr>
              <w:t>Кутафина</w:t>
            </w:r>
            <w:proofErr w:type="spellEnd"/>
            <w:r w:rsidRPr="00AE0361">
              <w:rPr>
                <w:sz w:val="24"/>
                <w:szCs w:val="24"/>
              </w:rPr>
              <w:t xml:space="preserve"> (МГЮА)</w:t>
            </w:r>
            <w:r>
              <w:rPr>
                <w:sz w:val="24"/>
                <w:szCs w:val="24"/>
              </w:rPr>
              <w:t>»</w:t>
            </w:r>
            <w:r w:rsidRPr="00AE0361">
              <w:rPr>
                <w:spacing w:val="-6"/>
                <w:sz w:val="24"/>
                <w:szCs w:val="24"/>
              </w:rPr>
              <w:t xml:space="preserve"> (по согласованию)</w:t>
            </w:r>
          </w:p>
        </w:tc>
      </w:tr>
      <w:tr w:rsidR="00990565" w:rsidRPr="00635339" w:rsidTr="005438A6">
        <w:trPr>
          <w:trHeight w:val="267"/>
        </w:trPr>
        <w:tc>
          <w:tcPr>
            <w:tcW w:w="1533" w:type="pct"/>
            <w:hideMark/>
          </w:tcPr>
          <w:p w:rsidR="00990565" w:rsidRDefault="00990565" w:rsidP="001732BC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КЛИМЕНТОВСКИЙ</w:t>
            </w:r>
          </w:p>
          <w:p w:rsidR="00990565" w:rsidRDefault="00990565" w:rsidP="001732BC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Владимир</w:t>
            </w:r>
          </w:p>
          <w:p w:rsidR="00990565" w:rsidRDefault="00990565" w:rsidP="001732BC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Александрович</w:t>
            </w:r>
          </w:p>
          <w:p w:rsidR="00990565" w:rsidRDefault="00990565" w:rsidP="001732BC">
            <w:pPr>
              <w:ind w:left="34" w:hanging="34"/>
              <w:jc w:val="both"/>
              <w:rPr>
                <w:sz w:val="25"/>
                <w:szCs w:val="25"/>
              </w:rPr>
            </w:pPr>
          </w:p>
        </w:tc>
        <w:tc>
          <w:tcPr>
            <w:tcW w:w="151" w:type="pct"/>
            <w:hideMark/>
          </w:tcPr>
          <w:p w:rsidR="00990565" w:rsidRDefault="00990565" w:rsidP="001732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990565" w:rsidRPr="00635339" w:rsidRDefault="00990565" w:rsidP="001732BC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>
              <w:rPr>
                <w:sz w:val="25"/>
                <w:szCs w:val="25"/>
              </w:rPr>
              <w:t xml:space="preserve">энергетики и жилищно-коммунального хозяйства </w:t>
            </w:r>
            <w:r w:rsidRPr="00635339">
              <w:rPr>
                <w:sz w:val="25"/>
                <w:szCs w:val="25"/>
              </w:rPr>
              <w:t>Кировской области</w:t>
            </w:r>
          </w:p>
        </w:tc>
      </w:tr>
      <w:tr w:rsidR="00990565" w:rsidRPr="00635339" w:rsidTr="00FE6EF2">
        <w:tc>
          <w:tcPr>
            <w:tcW w:w="1533" w:type="pct"/>
            <w:hideMark/>
          </w:tcPr>
          <w:p w:rsidR="00990565" w:rsidRDefault="00990565" w:rsidP="00881CFD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КОЛМОГОРОВА</w:t>
            </w:r>
          </w:p>
          <w:p w:rsidR="00990565" w:rsidRPr="00AA0FBB" w:rsidRDefault="00990565" w:rsidP="00881CFD">
            <w:pPr>
              <w:ind w:left="34" w:hanging="34"/>
              <w:jc w:val="both"/>
              <w:rPr>
                <w:sz w:val="25"/>
                <w:szCs w:val="25"/>
              </w:rPr>
            </w:pPr>
            <w:r w:rsidRPr="00AA0FBB">
              <w:rPr>
                <w:sz w:val="25"/>
                <w:szCs w:val="25"/>
              </w:rPr>
              <w:t>Надежда Евгеньевна</w:t>
            </w:r>
          </w:p>
        </w:tc>
        <w:tc>
          <w:tcPr>
            <w:tcW w:w="151" w:type="pct"/>
            <w:hideMark/>
          </w:tcPr>
          <w:p w:rsidR="00990565" w:rsidRPr="00AA0FBB" w:rsidRDefault="00990565" w:rsidP="00881C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990565" w:rsidRPr="00AA0FBB" w:rsidRDefault="00990565" w:rsidP="00207BCA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</w:t>
            </w:r>
            <w:r w:rsidRPr="00AA0FBB">
              <w:rPr>
                <w:sz w:val="25"/>
                <w:szCs w:val="25"/>
              </w:rPr>
              <w:t xml:space="preserve">консультант управления профилактики коррупционных и иных правонарушений администрации </w:t>
            </w:r>
            <w:r>
              <w:rPr>
                <w:sz w:val="25"/>
                <w:szCs w:val="25"/>
              </w:rPr>
              <w:t xml:space="preserve">Губернатора и </w:t>
            </w:r>
            <w:r w:rsidRPr="00AA0FBB">
              <w:rPr>
                <w:sz w:val="25"/>
                <w:szCs w:val="25"/>
              </w:rPr>
              <w:t>Правительства Кировской области</w:t>
            </w:r>
            <w:r>
              <w:rPr>
                <w:sz w:val="25"/>
                <w:szCs w:val="25"/>
              </w:rPr>
              <w:t xml:space="preserve"> </w:t>
            </w:r>
            <w:r w:rsidRPr="00635339">
              <w:rPr>
                <w:spacing w:val="-6"/>
                <w:sz w:val="25"/>
                <w:szCs w:val="25"/>
              </w:rPr>
              <w:t>(по согласованию)</w:t>
            </w:r>
          </w:p>
        </w:tc>
      </w:tr>
      <w:tr w:rsidR="00990565" w:rsidRPr="00635339" w:rsidTr="00FE6EF2">
        <w:tc>
          <w:tcPr>
            <w:tcW w:w="1533" w:type="pct"/>
            <w:hideMark/>
          </w:tcPr>
          <w:p w:rsidR="00990565" w:rsidRPr="00635339" w:rsidRDefault="00990565" w:rsidP="00775677">
            <w:pPr>
              <w:ind w:left="34" w:hanging="34"/>
              <w:jc w:val="both"/>
              <w:rPr>
                <w:spacing w:val="-2"/>
                <w:sz w:val="25"/>
                <w:szCs w:val="25"/>
              </w:rPr>
            </w:pPr>
            <w:r>
              <w:rPr>
                <w:sz w:val="25"/>
                <w:szCs w:val="25"/>
              </w:rPr>
              <w:t>МАКАРОВА</w:t>
            </w:r>
            <w:r w:rsidRPr="00635339">
              <w:rPr>
                <w:sz w:val="25"/>
                <w:szCs w:val="25"/>
              </w:rPr>
              <w:tab/>
            </w:r>
          </w:p>
          <w:p w:rsidR="00990565" w:rsidRPr="00635339" w:rsidRDefault="00990565" w:rsidP="00775677">
            <w:pPr>
              <w:ind w:left="34" w:hanging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Валерьевна</w:t>
            </w:r>
          </w:p>
        </w:tc>
        <w:tc>
          <w:tcPr>
            <w:tcW w:w="151" w:type="pct"/>
            <w:hideMark/>
          </w:tcPr>
          <w:p w:rsidR="00990565" w:rsidRPr="00635339" w:rsidRDefault="00990565">
            <w:pPr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990565" w:rsidRPr="00635339" w:rsidRDefault="00990565" w:rsidP="00207BCA">
            <w:pPr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доцент</w:t>
            </w:r>
            <w:r w:rsidRPr="00AE0361">
              <w:rPr>
                <w:sz w:val="24"/>
                <w:szCs w:val="24"/>
              </w:rPr>
              <w:t xml:space="preserve"> кафедры </w:t>
            </w:r>
            <w:r>
              <w:rPr>
                <w:sz w:val="24"/>
                <w:szCs w:val="24"/>
              </w:rPr>
              <w:t xml:space="preserve">государственного и муниципального управления,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.э.н</w:t>
            </w:r>
            <w:proofErr w:type="spellEnd"/>
            <w:r>
              <w:rPr>
                <w:sz w:val="24"/>
                <w:szCs w:val="24"/>
              </w:rPr>
              <w:t>., ф</w:t>
            </w:r>
            <w:r w:rsidRPr="00AE0361">
              <w:rPr>
                <w:sz w:val="24"/>
                <w:szCs w:val="24"/>
              </w:rPr>
              <w:t>едеральное государственное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AE0361">
              <w:rPr>
                <w:sz w:val="24"/>
                <w:szCs w:val="24"/>
              </w:rPr>
              <w:t>образовательное учреждение высшего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AE0361">
              <w:rPr>
                <w:sz w:val="24"/>
                <w:szCs w:val="24"/>
              </w:rPr>
              <w:t>Вятский государственный университет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35339">
              <w:rPr>
                <w:spacing w:val="-6"/>
                <w:sz w:val="25"/>
                <w:szCs w:val="25"/>
              </w:rPr>
              <w:t>(по согласованию)</w:t>
            </w:r>
          </w:p>
        </w:tc>
      </w:tr>
      <w:tr w:rsidR="00990565" w:rsidRPr="00635339" w:rsidTr="00CE6407">
        <w:trPr>
          <w:trHeight w:val="1071"/>
        </w:trPr>
        <w:tc>
          <w:tcPr>
            <w:tcW w:w="1533" w:type="pct"/>
            <w:hideMark/>
          </w:tcPr>
          <w:p w:rsidR="00990565" w:rsidRPr="00230EAF" w:rsidRDefault="00990565" w:rsidP="00115A3D">
            <w:pPr>
              <w:rPr>
                <w:color w:val="141412"/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 xml:space="preserve">ПЕРЕСТОРОНИН </w:t>
            </w:r>
          </w:p>
          <w:p w:rsidR="00990565" w:rsidRPr="00230EAF" w:rsidRDefault="00990565" w:rsidP="00115A3D">
            <w:pPr>
              <w:rPr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Виталий Павлович</w:t>
            </w:r>
          </w:p>
        </w:tc>
        <w:tc>
          <w:tcPr>
            <w:tcW w:w="151" w:type="pct"/>
            <w:hideMark/>
          </w:tcPr>
          <w:p w:rsidR="00990565" w:rsidRPr="00230EAF" w:rsidRDefault="00990565" w:rsidP="00115A3D">
            <w:pPr>
              <w:jc w:val="both"/>
              <w:rPr>
                <w:sz w:val="25"/>
                <w:szCs w:val="25"/>
              </w:rPr>
            </w:pPr>
            <w:r w:rsidRPr="00230EAF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990565" w:rsidRPr="00230EAF" w:rsidRDefault="00990565" w:rsidP="00115A3D">
            <w:pPr>
              <w:jc w:val="both"/>
              <w:rPr>
                <w:sz w:val="25"/>
                <w:szCs w:val="25"/>
              </w:rPr>
            </w:pPr>
            <w:r>
              <w:rPr>
                <w:color w:val="141412"/>
                <w:sz w:val="25"/>
                <w:szCs w:val="25"/>
                <w:shd w:val="clear" w:color="auto" w:fill="FFFFFF"/>
              </w:rPr>
              <w:t>д</w:t>
            </w: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</w:t>
            </w:r>
            <w:r>
              <w:rPr>
                <w:color w:val="141412"/>
                <w:sz w:val="25"/>
                <w:szCs w:val="25"/>
                <w:shd w:val="clear" w:color="auto" w:fill="FFFFFF"/>
              </w:rPr>
              <w:t>,</w:t>
            </w:r>
            <w:r w:rsidRPr="006360B6">
              <w:rPr>
                <w:color w:val="000000"/>
                <w:sz w:val="25"/>
                <w:szCs w:val="25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>
              <w:rPr>
                <w:color w:val="000000"/>
                <w:sz w:val="25"/>
                <w:szCs w:val="25"/>
              </w:rPr>
              <w:br/>
            </w:r>
            <w:r w:rsidRPr="006360B6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</w:tbl>
    <w:p w:rsidR="00635339" w:rsidRPr="00635339" w:rsidRDefault="00976188" w:rsidP="002848B5">
      <w:pPr>
        <w:ind w:firstLine="2410"/>
        <w:rPr>
          <w:sz w:val="25"/>
          <w:szCs w:val="25"/>
        </w:rPr>
      </w:pPr>
      <w:r w:rsidRPr="00635339">
        <w:rPr>
          <w:sz w:val="25"/>
          <w:szCs w:val="25"/>
        </w:rPr>
        <w:t>_____________________________</w:t>
      </w:r>
    </w:p>
    <w:sectPr w:rsidR="00635339" w:rsidRPr="00635339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B78A3"/>
    <w:rsid w:val="000042F9"/>
    <w:rsid w:val="00011C4D"/>
    <w:rsid w:val="000B30FF"/>
    <w:rsid w:val="001113E2"/>
    <w:rsid w:val="001339D9"/>
    <w:rsid w:val="001D4FFE"/>
    <w:rsid w:val="00201EBF"/>
    <w:rsid w:val="00207BCA"/>
    <w:rsid w:val="0022677F"/>
    <w:rsid w:val="00230365"/>
    <w:rsid w:val="00230EAF"/>
    <w:rsid w:val="00250D8C"/>
    <w:rsid w:val="00271778"/>
    <w:rsid w:val="00273BB7"/>
    <w:rsid w:val="00276E44"/>
    <w:rsid w:val="00282C87"/>
    <w:rsid w:val="002848B5"/>
    <w:rsid w:val="002D4B1A"/>
    <w:rsid w:val="00336B3E"/>
    <w:rsid w:val="00375C78"/>
    <w:rsid w:val="00390FF9"/>
    <w:rsid w:val="00395651"/>
    <w:rsid w:val="003A0DC4"/>
    <w:rsid w:val="003F751A"/>
    <w:rsid w:val="00424130"/>
    <w:rsid w:val="004270E7"/>
    <w:rsid w:val="00462732"/>
    <w:rsid w:val="0049353A"/>
    <w:rsid w:val="004A5DF3"/>
    <w:rsid w:val="004C677D"/>
    <w:rsid w:val="005438A6"/>
    <w:rsid w:val="0054390C"/>
    <w:rsid w:val="00587B91"/>
    <w:rsid w:val="005D41BA"/>
    <w:rsid w:val="005D585F"/>
    <w:rsid w:val="006041AA"/>
    <w:rsid w:val="00635339"/>
    <w:rsid w:val="00656243"/>
    <w:rsid w:val="006A7E83"/>
    <w:rsid w:val="006C1AD5"/>
    <w:rsid w:val="006C37C4"/>
    <w:rsid w:val="00741F52"/>
    <w:rsid w:val="00775677"/>
    <w:rsid w:val="007A4F10"/>
    <w:rsid w:val="00800869"/>
    <w:rsid w:val="00817E13"/>
    <w:rsid w:val="008452EC"/>
    <w:rsid w:val="00854374"/>
    <w:rsid w:val="00960A7C"/>
    <w:rsid w:val="009753FD"/>
    <w:rsid w:val="00976188"/>
    <w:rsid w:val="00990565"/>
    <w:rsid w:val="009A741B"/>
    <w:rsid w:val="00A276C2"/>
    <w:rsid w:val="00A971DB"/>
    <w:rsid w:val="00AA0FBB"/>
    <w:rsid w:val="00AE0361"/>
    <w:rsid w:val="00B07BBE"/>
    <w:rsid w:val="00B14AB9"/>
    <w:rsid w:val="00B808B6"/>
    <w:rsid w:val="00BA3D14"/>
    <w:rsid w:val="00BB78A3"/>
    <w:rsid w:val="00C723F5"/>
    <w:rsid w:val="00C8720A"/>
    <w:rsid w:val="00C94E55"/>
    <w:rsid w:val="00CE2981"/>
    <w:rsid w:val="00CE6407"/>
    <w:rsid w:val="00CE7C5F"/>
    <w:rsid w:val="00D05B21"/>
    <w:rsid w:val="00D35BD5"/>
    <w:rsid w:val="00D55C17"/>
    <w:rsid w:val="00D93A36"/>
    <w:rsid w:val="00DA53F4"/>
    <w:rsid w:val="00DC4B85"/>
    <w:rsid w:val="00DF27EA"/>
    <w:rsid w:val="00E41B6F"/>
    <w:rsid w:val="00E63942"/>
    <w:rsid w:val="00E65049"/>
    <w:rsid w:val="00E73E67"/>
    <w:rsid w:val="00E81D16"/>
    <w:rsid w:val="00EB20FE"/>
    <w:rsid w:val="00EC0907"/>
    <w:rsid w:val="00EC1C11"/>
    <w:rsid w:val="00F94213"/>
    <w:rsid w:val="00FA5DCE"/>
    <w:rsid w:val="00FC4F93"/>
    <w:rsid w:val="00FD5B8D"/>
    <w:rsid w:val="00FE6EF2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Пользователь Windows</cp:lastModifiedBy>
  <cp:revision>5</cp:revision>
  <cp:lastPrinted>2020-06-15T08:31:00Z</cp:lastPrinted>
  <dcterms:created xsi:type="dcterms:W3CDTF">2021-02-02T11:06:00Z</dcterms:created>
  <dcterms:modified xsi:type="dcterms:W3CDTF">2021-02-20T10:48:00Z</dcterms:modified>
</cp:coreProperties>
</file>